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Pedagógica Nacional Bogotá</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