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Brazilian Fast Food Corporation</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