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Clínica de la Costa</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