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e-Commerce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Compagnie Financière Richemont</w:t>
      </w:r>
      <w:r w:rsidDel="00000000" w:rsidR="00000000" w:rsidRPr="00000000">
        <w:rPr>
          <w:rtl w:val="0"/>
        </w:rPr>
        <w:t xml:space="preserve"> requiere un sistema de ventas para sus productos, en el cual los usuarios puedan ver los productos que ofrecen, con el fin de que sus clientes puedan visualizar, calificarlos y ofrecer su opinión a través de un comentario.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productos, calificar productos, manejar una lista de deseos, y realizar y gestionar sus comentarios sobre los productos.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productos al sistema para que el usuario final los pueda visualizar.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productos).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u1kr+IA0khQbe0CRGqKmskqWvA==">AMUW2mUwhHRx6MKmAWIDqMOWMrpqsHWtEqLHQiWrlVHiUI1n4GbRgQl6I95vAJflmvHc0D47oJ5cWgttgrV/GIndheufcGdJQPG3IAjBUhiFMCHHPP7P6Jg=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