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Ajegroup</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