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CAMINO Salud Metropolitana</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