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Hanesbrands Inc.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