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9: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Mostrar: devuelva una cadena descriptiva con la información del producto separada por guión medio (-).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sobreescribir el método mostrar de la super clase Producto, adicionando los parámetros adicionales a mostrar en cada subclase.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