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iSVpF3YZzrwio8/LSZMWwdSQ==">AMUW2mWJfSNZpw040FiiCMgJQIAcbATBhU4KvYEX4qHlXh26LghYWP/u431J1j+rXFZ8ZVGyJQuGfJW+JitOoACR5Wz2mm6tJ6n95Ya4McGUpAOzDXJRP+M=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