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biología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1.0 0.0 1.0 6.0</w:t>
                    <w:br w:type="textWrapping"/>
                    <w:t xml:space="preserve">1.0 0.0 2.0 2.2</w:t>
                    <w:br w:type="textWrapping"/>
                    <w:t xml:space="preserve">1.0 0.0 3.0 8.3</w:t>
                    <w:br w:type="textWrapping"/>
                    <w:t xml:space="preserve">2.0 0.0 1.0 6.7</w:t>
                    <w:br w:type="textWrapping"/>
                    <w:t xml:space="preserve">2.0 0.0 2.0 5.7</w:t>
                    <w:br w:type="textWrapping"/>
                    <w:t xml:space="preserve">2.0 0.0 3.0 1.7</w:t>
                    <w:br w:type="textWrapping"/>
                    <w:t xml:space="preserve">3.0 0.0 1.0 0.2</w:t>
                    <w:br w:type="textWrapping"/>
                    <w:t xml:space="preserve">3.0 0.0 2.0 4.6</w:t>
                    <w:br w:type="textWrapping"/>
                    <w:t xml:space="preserve">3.0 0.0 3.0 6.1</w:t>
                    <w:br w:type="textWrapping"/>
                    <w:t xml:space="preserve">4.0 1.0 1.0 0.3</w:t>
                    <w:br w:type="textWrapping"/>
                    <w:t xml:space="preserve">4.0 1.0 2.0 6.8</w:t>
                    <w:br w:type="textWrapping"/>
                    <w:t xml:space="preserve">4.0 1.0 3.0 5.6</w:t>
                    <w:br w:type="textWrapping"/>
                    <w:t xml:space="preserve">5.0 1.0 1.0 1.5</w:t>
                    <w:br w:type="textWrapping"/>
                    <w:t xml:space="preserve">5.0 1.0 2.0 4.6</w:t>
                    <w:br w:type="textWrapping"/>
                    <w:t xml:space="preserve">5.0 1.0 3.0 9.4</w:t>
                    <w:br w:type="textWrapping"/>
                    <w:t xml:space="preserve">6.0 1.0 1.0 0.2</w:t>
                    <w:br w:type="textWrapping"/>
                    <w:t xml:space="preserve">6.0 1.0 2.0 0.1</w:t>
                    <w:br w:type="textWrapping"/>
                    <w:t xml:space="preserve">6.0 1.0 3.0 9.6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br w:type="textWrapping"/>
                    <w:t xml:space="preserve">1</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HRW5joqRsb/+dU+4LL4AREvKuw==">AMUW2mXd6QnbD54aMyMqR9XVHQTsQI5VpB1YbXzh4vqIz1OCsC3TUHpaJhpy+Nb0Yl334U8h0LQJVTnR2476mCM2tY1Q3gN6SYHfcj2tggHvm69pgyeuplc=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