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C9B56" w14:textId="77777777" w:rsidR="00106467" w:rsidRPr="00106467" w:rsidRDefault="00106467" w:rsidP="0010646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6467">
        <w:rPr>
          <w:rFonts w:ascii="Calibri" w:eastAsia="Times New Roman" w:hAnsi="Calibri" w:cs="Calibri"/>
          <w:b/>
          <w:bCs/>
          <w:color w:val="000000"/>
        </w:rPr>
        <w:t>RETO 1.61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6768"/>
      </w:tblGrid>
      <w:tr w:rsidR="00106467" w:rsidRPr="00A05BE7" w14:paraId="63CDFD90" w14:textId="77777777" w:rsidTr="001064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00B41" w14:textId="77777777" w:rsidR="00106467" w:rsidRPr="00106467" w:rsidRDefault="00106467" w:rsidP="001064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467">
              <w:rPr>
                <w:rFonts w:ascii="Calibri" w:eastAsia="Times New Roman" w:hAnsi="Calibri" w:cs="Calibri"/>
                <w:color w:val="000000"/>
              </w:rPr>
              <w:t>Nombre del reto: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CB4B9" w14:textId="77777777" w:rsidR="00106467" w:rsidRPr="00106467" w:rsidRDefault="00106467" w:rsidP="001064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106467">
              <w:rPr>
                <w:rFonts w:ascii="Calibri" w:eastAsia="Times New Roman" w:hAnsi="Calibri" w:cs="Calibri"/>
                <w:color w:val="000000"/>
                <w:lang w:val="es-CO"/>
              </w:rPr>
              <w:t>Lector del nivel de la calidad del agua en el Atlántico</w:t>
            </w:r>
          </w:p>
        </w:tc>
      </w:tr>
      <w:tr w:rsidR="00106467" w:rsidRPr="00A05BE7" w14:paraId="155F37FB" w14:textId="77777777" w:rsidTr="00106467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A0499" w14:textId="77777777" w:rsidR="00106467" w:rsidRPr="00106467" w:rsidRDefault="00106467" w:rsidP="00106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106467">
              <w:rPr>
                <w:rFonts w:ascii="Calibri" w:eastAsia="Times New Roman" w:hAnsi="Calibri" w:cs="Calibri"/>
                <w:color w:val="000000"/>
                <w:lang w:val="es-CO"/>
              </w:rPr>
              <w:t>Descripción de reto con su respectiva solución:</w:t>
            </w:r>
          </w:p>
        </w:tc>
      </w:tr>
      <w:tr w:rsidR="00106467" w:rsidRPr="00106467" w14:paraId="4574EB14" w14:textId="77777777" w:rsidTr="00106467">
        <w:trPr>
          <w:trHeight w:val="2821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3437F" w14:textId="77777777" w:rsidR="00106467" w:rsidRPr="00106467" w:rsidRDefault="00106467" w:rsidP="001064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106467">
              <w:rPr>
                <w:rFonts w:ascii="Calibri" w:eastAsia="Times New Roman" w:hAnsi="Calibri" w:cs="Calibri"/>
                <w:color w:val="000000"/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0F71122B" w14:textId="77777777" w:rsidR="00106467" w:rsidRPr="00106467" w:rsidRDefault="00106467" w:rsidP="00106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7FD2A37B" w14:textId="77777777" w:rsidR="00106467" w:rsidRPr="00106467" w:rsidRDefault="00106467" w:rsidP="001064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106467">
              <w:rPr>
                <w:rFonts w:ascii="Calibri" w:eastAsia="Times New Roman" w:hAnsi="Calibri" w:cs="Calibri"/>
                <w:color w:val="000000"/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4ED6A34D" w14:textId="77777777" w:rsidR="00106467" w:rsidRPr="00106467" w:rsidRDefault="00106467" w:rsidP="00106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1B439BB7" w14:textId="77777777" w:rsidR="00106467" w:rsidRPr="00106467" w:rsidRDefault="00106467" w:rsidP="001064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106467">
              <w:rPr>
                <w:rFonts w:ascii="Calibri" w:eastAsia="Times New Roman" w:hAnsi="Calibri" w:cs="Calibri"/>
                <w:color w:val="000000"/>
                <w:lang w:val="es-CO"/>
              </w:rPr>
              <w:t>De aquí a 2030, se busca lograr el acceso universal y equitativo al agua potable a un precio asequible para todos.</w:t>
            </w:r>
          </w:p>
          <w:p w14:paraId="0BB96DB0" w14:textId="77777777" w:rsidR="00106467" w:rsidRPr="00106467" w:rsidRDefault="00106467" w:rsidP="00106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2ECE2A72" w14:textId="66F9ABFE" w:rsidR="00106467" w:rsidRPr="00106467" w:rsidRDefault="00106467" w:rsidP="001064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106467">
              <w:rPr>
                <w:rFonts w:ascii="Calibri" w:eastAsia="Times New Roman" w:hAnsi="Calibri" w:cs="Calibri"/>
                <w:color w:val="000000"/>
                <w:lang w:val="es-CO"/>
              </w:rPr>
              <w:t>Algunas ONG’s se atribuyeron la tarea de poder diseñar un dispositivo para analizar la calidad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Pr="00106467">
              <w:rPr>
                <w:rFonts w:ascii="Calibri" w:eastAsia="Times New Roman" w:hAnsi="Calibri" w:cs="Calibri"/>
                <w:color w:val="000000"/>
                <w:lang w:val="es-CO"/>
              </w:rPr>
              <w:t>del agua de poblaciones apartadas. Para comenzar, requieren que el dispositivo cuente con un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Pr="00106467">
              <w:rPr>
                <w:rFonts w:ascii="Calibri" w:eastAsia="Times New Roman" w:hAnsi="Calibri" w:cs="Calibri"/>
                <w:color w:val="000000"/>
                <w:lang w:val="es-CO"/>
              </w:rPr>
              <w:t>lector de la calidad del agua. Después de la lectura, el dispositivo nos entrega el índice de riesgo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Pr="00106467">
              <w:rPr>
                <w:rFonts w:ascii="Calibri" w:eastAsia="Times New Roman" w:hAnsi="Calibri" w:cs="Calibri"/>
                <w:color w:val="000000"/>
                <w:lang w:val="es-CO"/>
              </w:rPr>
              <w:t>de la calidad del agua, IRCA, y según este resultado debe indicar el nivel de riesgo.</w:t>
            </w:r>
          </w:p>
          <w:p w14:paraId="363F286A" w14:textId="77777777" w:rsidR="00106467" w:rsidRPr="00106467" w:rsidRDefault="00106467" w:rsidP="00106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0"/>
              <w:gridCol w:w="1831"/>
              <w:gridCol w:w="3407"/>
              <w:gridCol w:w="2294"/>
            </w:tblGrid>
            <w:tr w:rsidR="00106467" w:rsidRPr="00106467" w14:paraId="7738155D" w14:textId="77777777" w:rsidTr="0010646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FFE2B8C" w14:textId="77777777" w:rsidR="00106467" w:rsidRPr="00106467" w:rsidRDefault="00106467" w:rsidP="001064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6467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Clasificación IRCA (%)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4D966D0" w14:textId="77777777" w:rsidR="00106467" w:rsidRPr="00106467" w:rsidRDefault="00106467" w:rsidP="001064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6467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Nivel de riesgo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34A01F1" w14:textId="77777777" w:rsidR="00106467" w:rsidRPr="00106467" w:rsidRDefault="00106467" w:rsidP="001064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6467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Entidades a notificar</w:t>
                  </w:r>
                </w:p>
              </w:tc>
              <w:tc>
                <w:tcPr>
                  <w:tcW w:w="22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9396639" w14:textId="77777777" w:rsidR="00106467" w:rsidRPr="00106467" w:rsidRDefault="00106467" w:rsidP="001064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6467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Entidades a tomar</w:t>
                  </w:r>
                </w:p>
                <w:p w14:paraId="1A137339" w14:textId="77777777" w:rsidR="00106467" w:rsidRPr="00106467" w:rsidRDefault="00106467" w:rsidP="001064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6467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acciones</w:t>
                  </w:r>
                </w:p>
              </w:tc>
            </w:tr>
            <w:tr w:rsidR="00106467" w:rsidRPr="00106467" w14:paraId="00AC0F34" w14:textId="77777777" w:rsidTr="0010646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D9891D0" w14:textId="77777777" w:rsidR="00106467" w:rsidRPr="00106467" w:rsidRDefault="00106467" w:rsidP="001064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6467">
                    <w:rPr>
                      <w:rFonts w:ascii="Calibri" w:eastAsia="Times New Roman" w:hAnsi="Calibri" w:cs="Calibri"/>
                      <w:color w:val="000000"/>
                    </w:rPr>
                    <w:t>80.1 - 100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11EAA50" w14:textId="77777777" w:rsidR="00106467" w:rsidRPr="00106467" w:rsidRDefault="00106467" w:rsidP="001064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6467">
                    <w:rPr>
                      <w:rFonts w:ascii="Calibri" w:eastAsia="Times New Roman" w:hAnsi="Calibri" w:cs="Calibri"/>
                      <w:color w:val="000000"/>
                    </w:rPr>
                    <w:t>INVIABLE</w:t>
                  </w:r>
                </w:p>
                <w:p w14:paraId="3078790F" w14:textId="77777777" w:rsidR="00106467" w:rsidRPr="00106467" w:rsidRDefault="00106467" w:rsidP="001064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6467">
                    <w:rPr>
                      <w:rFonts w:ascii="Calibri" w:eastAsia="Times New Roman" w:hAnsi="Calibri" w:cs="Calibri"/>
                      <w:color w:val="000000"/>
                    </w:rPr>
                    <w:t>SANITARIAMENTE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8C8FE8E" w14:textId="77777777" w:rsidR="00106467" w:rsidRPr="00106467" w:rsidRDefault="00106467" w:rsidP="001064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106467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1DA59B6" w14:textId="77777777" w:rsidR="00106467" w:rsidRPr="00106467" w:rsidRDefault="00106467" w:rsidP="001064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106467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</w:t>
                  </w:r>
                </w:p>
                <w:p w14:paraId="60B089EF" w14:textId="77777777" w:rsidR="00106467" w:rsidRPr="00106467" w:rsidRDefault="00106467" w:rsidP="001064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106467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alcaldía, gobernación,</w:t>
                  </w:r>
                </w:p>
                <w:p w14:paraId="6FA88889" w14:textId="77777777" w:rsidR="00106467" w:rsidRPr="00106467" w:rsidRDefault="00106467" w:rsidP="001064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106467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entidades de orden</w:t>
                  </w:r>
                </w:p>
                <w:p w14:paraId="2F8AF37F" w14:textId="77777777" w:rsidR="00106467" w:rsidRPr="00106467" w:rsidRDefault="00106467" w:rsidP="001064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6467">
                    <w:rPr>
                      <w:rFonts w:ascii="Calibri" w:eastAsia="Times New Roman" w:hAnsi="Calibri" w:cs="Calibri"/>
                      <w:color w:val="000000"/>
                    </w:rPr>
                    <w:t>territorial</w:t>
                  </w:r>
                </w:p>
              </w:tc>
            </w:tr>
            <w:tr w:rsidR="00106467" w:rsidRPr="00106467" w14:paraId="28C509D3" w14:textId="77777777" w:rsidTr="0010646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3CFFCFA" w14:textId="77777777" w:rsidR="00106467" w:rsidRPr="00106467" w:rsidRDefault="00106467" w:rsidP="001064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6467">
                    <w:rPr>
                      <w:rFonts w:ascii="Calibri" w:eastAsia="Times New Roman" w:hAnsi="Calibri" w:cs="Calibri"/>
                      <w:color w:val="000000"/>
                    </w:rPr>
                    <w:t>35.1 - 80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D2900C7" w14:textId="77777777" w:rsidR="00106467" w:rsidRPr="00106467" w:rsidRDefault="00106467" w:rsidP="001064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6467">
                    <w:rPr>
                      <w:rFonts w:ascii="Calibri" w:eastAsia="Times New Roman" w:hAnsi="Calibri" w:cs="Calibri"/>
                      <w:color w:val="000000"/>
                    </w:rPr>
                    <w:t>ALTO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90F9E31" w14:textId="77777777" w:rsidR="00106467" w:rsidRPr="00106467" w:rsidRDefault="00106467" w:rsidP="001064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106467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 COVE,</w:t>
                  </w:r>
                </w:p>
                <w:p w14:paraId="1734BE15" w14:textId="77777777" w:rsidR="00106467" w:rsidRPr="00106467" w:rsidRDefault="00106467" w:rsidP="001064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106467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22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D6CDDE8" w14:textId="77777777" w:rsidR="00106467" w:rsidRPr="00106467" w:rsidRDefault="00106467" w:rsidP="001064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6467">
                    <w:rPr>
                      <w:rFonts w:ascii="Calibri" w:eastAsia="Times New Roman" w:hAnsi="Calibri" w:cs="Calibri"/>
                      <w:color w:val="000000"/>
                    </w:rPr>
                    <w:t>Persona prestadora,</w:t>
                  </w:r>
                </w:p>
                <w:p w14:paraId="3489E28D" w14:textId="77777777" w:rsidR="00106467" w:rsidRPr="00106467" w:rsidRDefault="00106467" w:rsidP="001064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6467">
                    <w:rPr>
                      <w:rFonts w:ascii="Calibri" w:eastAsia="Times New Roman" w:hAnsi="Calibri" w:cs="Calibri"/>
                      <w:color w:val="000000"/>
                    </w:rPr>
                    <w:t>alcaldía, gobernación</w:t>
                  </w:r>
                </w:p>
              </w:tc>
            </w:tr>
            <w:tr w:rsidR="00106467" w:rsidRPr="00106467" w14:paraId="4C3D00DA" w14:textId="77777777" w:rsidTr="0010646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A16ABE3" w14:textId="77777777" w:rsidR="00106467" w:rsidRPr="00106467" w:rsidRDefault="00106467" w:rsidP="001064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6467">
                    <w:rPr>
                      <w:rFonts w:ascii="Calibri" w:eastAsia="Times New Roman" w:hAnsi="Calibri" w:cs="Calibri"/>
                      <w:color w:val="000000"/>
                    </w:rPr>
                    <w:t>14.1 - 35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2CCDAD6" w14:textId="77777777" w:rsidR="00106467" w:rsidRPr="00106467" w:rsidRDefault="00106467" w:rsidP="001064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6467">
                    <w:rPr>
                      <w:rFonts w:ascii="Calibri" w:eastAsia="Times New Roman" w:hAnsi="Calibri" w:cs="Calibri"/>
                      <w:color w:val="000000"/>
                    </w:rPr>
                    <w:t>MEDIO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7F4267F" w14:textId="77777777" w:rsidR="00106467" w:rsidRPr="00106467" w:rsidRDefault="00106467" w:rsidP="001064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106467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229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C75BF68" w14:textId="77777777" w:rsidR="00106467" w:rsidRPr="00106467" w:rsidRDefault="00106467" w:rsidP="001064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6467">
                    <w:rPr>
                      <w:rFonts w:ascii="Calibri" w:eastAsia="Times New Roman" w:hAnsi="Calibri" w:cs="Calibri"/>
                      <w:color w:val="000000"/>
                    </w:rPr>
                    <w:t>Persona prestadora</w:t>
                  </w:r>
                </w:p>
              </w:tc>
            </w:tr>
            <w:tr w:rsidR="00106467" w:rsidRPr="00106467" w14:paraId="21E0F77B" w14:textId="77777777" w:rsidTr="0010646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B567FA3" w14:textId="77777777" w:rsidR="00106467" w:rsidRPr="00106467" w:rsidRDefault="00106467" w:rsidP="001064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6467">
                    <w:rPr>
                      <w:rFonts w:ascii="Calibri" w:eastAsia="Times New Roman" w:hAnsi="Calibri" w:cs="Calibri"/>
                      <w:color w:val="000000"/>
                    </w:rPr>
                    <w:t>5.1 - 14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06B8541" w14:textId="77777777" w:rsidR="00106467" w:rsidRPr="00106467" w:rsidRDefault="00106467" w:rsidP="001064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6467">
                    <w:rPr>
                      <w:rFonts w:ascii="Calibri" w:eastAsia="Times New Roman" w:hAnsi="Calibri" w:cs="Calibri"/>
                      <w:color w:val="000000"/>
                    </w:rPr>
                    <w:t>BAJO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7E3DDD0" w14:textId="77777777" w:rsidR="00106467" w:rsidRPr="00106467" w:rsidRDefault="00106467" w:rsidP="001064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6467">
                    <w:rPr>
                      <w:rFonts w:ascii="Calibri" w:eastAsia="Times New Roman" w:hAnsi="Calibri" w:cs="Calibri"/>
                      <w:color w:val="000000"/>
                    </w:rPr>
                    <w:t>Persona prestadora, COVE</w:t>
                  </w:r>
                </w:p>
              </w:tc>
              <w:tc>
                <w:tcPr>
                  <w:tcW w:w="2294" w:type="dxa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BC14E2D" w14:textId="77777777" w:rsidR="00106467" w:rsidRPr="00106467" w:rsidRDefault="00106467" w:rsidP="001064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6467" w:rsidRPr="00A05BE7" w14:paraId="594E5E16" w14:textId="77777777" w:rsidTr="0010646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E82E913" w14:textId="77777777" w:rsidR="00106467" w:rsidRPr="00106467" w:rsidRDefault="00106467" w:rsidP="001064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6467">
                    <w:rPr>
                      <w:rFonts w:ascii="Calibri" w:eastAsia="Times New Roman" w:hAnsi="Calibri" w:cs="Calibri"/>
                      <w:color w:val="000000"/>
                    </w:rPr>
                    <w:t>0 - 5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F344B02" w14:textId="77777777" w:rsidR="00106467" w:rsidRPr="00106467" w:rsidRDefault="00106467" w:rsidP="001064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6467">
                    <w:rPr>
                      <w:rFonts w:ascii="Calibri" w:eastAsia="Times New Roman" w:hAnsi="Calibri" w:cs="Calibri"/>
                      <w:color w:val="000000"/>
                    </w:rPr>
                    <w:t>SIN RIESGO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42E3BAE" w14:textId="77777777" w:rsidR="00106467" w:rsidRPr="00106467" w:rsidRDefault="00106467" w:rsidP="001064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106467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Continuar el control y la</w:t>
                  </w:r>
                </w:p>
                <w:p w14:paraId="5CB465A4" w14:textId="77777777" w:rsidR="00106467" w:rsidRPr="00106467" w:rsidRDefault="00106467" w:rsidP="001064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106467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vigilancia</w:t>
                  </w:r>
                </w:p>
              </w:tc>
              <w:tc>
                <w:tcPr>
                  <w:tcW w:w="22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FAC1FD8" w14:textId="77777777" w:rsidR="00106467" w:rsidRPr="00106467" w:rsidRDefault="00106467" w:rsidP="001064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106467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Continuar vigilancia</w:t>
                  </w:r>
                </w:p>
              </w:tc>
            </w:tr>
          </w:tbl>
          <w:p w14:paraId="2E7C49CF" w14:textId="77777777" w:rsidR="00106467" w:rsidRPr="00106467" w:rsidRDefault="00106467" w:rsidP="00106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71285F8A" w14:textId="77777777" w:rsidR="00106467" w:rsidRPr="00106467" w:rsidRDefault="00106467" w:rsidP="001064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106467">
              <w:rPr>
                <w:rFonts w:ascii="Calibri" w:eastAsia="Times New Roman" w:hAnsi="Calibri" w:cs="Calibri"/>
                <w:color w:val="000000"/>
                <w:lang w:val="es-CO"/>
              </w:rPr>
              <w:t>Se requiere leer un vector de tamaño n de entrada en el que cada elemento indique el porcentaje de la clasificación IRCA.</w:t>
            </w:r>
          </w:p>
          <w:p w14:paraId="34E62D11" w14:textId="77777777" w:rsidR="00106467" w:rsidRPr="00106467" w:rsidRDefault="00106467" w:rsidP="00106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7D5BA96F" w14:textId="77777777" w:rsidR="00106467" w:rsidRPr="00106467" w:rsidRDefault="00106467" w:rsidP="001064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106467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El algoritmo debe ser capaz de responder a las siguientes preguntas:</w:t>
            </w:r>
          </w:p>
          <w:p w14:paraId="407FF35F" w14:textId="77777777" w:rsidR="00106467" w:rsidRPr="00106467" w:rsidRDefault="00106467" w:rsidP="00106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106467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br/>
            </w:r>
          </w:p>
          <w:p w14:paraId="07A85AA8" w14:textId="77777777" w:rsidR="00106467" w:rsidRPr="00106467" w:rsidRDefault="00106467" w:rsidP="00106467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106467">
              <w:rPr>
                <w:rFonts w:ascii="Calibri" w:eastAsia="Times New Roman" w:hAnsi="Calibri" w:cs="Calibri"/>
                <w:color w:val="000000"/>
                <w:lang w:val="es-CO"/>
              </w:rPr>
              <w:t>¿Cuál es en promedio el nivel de riesgo de la calidad del agua según los datos ingresados?</w:t>
            </w:r>
          </w:p>
          <w:p w14:paraId="60AA9C05" w14:textId="77777777" w:rsidR="00106467" w:rsidRPr="00106467" w:rsidRDefault="00106467" w:rsidP="00106467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106467">
              <w:rPr>
                <w:rFonts w:ascii="Calibri" w:eastAsia="Times New Roman" w:hAnsi="Calibri" w:cs="Calibri"/>
                <w:color w:val="000000"/>
                <w:lang w:val="es-CO"/>
              </w:rPr>
              <w:t>¿Cuál es la suma de los porcentajes de cuerpos de agua que tienen niveles de riesgo considerados BAJO y SIN RIESGO?</w:t>
            </w:r>
          </w:p>
          <w:p w14:paraId="0C30667A" w14:textId="77777777" w:rsidR="00106467" w:rsidRPr="00106467" w:rsidRDefault="00106467" w:rsidP="00106467">
            <w:pPr>
              <w:numPr>
                <w:ilvl w:val="0"/>
                <w:numId w:val="1"/>
              </w:numPr>
              <w:spacing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106467">
              <w:rPr>
                <w:rFonts w:ascii="Calibri" w:eastAsia="Times New Roman" w:hAnsi="Calibri" w:cs="Calibri"/>
                <w:color w:val="000000"/>
                <w:lang w:val="es-CO"/>
              </w:rPr>
              <w:t>¿Existe algún cuerpo de agua en el que solo sea necesario continuar la vigilancia?</w:t>
            </w:r>
          </w:p>
          <w:p w14:paraId="37D8170F" w14:textId="77777777" w:rsidR="00106467" w:rsidRPr="00106467" w:rsidRDefault="00106467" w:rsidP="00106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379310B2" w14:textId="4D819A70" w:rsidR="00106467" w:rsidRDefault="00106467" w:rsidP="00106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  <w:p w14:paraId="000E974E" w14:textId="77777777" w:rsidR="0020707E" w:rsidRPr="00106467" w:rsidRDefault="0020707E" w:rsidP="00106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1FF440A0" w14:textId="77777777" w:rsidR="00106467" w:rsidRPr="00106467" w:rsidRDefault="00106467" w:rsidP="001064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467">
              <w:rPr>
                <w:rFonts w:ascii="Calibri" w:eastAsia="Times New Roman" w:hAnsi="Calibri" w:cs="Calibri"/>
                <w:color w:val="000000"/>
              </w:rPr>
              <w:lastRenderedPageBreak/>
              <w:t>Ejemplos:</w:t>
            </w:r>
          </w:p>
          <w:p w14:paraId="78600A4C" w14:textId="77777777" w:rsidR="00106467" w:rsidRPr="00106467" w:rsidRDefault="00106467" w:rsidP="00106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2"/>
              <w:gridCol w:w="1654"/>
            </w:tblGrid>
            <w:tr w:rsidR="00106467" w:rsidRPr="00106467" w14:paraId="1ECA0D24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777ED17" w14:textId="77777777" w:rsidR="00106467" w:rsidRPr="00106467" w:rsidRDefault="00106467" w:rsidP="001064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6467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Entrada esperada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ECF38FC" w14:textId="77777777" w:rsidR="00106467" w:rsidRPr="00106467" w:rsidRDefault="00106467" w:rsidP="001064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6467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Salida esperada</w:t>
                  </w:r>
                </w:p>
              </w:tc>
            </w:tr>
            <w:tr w:rsidR="00106467" w:rsidRPr="00106467" w14:paraId="0E0D5FE1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866DFA4" w14:textId="77777777" w:rsidR="00106467" w:rsidRPr="00106467" w:rsidRDefault="00106467" w:rsidP="001064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6467">
                    <w:rPr>
                      <w:rFonts w:ascii="Calibri" w:eastAsia="Times New Roman" w:hAnsi="Calibri" w:cs="Calibri"/>
                      <w:color w:val="000000"/>
                    </w:rPr>
                    <w:t>6</w:t>
                  </w:r>
                </w:p>
                <w:p w14:paraId="2D9E6DF2" w14:textId="77777777" w:rsidR="00106467" w:rsidRPr="00106467" w:rsidRDefault="00106467" w:rsidP="001064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6467">
                    <w:rPr>
                      <w:rFonts w:ascii="Calibri" w:eastAsia="Times New Roman" w:hAnsi="Calibri" w:cs="Calibri"/>
                      <w:color w:val="000000"/>
                    </w:rPr>
                    <w:t>5 7 25 70 50 8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1ECAED0" w14:textId="77777777" w:rsidR="00106467" w:rsidRPr="00106467" w:rsidRDefault="00106467" w:rsidP="001064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6467">
                    <w:rPr>
                      <w:rFonts w:ascii="Calibri" w:eastAsia="Times New Roman" w:hAnsi="Calibri" w:cs="Calibri"/>
                      <w:color w:val="000000"/>
                    </w:rPr>
                    <w:t>MEDIO</w:t>
                  </w:r>
                </w:p>
                <w:p w14:paraId="5FFB297E" w14:textId="5C1A9550" w:rsidR="00106467" w:rsidRPr="00106467" w:rsidRDefault="00106467" w:rsidP="001064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6467">
                    <w:rPr>
                      <w:rFonts w:ascii="Calibri" w:eastAsia="Times New Roman" w:hAnsi="Calibri" w:cs="Calibri"/>
                      <w:color w:val="000000"/>
                    </w:rPr>
                    <w:t>50</w:t>
                  </w:r>
                  <w:r w:rsidR="00A05BE7">
                    <w:rPr>
                      <w:rFonts w:ascii="Calibri" w:eastAsia="Times New Roman" w:hAnsi="Calibri" w:cs="Calibri"/>
                      <w:color w:val="000000"/>
                    </w:rPr>
                    <w:t>,</w:t>
                  </w:r>
                  <w:r w:rsidRPr="00106467">
                    <w:rPr>
                      <w:rFonts w:ascii="Calibri" w:eastAsia="Times New Roman" w:hAnsi="Calibri" w:cs="Calibri"/>
                      <w:color w:val="000000"/>
                    </w:rPr>
                    <w:t>00</w:t>
                  </w:r>
                </w:p>
                <w:p w14:paraId="4173AF00" w14:textId="77777777" w:rsidR="00106467" w:rsidRPr="00106467" w:rsidRDefault="00106467" w:rsidP="001064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6467">
                    <w:rPr>
                      <w:rFonts w:ascii="Calibri" w:eastAsia="Times New Roman" w:hAnsi="Calibri" w:cs="Calibri"/>
                      <w:color w:val="000000"/>
                    </w:rPr>
                    <w:t>SI</w:t>
                  </w:r>
                </w:p>
              </w:tc>
            </w:tr>
          </w:tbl>
          <w:p w14:paraId="3169DDF6" w14:textId="08339CF8" w:rsidR="00106467" w:rsidRPr="00106467" w:rsidRDefault="00106467" w:rsidP="001064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EE92AE2" w14:textId="77777777" w:rsidR="008B2BB6" w:rsidRDefault="008B2BB6"/>
    <w:sectPr w:rsidR="008B2B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D6CE9"/>
    <w:multiLevelType w:val="multilevel"/>
    <w:tmpl w:val="CF0A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A72"/>
    <w:rsid w:val="00106467"/>
    <w:rsid w:val="001E4A72"/>
    <w:rsid w:val="0020707E"/>
    <w:rsid w:val="008B2BB6"/>
    <w:rsid w:val="009F20EC"/>
    <w:rsid w:val="00A05BE7"/>
    <w:rsid w:val="00E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4A67A"/>
  <w15:chartTrackingRefBased/>
  <w15:docId w15:val="{56BF1F1D-4BF0-4701-A013-1AFF06462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6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4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4198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5</cp:revision>
  <dcterms:created xsi:type="dcterms:W3CDTF">2021-07-03T00:16:00Z</dcterms:created>
  <dcterms:modified xsi:type="dcterms:W3CDTF">2021-07-08T20:21:00Z</dcterms:modified>
</cp:coreProperties>
</file>