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73E5" w14:textId="6CC426C1" w:rsidR="00C04FF5" w:rsidRDefault="000E737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BE271B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.31</w:t>
      </w:r>
    </w:p>
    <w:tbl>
      <w:tblPr>
        <w:tblStyle w:val="a"/>
        <w:tblW w:w="878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9"/>
        <w:gridCol w:w="6237"/>
      </w:tblGrid>
      <w:tr w:rsidR="00C04FF5" w14:paraId="6ACBBE64" w14:textId="77777777">
        <w:trPr>
          <w:trHeight w:val="420"/>
          <w:jc w:val="center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7DB4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315E4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C04FF5" w14:paraId="21625F0E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3F81E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C04FF5" w14:paraId="4FFA8510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E572DA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E73FC12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5,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29A277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0EE7D8E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501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3"/>
              <w:gridCol w:w="1701"/>
              <w:gridCol w:w="2271"/>
              <w:gridCol w:w="1696"/>
            </w:tblGrid>
            <w:tr w:rsidR="00C04FF5" w14:paraId="48A482A8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79720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19764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DA562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272AE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C04FF5" w14:paraId="1C824224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35321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D0362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BAA28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F9000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4.2</w:t>
                  </w:r>
                </w:p>
              </w:tc>
            </w:tr>
            <w:tr w:rsidR="00C04FF5" w14:paraId="70BA52CF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02AC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5197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F8F0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EFB9D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4.5</w:t>
                  </w:r>
                </w:p>
              </w:tc>
            </w:tr>
            <w:tr w:rsidR="00C04FF5" w14:paraId="1016B083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07D56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9269D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F266D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613AB9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3.8</w:t>
                  </w:r>
                </w:p>
              </w:tc>
            </w:tr>
            <w:tr w:rsidR="00C04FF5" w14:paraId="62D06DAB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E5B3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7F489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0FC3D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990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2.7</w:t>
                  </w:r>
                </w:p>
              </w:tc>
            </w:tr>
          </w:tbl>
          <w:p w14:paraId="710C27F0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A6514D3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12DCDF90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1"/>
              <w:tblW w:w="566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3"/>
            </w:tblGrid>
            <w:tr w:rsidR="00C04FF5" w14:paraId="616262D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7942F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0C068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C04FF5" w14:paraId="7C535BB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76EC7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(4.5 - 5]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5A253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C04FF5" w14:paraId="7C79962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F3660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(3.5 - 4.5]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F25C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C04FF5" w14:paraId="4CC4349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1C229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(2.5 - 3.5]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028C1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C04FF5" w14:paraId="74859161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22DC4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(1 - 2.5]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94B9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C04FF5" w14:paraId="0D325EF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738E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[0 - 1]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F3A74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6072EA7F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39AFB2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5BA0F787" w14:textId="77777777" w:rsidR="00C04FF5" w:rsidRDefault="000E737F" w:rsidP="00BE271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de los exámenes tienen una calificación mayor a la del promedio del grupo?</w:t>
            </w:r>
          </w:p>
          <w:p w14:paraId="4944EE61" w14:textId="77777777" w:rsidR="00C04FF5" w:rsidRDefault="000E737F" w:rsidP="00BE271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exámenes tienen una calificación Regular?</w:t>
            </w:r>
          </w:p>
          <w:p w14:paraId="7479CE23" w14:textId="77777777" w:rsidR="00C04FF5" w:rsidRDefault="000E737F" w:rsidP="00BE271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mayor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numero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examenes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reprobados</w:t>
            </w:r>
          </w:p>
          <w:p w14:paraId="7FE5F8D1" w14:textId="77777777" w:rsidR="00C04FF5" w:rsidRDefault="000E737F" w:rsidP="00BE271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química?</w:t>
            </w:r>
          </w:p>
          <w:p w14:paraId="34875D8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1C5B76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02EDA007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7120DE1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14F434D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2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31CEBCA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9C77B8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9B698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184DA86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28784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9A662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C04FF5" w14:paraId="5872DBE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42672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B7CE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C04FF5" w14:paraId="12CD021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6B9CE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6F8EF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C04FF5" w14:paraId="08C76F1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D5C3B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C2D08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C04FF5" w14:paraId="53436B1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FE86D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902F5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C04FF5" w14:paraId="517392E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6F1A9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C8553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59D761E9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05F72E3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4181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ADDCA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3B156EF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B4C04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quimica</w:t>
                  </w:r>
                  <w:proofErr w:type="spellEnd"/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40915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C04FF5" w14:paraId="37BD980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4F76F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949FA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C04FF5" w14:paraId="78290E1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7EB7A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99EA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5A0F625F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B3DCFD3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4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0B89928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A880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222F9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38EFA1E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C6D52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EC150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C04FF5" w14:paraId="51EC584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231E7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5A01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73041454" w14:textId="5389FD1B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F68BB2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E8CC79C" w14:textId="5A503DB3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1983"/>
              <w:gridCol w:w="957"/>
            </w:tblGrid>
            <w:tr w:rsidR="003B3DBB" w:rsidRPr="003B3DBB" w14:paraId="4035F4E4" w14:textId="77777777" w:rsidTr="003B3DBB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BD752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445A4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19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47E1A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9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A7D22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3B3DBB" w:rsidRPr="003B3DBB" w14:paraId="3E5DBA87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0096A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198D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0F48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1AE0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1.1</w:t>
                  </w:r>
                </w:p>
              </w:tc>
            </w:tr>
            <w:tr w:rsidR="003B3DBB" w:rsidRPr="003B3DBB" w14:paraId="037B06DB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C9962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3090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D17D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99BC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1.8</w:t>
                  </w:r>
                </w:p>
              </w:tc>
            </w:tr>
            <w:tr w:rsidR="003B3DBB" w:rsidRPr="003B3DBB" w14:paraId="78163C31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C2AAF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4BFE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317B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2ECE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3B3DBB" w:rsidRPr="003B3DBB" w14:paraId="238434F3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10167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39C39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1703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9D6D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3B3DBB" w:rsidRPr="003B3DBB" w14:paraId="0E0D7DEE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F01A4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C108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81ACA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97EA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1.6</w:t>
                  </w:r>
                </w:p>
              </w:tc>
            </w:tr>
            <w:tr w:rsidR="003B3DBB" w:rsidRPr="003B3DBB" w14:paraId="6C26F75F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A4C71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76769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0C31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93EB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3B3DBB" w:rsidRPr="003B3DBB" w14:paraId="2ABF508F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ECE70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6F5F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7E8F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02D1C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3.8</w:t>
                  </w:r>
                </w:p>
              </w:tc>
            </w:tr>
            <w:tr w:rsidR="003B3DBB" w:rsidRPr="003B3DBB" w14:paraId="34B75353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2391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D4271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EC054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44F6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0.7</w:t>
                  </w:r>
                </w:p>
              </w:tc>
            </w:tr>
            <w:tr w:rsidR="003B3DBB" w:rsidRPr="003B3DBB" w14:paraId="51521148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046B5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7FBA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DC49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B413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1.8</w:t>
                  </w:r>
                </w:p>
              </w:tc>
            </w:tr>
            <w:tr w:rsidR="003B3DBB" w:rsidRPr="003B3DBB" w14:paraId="5C7515F7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6DCE5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2FCD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A6DE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7917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3B3DBB" w:rsidRPr="003B3DBB" w14:paraId="35FCD48D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D88F5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05BB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C5F0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65F1D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3B3DBB" w:rsidRPr="003B3DBB" w14:paraId="2D13BC75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72E53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0271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8EC2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8A0F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4.0</w:t>
                  </w:r>
                </w:p>
              </w:tc>
            </w:tr>
            <w:tr w:rsidR="003B3DBB" w:rsidRPr="003B3DBB" w14:paraId="7C717E35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31AC3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9BB4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81D30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99DA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0.5</w:t>
                  </w:r>
                </w:p>
              </w:tc>
            </w:tr>
            <w:tr w:rsidR="003B3DBB" w:rsidRPr="003B3DBB" w14:paraId="7D3AF8BC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03AB1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78AA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F788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F5B3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3.8</w:t>
                  </w:r>
                </w:p>
              </w:tc>
            </w:tr>
            <w:tr w:rsidR="003B3DBB" w:rsidRPr="003B3DBB" w14:paraId="080471E8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65477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4AF1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D40D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E844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1.2</w:t>
                  </w:r>
                </w:p>
              </w:tc>
            </w:tr>
            <w:tr w:rsidR="003B3DBB" w:rsidRPr="003B3DBB" w14:paraId="6C9B204C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927EE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BA23C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BBFB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6F39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B3DBB" w:rsidRPr="003B3DBB" w14:paraId="785A0A51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32F1E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7132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63F5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7EE3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4.6</w:t>
                  </w:r>
                </w:p>
              </w:tc>
            </w:tr>
            <w:tr w:rsidR="003B3DBB" w:rsidRPr="003B3DBB" w14:paraId="2E531BD2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4AC5E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802B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AD1CB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38A7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0.1</w:t>
                  </w:r>
                </w:p>
              </w:tc>
            </w:tr>
          </w:tbl>
          <w:p w14:paraId="535BDD82" w14:textId="43E391C4" w:rsidR="003B3DBB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C5BD869" w14:textId="4A30895E" w:rsidR="003B3DBB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los datos anteriores:</w:t>
            </w:r>
          </w:p>
          <w:p w14:paraId="3DF893A1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  <w:p w14:paraId="04445378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2</w:t>
            </w:r>
          </w:p>
          <w:p w14:paraId="4C42DD1D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idiomas</w:t>
            </w:r>
          </w:p>
          <w:p w14:paraId="60772CBE" w14:textId="77777777" w:rsidR="000D1EC9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nicolas</w:t>
            </w:r>
            <w:proofErr w:type="spellEnd"/>
          </w:p>
          <w:p w14:paraId="2A50101A" w14:textId="77777777" w:rsidR="000D1EC9" w:rsidRDefault="000D1EC9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A254118" w14:textId="77777777" w:rsidR="000D1EC9" w:rsidRPr="000D1EC9" w:rsidRDefault="000D1EC9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D1EC9">
              <w:rPr>
                <w:rFonts w:ascii="Arial" w:eastAsia="Arial" w:hAnsi="Arial" w:cs="Arial"/>
                <w:b/>
                <w:bCs/>
                <w:color w:val="000000"/>
              </w:rPr>
              <w:t>Fase 5</w:t>
            </w:r>
          </w:p>
          <w:p w14:paraId="6D980360" w14:textId="540343A2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4E030FB" w14:textId="77777777" w:rsidR="005323BF" w:rsidRDefault="005323BF" w:rsidP="005323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07C3EDC5" w14:textId="77777777" w:rsidR="005323BF" w:rsidRPr="00A32EBF" w:rsidRDefault="005323BF" w:rsidP="00BE271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02855737" w14:textId="75103D1F" w:rsidR="005323BF" w:rsidRPr="003A2496" w:rsidRDefault="005323BF" w:rsidP="00BE271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0D1EC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0D1EC9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clase </w:t>
            </w:r>
            <w:r w:rsidR="000D1EC9" w:rsidRPr="000D1EC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0364EB5D" w14:textId="6886DCCE" w:rsidR="00BE271B" w:rsidRPr="00BE271B" w:rsidRDefault="005323BF" w:rsidP="00BE271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contarRegulares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Regular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084D65">
              <w:rPr>
                <w:rFonts w:ascii="Arial" w:eastAsia="Arial" w:hAnsi="Arial" w:cs="Arial"/>
                <w:highlight w:val="white"/>
              </w:rPr>
              <w:t>.</w:t>
            </w:r>
          </w:p>
          <w:p w14:paraId="51A5F0F4" w14:textId="77777777" w:rsidR="00BE271B" w:rsidRPr="003A2496" w:rsidRDefault="00BE271B" w:rsidP="00BE271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 w:rsidRPr="00FA525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661993E2" w14:textId="77777777" w:rsidR="00BE271B" w:rsidRDefault="00BE271B" w:rsidP="00BE271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La subclase </w:t>
            </w:r>
            <w:r w:rsidRPr="003C5AA2">
              <w:rPr>
                <w:rFonts w:eastAsia="Times New Roman"/>
                <w:b/>
                <w:bCs/>
                <w:color w:val="000000"/>
                <w:shd w:val="clear" w:color="auto" w:fill="FFFFFF"/>
                <w:lang w:val="es-CO" w:bidi="ar-SA"/>
              </w:rPr>
              <w:t>Profesor</w:t>
            </w: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 debe especificar cual asignatura dicta el docente.</w:t>
            </w:r>
          </w:p>
          <w:p w14:paraId="7E4B3DBC" w14:textId="77777777" w:rsidR="00BE271B" w:rsidRPr="002D3AB4" w:rsidRDefault="00BE271B" w:rsidP="00BE271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ambiente grafico necesario para ingresar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 </w:t>
            </w: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los datos de los docentes (información personal y materia)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.</w:t>
            </w:r>
          </w:p>
          <w:p w14:paraId="278C4012" w14:textId="77777777" w:rsidR="00BE271B" w:rsidRDefault="00BE271B" w:rsidP="00BE271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ambiente grafico necesario para ingresar los datos de los estudiantes y sus notas.</w:t>
            </w:r>
          </w:p>
          <w:p w14:paraId="4A82C63C" w14:textId="77777777" w:rsidR="00BE271B" w:rsidRPr="006169B7" w:rsidRDefault="00BE271B" w:rsidP="00BE271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diagrama UML de la aplicación.</w:t>
            </w:r>
          </w:p>
          <w:p w14:paraId="15FBC185" w14:textId="77777777" w:rsidR="00BE271B" w:rsidRPr="002D3AB4" w:rsidRDefault="00BE271B" w:rsidP="00BE271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763BB6FF" w14:textId="77777777" w:rsidR="00BE271B" w:rsidRDefault="00BE271B" w:rsidP="00BE271B">
            <w:pPr>
              <w:pStyle w:val="LO-normal"/>
              <w:widowControl w:val="0"/>
              <w:ind w:left="720"/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bookmarkStart w:id="0" w:name="bookmark=kix.jzpfymd2hwl0" w:colFirst="0" w:colLast="0"/>
            <w:bookmarkEnd w:id="0"/>
          </w:p>
          <w:p w14:paraId="6BE850DE" w14:textId="77777777" w:rsidR="00BE271B" w:rsidRDefault="00BE271B" w:rsidP="00BE271B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 w:rsidRPr="003C5AA2">
              <w:rPr>
                <w:rFonts w:ascii="Arial" w:eastAsia="Times New Roman" w:hAnsi="Arial" w:cs="Arial"/>
                <w:color w:val="000000"/>
                <w:shd w:val="clear" w:color="auto" w:fill="FFFFFF"/>
                <w:lang w:val="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2BEA20D6" w14:textId="1DA9499C" w:rsidR="00582D1A" w:rsidRPr="00BE271B" w:rsidRDefault="00BE271B" w:rsidP="00BE271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</w:pPr>
            <w:r w:rsidRPr="00BE271B">
              <w:rPr>
                <w:rFonts w:eastAsia="Times New Roman"/>
                <w:color w:val="000000"/>
                <w:shd w:val="clear" w:color="auto" w:fill="FFFFFF"/>
                <w:lang w:bidi="ar-SA"/>
              </w:rPr>
              <w:t>No se debe utilizar base de datos en el desarrollo del proyecto.</w:t>
            </w:r>
          </w:p>
        </w:tc>
      </w:tr>
    </w:tbl>
    <w:p w14:paraId="58CF900D" w14:textId="77777777" w:rsidR="00C04FF5" w:rsidRDefault="00C04FF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C04FF5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EE273" w14:textId="77777777" w:rsidR="00F06138" w:rsidRDefault="00F06138">
      <w:pPr>
        <w:spacing w:after="0" w:line="240" w:lineRule="auto"/>
      </w:pPr>
      <w:r>
        <w:separator/>
      </w:r>
    </w:p>
  </w:endnote>
  <w:endnote w:type="continuationSeparator" w:id="0">
    <w:p w14:paraId="5664C6D6" w14:textId="77777777" w:rsidR="00F06138" w:rsidRDefault="00F0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515E2" w14:textId="77777777" w:rsidR="00F06138" w:rsidRDefault="00F06138">
      <w:pPr>
        <w:spacing w:after="0" w:line="240" w:lineRule="auto"/>
      </w:pPr>
      <w:r>
        <w:separator/>
      </w:r>
    </w:p>
  </w:footnote>
  <w:footnote w:type="continuationSeparator" w:id="0">
    <w:p w14:paraId="2C4128A1" w14:textId="77777777" w:rsidR="00F06138" w:rsidRDefault="00F06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F8F51" w14:textId="77777777" w:rsidR="005323BF" w:rsidRDefault="005323BF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D8F"/>
    <w:multiLevelType w:val="multilevel"/>
    <w:tmpl w:val="F87C4C36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1174434"/>
    <w:multiLevelType w:val="multilevel"/>
    <w:tmpl w:val="8FD68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4B775FC0"/>
    <w:multiLevelType w:val="multilevel"/>
    <w:tmpl w:val="22A6A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F5"/>
    <w:rsid w:val="00032AD3"/>
    <w:rsid w:val="00084D65"/>
    <w:rsid w:val="000D1EC9"/>
    <w:rsid w:val="000E737F"/>
    <w:rsid w:val="0010740D"/>
    <w:rsid w:val="0011327D"/>
    <w:rsid w:val="002148CD"/>
    <w:rsid w:val="003B3DBB"/>
    <w:rsid w:val="004B6616"/>
    <w:rsid w:val="005323BF"/>
    <w:rsid w:val="00582D1A"/>
    <w:rsid w:val="006057FB"/>
    <w:rsid w:val="0091485D"/>
    <w:rsid w:val="0094527A"/>
    <w:rsid w:val="00947600"/>
    <w:rsid w:val="009E63C1"/>
    <w:rsid w:val="009E6439"/>
    <w:rsid w:val="00A675AA"/>
    <w:rsid w:val="00A7254B"/>
    <w:rsid w:val="00BD2153"/>
    <w:rsid w:val="00BE271B"/>
    <w:rsid w:val="00C04FF5"/>
    <w:rsid w:val="00CD7AB0"/>
    <w:rsid w:val="00D03A99"/>
    <w:rsid w:val="00D902E2"/>
    <w:rsid w:val="00E91DFF"/>
    <w:rsid w:val="00EC2FF6"/>
    <w:rsid w:val="00F0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6EDE"/>
  <w15:docId w15:val="{44AA13C9-7BD5-41DC-9D42-30851906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before="480" w:after="120" w:line="240" w:lineRule="auto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ascii="Arial" w:hAnsi="Arial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 w:cs="Wingdings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Wingdings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ascii="Arial" w:hAnsi="Arial" w:cs="Wingdings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Wingdings"/>
      <w:u w:val="none"/>
    </w:rPr>
  </w:style>
  <w:style w:type="character" w:customStyle="1" w:styleId="ListLabel74">
    <w:name w:val="ListLabel 74"/>
    <w:qFormat/>
    <w:rPr>
      <w:rFonts w:cs="Wingdings 2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Wingdings"/>
      <w:u w:val="none"/>
    </w:rPr>
  </w:style>
  <w:style w:type="character" w:customStyle="1" w:styleId="ListLabel77">
    <w:name w:val="ListLabel 77"/>
    <w:qFormat/>
    <w:rPr>
      <w:rFonts w:cs="Wingdings 2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Wingdings"/>
      <w:u w:val="none"/>
    </w:rPr>
  </w:style>
  <w:style w:type="character" w:customStyle="1" w:styleId="ListLabel80">
    <w:name w:val="ListLabel 80"/>
    <w:qFormat/>
    <w:rPr>
      <w:rFonts w:cs="Wingdings 2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widowControl w:val="0"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widowControl w:val="0"/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</w:rPr>
  </w:style>
  <w:style w:type="paragraph" w:customStyle="1" w:styleId="LO-normal1">
    <w:name w:val="LO-normal1"/>
    <w:qFormat/>
    <w:rPr>
      <w:lang w:eastAsia="zh-CN" w:bidi="hi-IN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LO-normal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bb5jDBxzmfdxqnq3jgGn+zvog==">AMUW2mXPrKJxrrdJNLVQwOl9mqcWfq4W/NWDw5qNkYdAqie8UohrIfX3YKz+giMc9r7du4XnEbcgMhdzE3h5r6gu8w8lF1oyGvYlmkxZlGVHLA4qXOMsseQ=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20</cp:revision>
  <dcterms:created xsi:type="dcterms:W3CDTF">2021-05-23T20:30:00Z</dcterms:created>
  <dcterms:modified xsi:type="dcterms:W3CDTF">2021-08-13T23:04:00Z</dcterms:modified>
</cp:coreProperties>
</file>