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C676" w14:textId="0D759ABA" w:rsidR="008A1696" w:rsidRDefault="00190859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RETO </w:t>
      </w:r>
      <w:r w:rsidR="0042510E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.37</w:t>
      </w:r>
    </w:p>
    <w:tbl>
      <w:tblPr>
        <w:tblStyle w:val="affffffffffffffffffffffff8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8A1696" w14:paraId="07673AD6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83B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F900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Detección de Enfermedades Tempranas</w:t>
            </w:r>
          </w:p>
        </w:tc>
      </w:tr>
      <w:tr w:rsidR="008A1696" w14:paraId="6D1EBDDF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E24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Descripción del reto con su respectiva solución:</w:t>
            </w:r>
          </w:p>
        </w:tc>
      </w:tr>
      <w:tr w:rsidR="008A1696" w14:paraId="08BBCE1C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17A9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41038DC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p w14:paraId="4062EDE6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9"/>
              <w:tblW w:w="75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  <w:gridCol w:w="2055"/>
              <w:gridCol w:w="2400"/>
            </w:tblGrid>
            <w:tr w:rsidR="008A1696" w14:paraId="68047BB3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D6BE5" w14:textId="77777777" w:rsidR="008A1696" w:rsidRDefault="008A1696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30F3C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Masculino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04ECFD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Femenino</w:t>
                  </w:r>
                </w:p>
              </w:tc>
            </w:tr>
            <w:tr w:rsidR="008A1696" w14:paraId="46451CE2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0A8169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dL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)</w:t>
                  </w:r>
                </w:p>
                <w:p w14:paraId="21134488" w14:textId="77777777" w:rsidR="008A1696" w:rsidRDefault="008A1696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8CF6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dL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96C8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dL</w:t>
                  </w:r>
                  <w:proofErr w:type="spellEnd"/>
                </w:p>
              </w:tc>
            </w:tr>
            <w:tr w:rsidR="008A1696" w14:paraId="27AE6B46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1D98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2D83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CF34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69562CE7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A0576E8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EAF65B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diagnóstico preliminar de una enfermedad crónica renal (ECR) inicia con la toma de 3 muestras del nivel de creatinina de un paciente, las primeras dos muestras corresponden al nivel de creatinina en sangre, y la última al nivel de creatinina en la orina. En cada prueba realizada se le otorga un puntaje de 5 al paciente si el resultado es anormal, y de 0 si no lo es. Al final de las 3 pruebas de acuerdo al puntaje total obtenido se procede con la categorización del riesgo del paciente a padecer una ECR de acuerdo a la siguiente tabla:</w:t>
            </w:r>
          </w:p>
          <w:p w14:paraId="19DE099B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62336E7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a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8A1696" w14:paraId="219D5C8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E339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0D91C1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8A1696" w14:paraId="55096DB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F452F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04525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8A1696" w14:paraId="492113E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3C89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5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26BD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8A1696" w14:paraId="2E0483AC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4EF6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8A5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8A1696" w14:paraId="1B7531AE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C182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77729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79FF939C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CCEB8BD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9304458" w14:textId="77777777" w:rsidR="006B283F" w:rsidRPr="006B283F" w:rsidRDefault="006B283F" w:rsidP="006B283F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B283F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Conforme a lo anterior, se le ha contratado a usted para apoyar el proceso de investigación desarrollando un programa que implemente los siguientes requerimientos: </w:t>
            </w:r>
          </w:p>
          <w:p w14:paraId="59928EC7" w14:textId="20990F63" w:rsidR="006B283F" w:rsidRPr="00A62B55" w:rsidRDefault="006B283F" w:rsidP="0042510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>Leer el nombre</w:t>
            </w:r>
            <w:r>
              <w:rPr>
                <w:highlight w:val="white"/>
                <w:lang w:val="es-CO" w:bidi="ar-SA"/>
              </w:rPr>
              <w:t>, el</w:t>
            </w:r>
            <w:r w:rsidRPr="006B283F">
              <w:rPr>
                <w:highlight w:val="white"/>
                <w:lang w:val="es-CO" w:bidi="ar-SA"/>
              </w:rPr>
              <w:t xml:space="preserve"> número de cédula y </w:t>
            </w:r>
            <w:r>
              <w:rPr>
                <w:highlight w:val="white"/>
                <w:lang w:val="es-CO" w:bidi="ar-SA"/>
              </w:rPr>
              <w:t>el valor de cada una de las muestras de creatinina para los pacientes.</w:t>
            </w:r>
          </w:p>
          <w:p w14:paraId="697E8984" w14:textId="6D621E12" w:rsidR="008A1696" w:rsidRDefault="00190859" w:rsidP="0042510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Por paciente indicar el puntaje total obtenido al evaluar las 3 muestras.</w:t>
            </w:r>
          </w:p>
          <w:p w14:paraId="366E7781" w14:textId="77777777" w:rsidR="008A1696" w:rsidRDefault="00190859" w:rsidP="0042510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46EB4E94" w14:textId="77777777" w:rsidR="008A1696" w:rsidRDefault="00190859" w:rsidP="0042510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Por paciente ¿cuántas muestras se encuentran por debajo de los niveles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normales?.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En caso de que ninguna muestra cumpla la condición, debe indicar “Ninguno”.</w:t>
            </w:r>
          </w:p>
          <w:p w14:paraId="4C325EE1" w14:textId="77777777" w:rsidR="008A1696" w:rsidRDefault="00190859" w:rsidP="0042510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¿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cuales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son los números de muestras (separadas por espacio) que se encuentran por debajo de los niveles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normales?.</w:t>
            </w:r>
            <w:proofErr w:type="gramEnd"/>
          </w:p>
          <w:p w14:paraId="436EB2C8" w14:textId="77777777" w:rsidR="008A1696" w:rsidRDefault="00190859" w:rsidP="0042510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 el nombre del paciente con el valor más alto en el nivel de creatinina en la orina?</w:t>
            </w:r>
          </w:p>
          <w:p w14:paraId="08CD82B8" w14:textId="6DE6ABF2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55F4DC3" w14:textId="4F751AF6" w:rsidR="0042510E" w:rsidRDefault="0042510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</w:pPr>
            <w:r w:rsidRPr="0042510E"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 xml:space="preserve">Fase 5 </w:t>
            </w:r>
          </w:p>
          <w:p w14:paraId="5A982B9A" w14:textId="77777777" w:rsidR="0042510E" w:rsidRPr="0042510E" w:rsidRDefault="0042510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</w:pPr>
          </w:p>
          <w:p w14:paraId="2DDEE2E9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7038E11F" w14:textId="11E90608" w:rsidR="006510F0" w:rsidRPr="006510F0" w:rsidRDefault="00190859" w:rsidP="0042510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 w:rsidR="006510F0"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super 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clase llamada </w:t>
            </w:r>
            <w:r w:rsidR="006510F0"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1601A4B9" w14:textId="6A5696E4" w:rsidR="006510F0" w:rsidRPr="006510F0" w:rsidRDefault="006510F0" w:rsidP="0042510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 w:rsidRPr="0042510E"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Paciente</w:t>
            </w:r>
            <w:r w:rsidRPr="0042510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que herede de 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2177EE5B" w14:textId="77777777" w:rsidR="0042510E" w:rsidRPr="0042510E" w:rsidRDefault="00190859" w:rsidP="0042510E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 w:rsidRPr="0042510E"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Paciente</w:t>
            </w:r>
            <w:r w:rsidRPr="006167C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proofErr w:type="spellStart"/>
            <w:r w:rsidRPr="006167C1">
              <w:rPr>
                <w:rFonts w:ascii="Arial" w:eastAsia="Arial" w:hAnsi="Arial" w:cs="Arial"/>
                <w:sz w:val="22"/>
                <w:szCs w:val="22"/>
                <w:highlight w:val="white"/>
              </w:rPr>
              <w:t>getPuntaje</w:t>
            </w:r>
            <w:proofErr w:type="spellEnd"/>
            <w:r w:rsidRPr="006167C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devuelva un entero con el puntaje obtenido de acuerdo a los valores de la instancia (no recibir datos por parámetro).</w:t>
            </w:r>
          </w:p>
          <w:p w14:paraId="68CBA570" w14:textId="7DD2BF78" w:rsidR="008A1696" w:rsidRPr="0042510E" w:rsidRDefault="0042510E" w:rsidP="00263D43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42510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Una subclase llamada </w:t>
            </w:r>
            <w:r w:rsidRPr="0042510E"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Medico</w:t>
            </w:r>
            <w:r w:rsidRPr="0042510E">
              <w:rPr>
                <w:rFonts w:eastAsia="Arial"/>
                <w:highlight w:val="white"/>
              </w:rPr>
              <w:t xml:space="preserve"> </w:t>
            </w:r>
            <w:r w:rsidRPr="0042510E">
              <w:rPr>
                <w:rFonts w:ascii="Arial" w:eastAsia="Arial" w:hAnsi="Arial" w:cs="Arial"/>
                <w:sz w:val="22"/>
                <w:szCs w:val="22"/>
                <w:highlight w:val="white"/>
              </w:rPr>
              <w:t>que extienda de la super clase Persona.</w:t>
            </w:r>
          </w:p>
          <w:p w14:paraId="742F2AD4" w14:textId="64CE5433" w:rsidR="0042510E" w:rsidRPr="0042510E" w:rsidRDefault="0042510E" w:rsidP="0042510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42510E">
              <w:rPr>
                <w:highlight w:val="white"/>
                <w:lang w:val="es-CO" w:bidi="ar-SA"/>
              </w:rPr>
              <w:t xml:space="preserve">La subclase </w:t>
            </w:r>
            <w:r>
              <w:rPr>
                <w:b/>
                <w:bCs/>
                <w:highlight w:val="white"/>
                <w:lang w:val="es-CO" w:bidi="ar-SA"/>
              </w:rPr>
              <w:t>Medico</w:t>
            </w:r>
            <w:r w:rsidRPr="0042510E">
              <w:rPr>
                <w:highlight w:val="white"/>
                <w:lang w:val="es-CO" w:bidi="ar-SA"/>
              </w:rPr>
              <w:t xml:space="preserve"> debe especificar </w:t>
            </w:r>
            <w:r>
              <w:rPr>
                <w:highlight w:val="white"/>
                <w:lang w:val="es-CO" w:bidi="ar-SA"/>
              </w:rPr>
              <w:t>la especialidad a la cual se dedica</w:t>
            </w:r>
            <w:r w:rsidRPr="0042510E">
              <w:rPr>
                <w:highlight w:val="white"/>
                <w:lang w:val="es-CO" w:bidi="ar-SA"/>
              </w:rPr>
              <w:t>.</w:t>
            </w:r>
          </w:p>
          <w:p w14:paraId="508B0592" w14:textId="1CE1699B" w:rsidR="0042510E" w:rsidRDefault="0042510E" w:rsidP="0042510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 xml:space="preserve">Desarrollar el ambiente grafico necesario para ingresar los datos de los </w:t>
            </w: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médicos</w:t>
            </w: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 xml:space="preserve"> (información personal y </w:t>
            </w: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especialidad</w:t>
            </w: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).</w:t>
            </w:r>
          </w:p>
          <w:p w14:paraId="006183F1" w14:textId="6480C09D" w:rsidR="0042510E" w:rsidRDefault="0042510E" w:rsidP="0042510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 xml:space="preserve">Desarrollar el ambiente grafico necesario para ingresar los datos de los </w:t>
            </w: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pacientes</w:t>
            </w: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.</w:t>
            </w:r>
          </w:p>
          <w:p w14:paraId="380F561F" w14:textId="77777777" w:rsidR="0042510E" w:rsidRPr="0042510E" w:rsidRDefault="0042510E" w:rsidP="0042510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diagrama UML de la aplicación.</w:t>
            </w:r>
          </w:p>
          <w:p w14:paraId="3F67A520" w14:textId="77777777" w:rsidR="0042510E" w:rsidRPr="0042510E" w:rsidRDefault="0042510E" w:rsidP="0042510E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ES"/>
              </w:rPr>
            </w:pPr>
            <w:r w:rsidRPr="0042510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ES"/>
              </w:rPr>
              <w:t>Utilizar las buenas prácticas de programación.</w:t>
            </w:r>
          </w:p>
          <w:p w14:paraId="063697E4" w14:textId="77777777" w:rsidR="0042510E" w:rsidRDefault="0042510E" w:rsidP="0042510E">
            <w:pPr>
              <w:pStyle w:val="LO-normal"/>
              <w:widowControl w:val="0"/>
              <w:ind w:left="720"/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bookmarkStart w:id="0" w:name="bookmark=kix.jzpfymd2hwl0"/>
            <w:bookmarkEnd w:id="0"/>
          </w:p>
          <w:p w14:paraId="776DC271" w14:textId="77777777" w:rsidR="0042510E" w:rsidRDefault="0042510E" w:rsidP="0042510E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  <w:lang w:eastAsia="zh-CN"/>
              </w:rPr>
            </w:pPr>
            <w:r w:rsidRPr="0042510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ES"/>
              </w:rPr>
              <w:t>Notas</w:t>
            </w:r>
            <w:r>
              <w:rPr>
                <w:color w:val="000000"/>
                <w:shd w:val="clear" w:color="auto" w:fill="FFFFFF"/>
              </w:rPr>
              <w:t>:</w:t>
            </w:r>
          </w:p>
          <w:p w14:paraId="5E1144FD" w14:textId="48C9673B" w:rsidR="0042510E" w:rsidRPr="0042510E" w:rsidRDefault="0042510E" w:rsidP="0042510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 w:rsidRPr="0042510E"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No se debe utilizar base de datos en el desarrollo del proyecto.</w:t>
            </w:r>
          </w:p>
          <w:p w14:paraId="56AA701B" w14:textId="77777777" w:rsidR="00A62B55" w:rsidRPr="00A62B55" w:rsidRDefault="00A62B55" w:rsidP="00A62B55">
            <w:pPr>
              <w:jc w:val="both"/>
              <w:rPr>
                <w:highlight w:val="white"/>
              </w:rPr>
            </w:pPr>
          </w:p>
          <w:p w14:paraId="73C76C09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4889912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47650E7F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AE9F881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b"/>
              <w:tblW w:w="81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85"/>
              <w:gridCol w:w="1275"/>
              <w:gridCol w:w="1470"/>
              <w:gridCol w:w="1425"/>
              <w:gridCol w:w="1410"/>
              <w:gridCol w:w="1335"/>
            </w:tblGrid>
            <w:tr w:rsidR="008A1696" w14:paraId="07156561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EF229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EB767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E94E8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33B6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9F3C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AA0BE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</w:tr>
            <w:tr w:rsidR="008A1696" w14:paraId="07E5A06C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EF13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 xml:space="preserve">Pedro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Gonzalez</w:t>
                  </w:r>
                  <w:proofErr w:type="spellEnd"/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9711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3BD6A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691B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08C8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0.6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B93E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13</w:t>
                  </w:r>
                </w:p>
              </w:tc>
            </w:tr>
            <w:tr w:rsidR="008A1696" w14:paraId="6F9D1109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7F5C0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 xml:space="preserve">Andrea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Perez</w:t>
                  </w:r>
                  <w:proofErr w:type="spellEnd"/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B8829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937CB1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3461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0.4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4347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CE8D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</w:tr>
          </w:tbl>
          <w:p w14:paraId="77A3886B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7B55E5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1:</w:t>
            </w:r>
          </w:p>
          <w:p w14:paraId="63F117FB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fila: 1</w:t>
            </w:r>
          </w:p>
          <w:p w14:paraId="3331D2F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15</w:t>
            </w:r>
          </w:p>
          <w:p w14:paraId="1978602C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Alto</w:t>
            </w:r>
          </w:p>
          <w:p w14:paraId="3A0E422A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Muestras por debajo de los niveles normales: 3</w:t>
            </w:r>
          </w:p>
          <w:p w14:paraId="500D185A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las muestras que se encuentran por debajo de los niveles normales:1 2 3</w:t>
            </w:r>
          </w:p>
          <w:p w14:paraId="216C1F65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BFD325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2:</w:t>
            </w:r>
          </w:p>
          <w:p w14:paraId="4B812CD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fila: 2</w:t>
            </w:r>
          </w:p>
          <w:p w14:paraId="35A209E6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10</w:t>
            </w:r>
          </w:p>
          <w:p w14:paraId="24629592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7510D3C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Muestras por debajo de los niveles normales: 2</w:t>
            </w:r>
          </w:p>
          <w:p w14:paraId="2199A661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las muestras por debajo de los niveles normales: 1 3</w:t>
            </w:r>
          </w:p>
          <w:p w14:paraId="1E90A17F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A72949B" w14:textId="669E9C7F" w:rsidR="00C13360" w:rsidRDefault="00190859" w:rsidP="0042510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 el nombre del paciente con el valor más alto en el nivel de creatinina en la orina?: Pedro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Gonzalez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</w:tr>
    </w:tbl>
    <w:p w14:paraId="27DECCCF" w14:textId="77777777" w:rsidR="008A1696" w:rsidRDefault="008A1696">
      <w:pPr>
        <w:spacing w:after="160" w:line="259" w:lineRule="auto"/>
      </w:pPr>
    </w:p>
    <w:sectPr w:rsidR="008A1696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C5096" w14:textId="77777777" w:rsidR="007244FE" w:rsidRDefault="007244FE">
      <w:r>
        <w:separator/>
      </w:r>
    </w:p>
  </w:endnote>
  <w:endnote w:type="continuationSeparator" w:id="0">
    <w:p w14:paraId="446C8EA2" w14:textId="77777777" w:rsidR="007244FE" w:rsidRDefault="0072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2543E" w14:textId="77777777" w:rsidR="007244FE" w:rsidRDefault="007244FE">
      <w:r>
        <w:separator/>
      </w:r>
    </w:p>
  </w:footnote>
  <w:footnote w:type="continuationSeparator" w:id="0">
    <w:p w14:paraId="4EFD08BD" w14:textId="77777777" w:rsidR="007244FE" w:rsidRDefault="00724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0B096" w14:textId="77777777" w:rsidR="008A1696" w:rsidRDefault="008A16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115A"/>
    <w:multiLevelType w:val="hybridMultilevel"/>
    <w:tmpl w:val="88A0E3A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AD135D"/>
    <w:multiLevelType w:val="multilevel"/>
    <w:tmpl w:val="0994D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F283A"/>
    <w:multiLevelType w:val="multilevel"/>
    <w:tmpl w:val="FA10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6"/>
  </w:num>
  <w:num w:numId="7">
    <w:abstractNumId w:val="6"/>
  </w:num>
  <w:num w:numId="8">
    <w:abstractNumId w:val="0"/>
  </w:num>
  <w:num w:numId="9">
    <w:abstractNumId w:val="1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696"/>
    <w:rsid w:val="000B474C"/>
    <w:rsid w:val="0014121E"/>
    <w:rsid w:val="00190859"/>
    <w:rsid w:val="0028599B"/>
    <w:rsid w:val="00346DD0"/>
    <w:rsid w:val="004145C8"/>
    <w:rsid w:val="0042510E"/>
    <w:rsid w:val="00473725"/>
    <w:rsid w:val="0048432B"/>
    <w:rsid w:val="00584CBE"/>
    <w:rsid w:val="00600601"/>
    <w:rsid w:val="006167C1"/>
    <w:rsid w:val="006510F0"/>
    <w:rsid w:val="0069764D"/>
    <w:rsid w:val="006B283F"/>
    <w:rsid w:val="00723B08"/>
    <w:rsid w:val="007244FE"/>
    <w:rsid w:val="00732693"/>
    <w:rsid w:val="008A1696"/>
    <w:rsid w:val="00902DF2"/>
    <w:rsid w:val="00A62B55"/>
    <w:rsid w:val="00B66A95"/>
    <w:rsid w:val="00B75776"/>
    <w:rsid w:val="00C13360"/>
    <w:rsid w:val="00C57E62"/>
    <w:rsid w:val="00D21A6B"/>
    <w:rsid w:val="00EE256B"/>
    <w:rsid w:val="00F60E9E"/>
    <w:rsid w:val="00F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0203"/>
  <w15:docId w15:val="{477121F7-2A6A-4089-A32A-632A933B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14121E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14121E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a85vqRd97hctOXa5kFWnlWrFw==">AMUW2mWhLGgpCtthzI7oIevfCOFUmPjEpAsvxdAH58q5uN5Bl5hMGRVe4QAixGJOrelDir6mf3xAERGwbYKF9s4sBACLih4+FTl3XvIeMLNESeic9Db6Ypg=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20</cp:revision>
  <dcterms:created xsi:type="dcterms:W3CDTF">2013-12-23T23:15:00Z</dcterms:created>
  <dcterms:modified xsi:type="dcterms:W3CDTF">2021-08-13T22:56:00Z</dcterms:modified>
</cp:coreProperties>
</file>