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0D0B4" w14:textId="06B16FC6" w:rsidR="00A83C8D" w:rsidRPr="000251CE" w:rsidRDefault="003261AE">
      <w:pPr>
        <w:spacing w:after="160" w:line="259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0251CE">
        <w:rPr>
          <w:rFonts w:ascii="Arial" w:eastAsia="Arial" w:hAnsi="Arial" w:cs="Arial"/>
          <w:b/>
          <w:sz w:val="22"/>
          <w:szCs w:val="22"/>
        </w:rPr>
        <w:t xml:space="preserve">RETO </w:t>
      </w:r>
      <w:r w:rsidR="0079257D">
        <w:rPr>
          <w:rFonts w:ascii="Arial" w:eastAsia="Arial" w:hAnsi="Arial" w:cs="Arial"/>
          <w:b/>
          <w:sz w:val="22"/>
          <w:szCs w:val="22"/>
        </w:rPr>
        <w:t>5</w:t>
      </w:r>
      <w:r w:rsidR="000251CE" w:rsidRPr="000251CE">
        <w:rPr>
          <w:rFonts w:ascii="Arial" w:eastAsia="Arial" w:hAnsi="Arial" w:cs="Arial"/>
          <w:b/>
          <w:sz w:val="22"/>
          <w:szCs w:val="22"/>
        </w:rPr>
        <w:t>.</w:t>
      </w:r>
      <w:r w:rsidRPr="000251CE">
        <w:rPr>
          <w:rFonts w:ascii="Arial" w:eastAsia="Arial" w:hAnsi="Arial" w:cs="Arial"/>
          <w:b/>
          <w:sz w:val="22"/>
          <w:szCs w:val="22"/>
        </w:rPr>
        <w:t>38</w:t>
      </w:r>
    </w:p>
    <w:tbl>
      <w:tblPr>
        <w:tblStyle w:val="afffffffffffffffffffffffff7"/>
        <w:tblW w:w="10172" w:type="dxa"/>
        <w:tblInd w:w="-6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9"/>
        <w:gridCol w:w="6683"/>
      </w:tblGrid>
      <w:tr w:rsidR="00A83C8D" w14:paraId="35A2B3C9" w14:textId="77777777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567D" w14:textId="77777777" w:rsidR="00A83C8D" w:rsidRDefault="003261AE">
            <w:pPr>
              <w:widowControl w:val="0"/>
              <w:spacing w:after="1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Nombre del reto:</w:t>
            </w:r>
          </w:p>
        </w:tc>
        <w:tc>
          <w:tcPr>
            <w:tcW w:w="6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9F617" w14:textId="77777777" w:rsidR="00A83C8D" w:rsidRDefault="003261AE">
            <w:pPr>
              <w:widowControl w:val="0"/>
              <w:spacing w:after="1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Detección de Enfermedades Tempranas</w:t>
            </w:r>
          </w:p>
        </w:tc>
      </w:tr>
      <w:tr w:rsidR="00A83C8D" w14:paraId="22B60A23" w14:textId="77777777">
        <w:trPr>
          <w:trHeight w:val="420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0148" w14:textId="77777777" w:rsidR="00A83C8D" w:rsidRDefault="003261AE">
            <w:pPr>
              <w:widowControl w:val="0"/>
              <w:spacing w:after="16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Descripción del reto con su respectiva solución:</w:t>
            </w:r>
          </w:p>
        </w:tc>
      </w:tr>
      <w:tr w:rsidR="00A83C8D" w14:paraId="6EC98866" w14:textId="77777777">
        <w:trPr>
          <w:trHeight w:val="1865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FB888" w14:textId="77777777" w:rsidR="00A83C8D" w:rsidRDefault="003261AE">
            <w:pPr>
              <w:widowControl w:val="0"/>
              <w:spacing w:after="160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Un centro de salud desea iniciar una investigación relacionada con la detección temprana de enfermedades asociadas a funciones renales utilizando como indicador el nivel de creatinina en el organismo. </w:t>
            </w:r>
          </w:p>
          <w:p w14:paraId="3C470EC0" w14:textId="77777777" w:rsidR="00A83C8D" w:rsidRDefault="003261AE">
            <w:pPr>
              <w:widowControl w:val="0"/>
              <w:spacing w:after="160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La creatinina se puede medir a través de muestras de laboratorio tanto en sangre como en orina, y sus valores normales son los siguientes:</w:t>
            </w:r>
          </w:p>
          <w:tbl>
            <w:tblPr>
              <w:tblStyle w:val="afffffffffffffffffffffffff8"/>
              <w:tblW w:w="3289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97"/>
              <w:gridCol w:w="1096"/>
              <w:gridCol w:w="1096"/>
            </w:tblGrid>
            <w:tr w:rsidR="00A83C8D" w14:paraId="50C6E3FE" w14:textId="77777777">
              <w:tc>
                <w:tcPr>
                  <w:tcW w:w="109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0DB152" w14:textId="77777777" w:rsidR="00A83C8D" w:rsidRDefault="00A83C8D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</w:p>
              </w:tc>
              <w:tc>
                <w:tcPr>
                  <w:tcW w:w="10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585AE6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Masculino</w:t>
                  </w:r>
                </w:p>
              </w:tc>
              <w:tc>
                <w:tcPr>
                  <w:tcW w:w="10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A407AB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Femenino</w:t>
                  </w:r>
                </w:p>
              </w:tc>
            </w:tr>
            <w:tr w:rsidR="00A83C8D" w14:paraId="20F79FCE" w14:textId="77777777">
              <w:tc>
                <w:tcPr>
                  <w:tcW w:w="109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255BF0" w14:textId="77777777" w:rsidR="00A83C8D" w:rsidRDefault="003261AE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Rango normal de creatinina en sangre. Miligramos por decilitro de sangre (mg/dL)</w:t>
                  </w:r>
                </w:p>
                <w:p w14:paraId="29451022" w14:textId="77777777" w:rsidR="00A83C8D" w:rsidRDefault="00A83C8D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</w:p>
              </w:tc>
              <w:tc>
                <w:tcPr>
                  <w:tcW w:w="10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88AB43" w14:textId="77777777" w:rsidR="00A83C8D" w:rsidRDefault="003261AE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de 0,74 a 1,35 mg/dL</w:t>
                  </w:r>
                </w:p>
              </w:tc>
              <w:tc>
                <w:tcPr>
                  <w:tcW w:w="10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1F0B0B" w14:textId="77777777" w:rsidR="00A83C8D" w:rsidRDefault="003261AE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de 0,59 a 1,04 mg/dL</w:t>
                  </w:r>
                </w:p>
              </w:tc>
            </w:tr>
            <w:tr w:rsidR="00A83C8D" w14:paraId="5BE96FF8" w14:textId="77777777">
              <w:tc>
                <w:tcPr>
                  <w:tcW w:w="109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BA7096" w14:textId="77777777" w:rsidR="00A83C8D" w:rsidRDefault="003261AE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Rango normal de creatinina en orina. Miligramos por kilogramo de masa corporal por día (mg/kg/día).</w:t>
                  </w:r>
                </w:p>
              </w:tc>
              <w:tc>
                <w:tcPr>
                  <w:tcW w:w="10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7E00A9" w14:textId="77777777" w:rsidR="00A83C8D" w:rsidRDefault="003261AE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De 14 a 26 mg/kg/día</w:t>
                  </w:r>
                </w:p>
              </w:tc>
              <w:tc>
                <w:tcPr>
                  <w:tcW w:w="10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EC28E4" w14:textId="77777777" w:rsidR="00A83C8D" w:rsidRDefault="003261AE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De 11 a 20 mg/kg/día</w:t>
                  </w:r>
                </w:p>
              </w:tc>
            </w:tr>
          </w:tbl>
          <w:p w14:paraId="25795F54" w14:textId="77777777" w:rsidR="00A83C8D" w:rsidRDefault="00A83C8D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3C4AE904" w14:textId="77777777" w:rsidR="00A83C8D" w:rsidRDefault="00A83C8D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0DA0D94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lastRenderedPageBreak/>
              <w:t>El diagnóstico preliminar de una enfermedad crónica renal (ECR) inicia con la toma de 3 muestras del nivel de creatinina de un paciente, las primeras dos muestras corresponden al nivel de creatinina en sangre, y la última al nivel de creatinina en la orina. En cada prueba realizada se le otorga un puntaje de 10 al paciente si el resultado es anormal, y de 0 si no lo es. Al final de las 3 pruebas de acuerdo al puntaje total obtenido se procede con la categorización del riesgo del paciente a padecer una ECR de acuerdo a la siguiente tabla:</w:t>
            </w:r>
          </w:p>
          <w:p w14:paraId="6847B969" w14:textId="77777777" w:rsidR="00A83C8D" w:rsidRDefault="00A83C8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2A0D866" w14:textId="77777777" w:rsidR="00A83C8D" w:rsidRDefault="00A83C8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tbl>
            <w:tblPr>
              <w:tblStyle w:val="afffffffffffffffffffffffff9"/>
              <w:tblW w:w="4680" w:type="dxa"/>
              <w:tblInd w:w="199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40"/>
              <w:gridCol w:w="2340"/>
            </w:tblGrid>
            <w:tr w:rsidR="00A83C8D" w14:paraId="0DF626D2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9A8013" w14:textId="77777777" w:rsidR="00A83C8D" w:rsidRDefault="003261AE">
                  <w:pPr>
                    <w:widowControl w:val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Puntaje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30032A" w14:textId="77777777" w:rsidR="00A83C8D" w:rsidRDefault="003261AE">
                  <w:pPr>
                    <w:widowControl w:val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Riesgo</w:t>
                  </w:r>
                </w:p>
              </w:tc>
            </w:tr>
            <w:tr w:rsidR="00A83C8D" w14:paraId="06E1F682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3C017C" w14:textId="77777777" w:rsidR="00A83C8D" w:rsidRDefault="003261AE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0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11B88F" w14:textId="77777777" w:rsidR="00A83C8D" w:rsidRDefault="003261AE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Sin riesgo</w:t>
                  </w:r>
                </w:p>
              </w:tc>
            </w:tr>
            <w:tr w:rsidR="00A83C8D" w14:paraId="33AB0AD2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BA8151" w14:textId="77777777" w:rsidR="00A83C8D" w:rsidRDefault="003261AE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10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FFBAB7" w14:textId="77777777" w:rsidR="00A83C8D" w:rsidRDefault="003261AE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Bajo</w:t>
                  </w:r>
                </w:p>
              </w:tc>
            </w:tr>
            <w:tr w:rsidR="00A83C8D" w14:paraId="124B17C3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CAFC5F" w14:textId="77777777" w:rsidR="00A83C8D" w:rsidRDefault="003261AE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20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40996F" w14:textId="77777777" w:rsidR="00A83C8D" w:rsidRDefault="003261AE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Medio</w:t>
                  </w:r>
                </w:p>
              </w:tc>
            </w:tr>
            <w:tr w:rsidR="00A83C8D" w14:paraId="16E6F344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DB3E8C" w14:textId="77777777" w:rsidR="00A83C8D" w:rsidRDefault="003261AE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30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FB6F3B" w14:textId="77777777" w:rsidR="00A83C8D" w:rsidRDefault="003261AE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Alto</w:t>
                  </w:r>
                </w:p>
              </w:tc>
            </w:tr>
          </w:tbl>
          <w:p w14:paraId="350F4076" w14:textId="77777777" w:rsidR="00A83C8D" w:rsidRDefault="00A83C8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528B0A8" w14:textId="77777777" w:rsidR="00A83C8D" w:rsidRDefault="00A83C8D">
            <w:pPr>
              <w:widowControl w:val="0"/>
              <w:spacing w:after="160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50DE2F1" w14:textId="77777777" w:rsidR="00A83C8D" w:rsidRDefault="003261AE">
            <w:pPr>
              <w:widowControl w:val="0"/>
              <w:spacing w:after="160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Como apoyo a la fase inicial de la investigación se le ha contratado a usted para realizar un programa que:</w:t>
            </w:r>
          </w:p>
          <w:p w14:paraId="20C7FD16" w14:textId="77777777" w:rsidR="00A83C8D" w:rsidRDefault="003261AE">
            <w:pPr>
              <w:spacing w:after="24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El programa deberá entonces:</w:t>
            </w:r>
          </w:p>
          <w:p w14:paraId="78D2F004" w14:textId="77777777" w:rsidR="00A83C8D" w:rsidRDefault="003261AE" w:rsidP="002A54D0">
            <w:pPr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Leer y almacenar el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nombre,  número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de cédula  y género (M para masculino y F para femenino) de cada uno de los pacientes.</w:t>
            </w:r>
          </w:p>
          <w:p w14:paraId="4F4ECB9A" w14:textId="77777777" w:rsidR="00A83C8D" w:rsidRDefault="003261AE" w:rsidP="002A54D0">
            <w:pPr>
              <w:numPr>
                <w:ilvl w:val="0"/>
                <w:numId w:val="4"/>
              </w:num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Leer y almacenar el valor de las muestras de laboratorio de cada uno de los pacientes.</w:t>
            </w:r>
          </w:p>
          <w:p w14:paraId="1CE5C06B" w14:textId="77777777" w:rsidR="00A83C8D" w:rsidRDefault="003261AE">
            <w:pPr>
              <w:ind w:left="720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Una vez leídos los datos:</w:t>
            </w:r>
          </w:p>
          <w:p w14:paraId="35138ACF" w14:textId="77777777" w:rsidR="00A83C8D" w:rsidRDefault="003261AE" w:rsidP="002A54D0">
            <w:pPr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Por paciente indicar el puntaje total obtenido al evaluar las 3 muestras.</w:t>
            </w:r>
          </w:p>
          <w:p w14:paraId="49C0FB0B" w14:textId="77777777" w:rsidR="00A83C8D" w:rsidRDefault="003261AE" w:rsidP="002A54D0">
            <w:pPr>
              <w:numPr>
                <w:ilvl w:val="0"/>
                <w:numId w:val="4"/>
              </w:num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Por paciente indicar la categorización del riesgo.</w:t>
            </w:r>
          </w:p>
          <w:p w14:paraId="0B6BB8A7" w14:textId="77777777" w:rsidR="00A83C8D" w:rsidRDefault="003261AE" w:rsidP="002A54D0">
            <w:pPr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Por paciente indicar el número de la muestra más alta.</w:t>
            </w:r>
          </w:p>
          <w:p w14:paraId="3E97A879" w14:textId="77777777" w:rsidR="00A83C8D" w:rsidRDefault="003261AE" w:rsidP="002A54D0">
            <w:pPr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¿Cuál es el nombre del paciente con el valor más alto en cada una de las muestras?</w:t>
            </w:r>
          </w:p>
          <w:p w14:paraId="024DE059" w14:textId="28496DAC" w:rsidR="00A83C8D" w:rsidRDefault="00A83C8D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</w:pPr>
          </w:p>
          <w:p w14:paraId="2401397A" w14:textId="5E06B690" w:rsidR="00394B4E" w:rsidRDefault="00394B4E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</w:pPr>
          </w:p>
          <w:p w14:paraId="4296A9D3" w14:textId="46C2A538" w:rsidR="00394B4E" w:rsidRDefault="00394B4E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>Fase 5</w:t>
            </w:r>
          </w:p>
          <w:p w14:paraId="00A45AC0" w14:textId="77777777" w:rsidR="00A83C8D" w:rsidRDefault="00A83C8D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</w:pPr>
          </w:p>
          <w:p w14:paraId="3C3A35DE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Para el diseño del programa usted deberá:</w:t>
            </w:r>
          </w:p>
          <w:p w14:paraId="060F3279" w14:textId="77777777" w:rsidR="000251CE" w:rsidRDefault="000251CE" w:rsidP="000251C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100FF146" w14:textId="77777777" w:rsidR="000251CE" w:rsidRPr="006510F0" w:rsidRDefault="000251CE" w:rsidP="002A54D0">
            <w:pPr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Implementar POO creando una super clase llamada </w:t>
            </w:r>
            <w:r w:rsidRPr="006510F0"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>Persona</w:t>
            </w:r>
            <w:r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</w:p>
          <w:p w14:paraId="4EA7CF70" w14:textId="77777777" w:rsidR="000251CE" w:rsidRPr="006510F0" w:rsidRDefault="000251CE" w:rsidP="002A54D0">
            <w:pPr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Implementar POO creando una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sub</w:t>
            </w:r>
            <w:r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clase llamada </w:t>
            </w: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 xml:space="preserve">Paciente </w:t>
            </w:r>
            <w:r>
              <w:rPr>
                <w:rFonts w:ascii="Arial" w:eastAsia="Arial" w:hAnsi="Arial" w:cs="Arial"/>
                <w:bCs/>
                <w:sz w:val="22"/>
                <w:szCs w:val="22"/>
                <w:highlight w:val="white"/>
              </w:rPr>
              <w:t xml:space="preserve">que herede de </w:t>
            </w: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>Persona</w:t>
            </w:r>
            <w:r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</w:p>
          <w:p w14:paraId="22314AB7" w14:textId="77777777" w:rsidR="00A83C8D" w:rsidRDefault="003261AE" w:rsidP="002A54D0">
            <w:pPr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Implementar un método dentro de clase </w:t>
            </w: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 xml:space="preserve">Paciente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llamado </w:t>
            </w: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 xml:space="preserve">getPuntajeParcial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que devuelve un entero con el puntaje parcial dado el número de la muestra (recibir por parámetro un número entero correspondiente al número de muestra).</w:t>
            </w:r>
          </w:p>
          <w:p w14:paraId="64AB3F98" w14:textId="77777777" w:rsidR="00394B4E" w:rsidRDefault="00394B4E" w:rsidP="00394B4E">
            <w:pPr>
              <w:numPr>
                <w:ilvl w:val="0"/>
                <w:numId w:val="10"/>
              </w:numPr>
              <w:jc w:val="both"/>
              <w:textAlignment w:val="baseline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Una subclase llamada 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  <w:highlight w:val="white"/>
              </w:rPr>
              <w:t>Medico</w:t>
            </w:r>
            <w:r>
              <w:rPr>
                <w:rFonts w:eastAsia="Arial"/>
                <w:highlight w:val="white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que extienda de la super clase Persona.</w:t>
            </w:r>
          </w:p>
          <w:p w14:paraId="18B39CCA" w14:textId="77777777" w:rsidR="00394B4E" w:rsidRDefault="00394B4E" w:rsidP="00394B4E">
            <w:pPr>
              <w:pStyle w:val="Prrafodelista"/>
              <w:numPr>
                <w:ilvl w:val="0"/>
                <w:numId w:val="11"/>
              </w:numPr>
              <w:spacing w:line="240" w:lineRule="auto"/>
              <w:jc w:val="both"/>
              <w:rPr>
                <w:highlight w:val="white"/>
                <w:lang w:bidi="ar-SA"/>
              </w:rPr>
            </w:pPr>
            <w:r>
              <w:rPr>
                <w:highlight w:val="white"/>
                <w:lang w:bidi="ar-SA"/>
              </w:rPr>
              <w:t xml:space="preserve">La subclase </w:t>
            </w:r>
            <w:r>
              <w:rPr>
                <w:b/>
                <w:bCs/>
                <w:highlight w:val="white"/>
                <w:lang w:bidi="ar-SA"/>
              </w:rPr>
              <w:t>Medico</w:t>
            </w:r>
            <w:r>
              <w:rPr>
                <w:highlight w:val="white"/>
                <w:lang w:bidi="ar-SA"/>
              </w:rPr>
              <w:t xml:space="preserve"> debe especificar la especialidad a la cual se dedica.</w:t>
            </w:r>
          </w:p>
          <w:p w14:paraId="3D92A5E8" w14:textId="77777777" w:rsidR="00394B4E" w:rsidRDefault="00394B4E" w:rsidP="00394B4E">
            <w:pPr>
              <w:pStyle w:val="Prrafodelista"/>
              <w:numPr>
                <w:ilvl w:val="0"/>
                <w:numId w:val="11"/>
              </w:num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</w:pPr>
            <w:r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  <w:t>Desarrollar el ambiente grafico necesario para ingresar los datos de los médicos (información personal y especialidad).</w:t>
            </w:r>
          </w:p>
          <w:p w14:paraId="3DF39BC9" w14:textId="77777777" w:rsidR="00394B4E" w:rsidRDefault="00394B4E" w:rsidP="00394B4E">
            <w:pPr>
              <w:pStyle w:val="Prrafodelista"/>
              <w:numPr>
                <w:ilvl w:val="0"/>
                <w:numId w:val="11"/>
              </w:num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</w:pPr>
            <w:r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  <w:t>Desarrollar el ambiente grafico necesario para ingresar los datos de los pacientes.</w:t>
            </w:r>
          </w:p>
          <w:p w14:paraId="45AC3414" w14:textId="77777777" w:rsidR="00394B4E" w:rsidRDefault="00394B4E" w:rsidP="00394B4E">
            <w:pPr>
              <w:pStyle w:val="Prrafodelista"/>
              <w:numPr>
                <w:ilvl w:val="0"/>
                <w:numId w:val="11"/>
              </w:num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</w:pPr>
            <w:r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  <w:t>Desarrollar el diagrama UML de la aplicación.</w:t>
            </w:r>
          </w:p>
          <w:p w14:paraId="7A56B6BC" w14:textId="77777777" w:rsidR="00394B4E" w:rsidRDefault="00394B4E" w:rsidP="00394B4E">
            <w:pPr>
              <w:numPr>
                <w:ilvl w:val="0"/>
                <w:numId w:val="11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es-ES"/>
              </w:rPr>
              <w:lastRenderedPageBreak/>
              <w:t>Utilizar las buenas prácticas de programación.</w:t>
            </w:r>
          </w:p>
          <w:p w14:paraId="1000D646" w14:textId="0B290829" w:rsidR="006571D6" w:rsidRPr="00394B4E" w:rsidRDefault="006571D6" w:rsidP="006571D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  <w:lang w:val="es-ES"/>
              </w:rPr>
            </w:pPr>
          </w:p>
          <w:p w14:paraId="3A01EF1A" w14:textId="77777777" w:rsidR="00A83C8D" w:rsidRDefault="00A83C8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773E846B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En la siguiente tabla se muestran los datos para dos pacientes.</w:t>
            </w:r>
          </w:p>
          <w:p w14:paraId="346B041E" w14:textId="77777777" w:rsidR="00A83C8D" w:rsidRDefault="00A83C8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889C77F" w14:textId="77777777" w:rsidR="00A83C8D" w:rsidRDefault="00A83C8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tbl>
            <w:tblPr>
              <w:tblStyle w:val="afffffffffffffffffffffffffa"/>
              <w:tblW w:w="5238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9"/>
              <w:gridCol w:w="1145"/>
              <w:gridCol w:w="709"/>
              <w:gridCol w:w="709"/>
              <w:gridCol w:w="992"/>
              <w:gridCol w:w="1134"/>
            </w:tblGrid>
            <w:tr w:rsidR="00A83C8D" w14:paraId="30A3034B" w14:textId="77777777" w:rsidTr="001A7CF4">
              <w:tc>
                <w:tcPr>
                  <w:tcW w:w="54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B70963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Nombre</w:t>
                  </w:r>
                </w:p>
              </w:tc>
              <w:tc>
                <w:tcPr>
                  <w:tcW w:w="11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EFE1ED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Cedula</w:t>
                  </w:r>
                </w:p>
              </w:tc>
              <w:tc>
                <w:tcPr>
                  <w:tcW w:w="70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BAF519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Género</w:t>
                  </w:r>
                </w:p>
              </w:tc>
              <w:tc>
                <w:tcPr>
                  <w:tcW w:w="70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599C2B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Muestra 1</w:t>
                  </w:r>
                </w:p>
              </w:tc>
              <w:tc>
                <w:tcPr>
                  <w:tcW w:w="9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C90087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Muestra 2</w:t>
                  </w:r>
                </w:p>
              </w:tc>
              <w:tc>
                <w:tcPr>
                  <w:tcW w:w="113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260BE4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Muestra 3</w:t>
                  </w:r>
                </w:p>
              </w:tc>
            </w:tr>
            <w:tr w:rsidR="00A83C8D" w14:paraId="66A2DED1" w14:textId="77777777" w:rsidTr="001A7CF4">
              <w:tc>
                <w:tcPr>
                  <w:tcW w:w="54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C22970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Julian Arevalo</w:t>
                  </w:r>
                </w:p>
              </w:tc>
              <w:tc>
                <w:tcPr>
                  <w:tcW w:w="11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BC9BAF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1098462547</w:t>
                  </w:r>
                </w:p>
              </w:tc>
              <w:tc>
                <w:tcPr>
                  <w:tcW w:w="70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AD54EE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</w:t>
                  </w:r>
                </w:p>
              </w:tc>
              <w:tc>
                <w:tcPr>
                  <w:tcW w:w="70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9FE576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0.8</w:t>
                  </w:r>
                </w:p>
              </w:tc>
              <w:tc>
                <w:tcPr>
                  <w:tcW w:w="9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329FC9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0.7</w:t>
                  </w:r>
                </w:p>
              </w:tc>
              <w:tc>
                <w:tcPr>
                  <w:tcW w:w="113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28932D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15</w:t>
                  </w:r>
                </w:p>
              </w:tc>
            </w:tr>
            <w:tr w:rsidR="00A83C8D" w14:paraId="646A8891" w14:textId="77777777" w:rsidTr="001A7CF4">
              <w:tc>
                <w:tcPr>
                  <w:tcW w:w="54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4ADDFB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Maria Cordoba</w:t>
                  </w:r>
                </w:p>
              </w:tc>
              <w:tc>
                <w:tcPr>
                  <w:tcW w:w="11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32A8CD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72645468</w:t>
                  </w:r>
                </w:p>
              </w:tc>
              <w:tc>
                <w:tcPr>
                  <w:tcW w:w="70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825FF2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F</w:t>
                  </w:r>
                </w:p>
              </w:tc>
              <w:tc>
                <w:tcPr>
                  <w:tcW w:w="70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A7857B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0.5</w:t>
                  </w:r>
                </w:p>
              </w:tc>
              <w:tc>
                <w:tcPr>
                  <w:tcW w:w="9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B89B40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1.3</w:t>
                  </w:r>
                </w:p>
              </w:tc>
              <w:tc>
                <w:tcPr>
                  <w:tcW w:w="113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289861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11</w:t>
                  </w:r>
                </w:p>
              </w:tc>
            </w:tr>
          </w:tbl>
          <w:p w14:paraId="66061FE1" w14:textId="77777777" w:rsidR="00A83C8D" w:rsidRDefault="00A83C8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1401E896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Para el paciente 1</w:t>
            </w:r>
          </w:p>
          <w:p w14:paraId="284480E9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Puntaje obtenido: 10</w:t>
            </w:r>
          </w:p>
          <w:p w14:paraId="671229E2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Categorización riesgo: Bajo</w:t>
            </w:r>
          </w:p>
          <w:p w14:paraId="3EDDA8A1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El número de la muestra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las alta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es el 3</w:t>
            </w:r>
          </w:p>
          <w:p w14:paraId="589B070C" w14:textId="77777777" w:rsidR="00A83C8D" w:rsidRDefault="00A83C8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4E6A3A0A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Para el paciente 2</w:t>
            </w:r>
          </w:p>
          <w:p w14:paraId="5C4173F0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Puntaje obtenido: 20</w:t>
            </w:r>
          </w:p>
          <w:p w14:paraId="5609A404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Categorización riesgo: Medio</w:t>
            </w:r>
          </w:p>
          <w:p w14:paraId="4AE60186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El número de la muestra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las alta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es el 3</w:t>
            </w:r>
          </w:p>
          <w:p w14:paraId="74D543E0" w14:textId="77777777" w:rsidR="00A83C8D" w:rsidRDefault="00A83C8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3499CC2E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El paciente que tiene la muestra 1 más alta es: Julian Arevalo</w:t>
            </w:r>
          </w:p>
          <w:p w14:paraId="0B3AD875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El paciente que tiene la muestra 2 más alta es: Maria Cordoba</w:t>
            </w:r>
          </w:p>
          <w:p w14:paraId="0E61C0F3" w14:textId="77777777" w:rsidR="00A83C8D" w:rsidRDefault="003261AE" w:rsidP="001A7CF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El paciente que tiene la muestra 3 más alta es: Julian Arevalo</w:t>
            </w:r>
          </w:p>
          <w:p w14:paraId="7C6FFF8A" w14:textId="77777777" w:rsidR="002A54D0" w:rsidRDefault="002A54D0" w:rsidP="001A7CF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6D31482A" w14:textId="6FD2645F" w:rsidR="00394B4E" w:rsidRPr="00394B4E" w:rsidRDefault="00394B4E" w:rsidP="00394B4E">
            <w:pPr>
              <w:jc w:val="both"/>
              <w:rPr>
                <w:rFonts w:eastAsia="Arial"/>
                <w:highlight w:val="white"/>
              </w:rPr>
            </w:pPr>
            <w:r w:rsidRPr="00394B4E">
              <w:rPr>
                <w:rFonts w:ascii="Arial" w:eastAsia="Arial" w:hAnsi="Arial" w:cs="Arial"/>
                <w:sz w:val="22"/>
                <w:szCs w:val="22"/>
                <w:highlight w:val="white"/>
                <w:lang w:val="es" w:bidi="hi-IN"/>
              </w:rPr>
              <w:t>Notas</w:t>
            </w:r>
            <w:r w:rsidRPr="00394B4E">
              <w:rPr>
                <w:rFonts w:eastAsia="Arial"/>
                <w:highlight w:val="white"/>
              </w:rPr>
              <w:t>:</w:t>
            </w:r>
          </w:p>
          <w:p w14:paraId="14E9F786" w14:textId="6701CEBF" w:rsidR="002A54D0" w:rsidRPr="00394B4E" w:rsidRDefault="00394B4E" w:rsidP="00394B4E">
            <w:pPr>
              <w:pStyle w:val="Prrafodelista"/>
              <w:numPr>
                <w:ilvl w:val="0"/>
                <w:numId w:val="13"/>
              </w:numPr>
              <w:jc w:val="both"/>
              <w:rPr>
                <w:highlight w:val="white"/>
              </w:rPr>
            </w:pPr>
            <w:r w:rsidRPr="00394B4E">
              <w:rPr>
                <w:highlight w:val="white"/>
              </w:rPr>
              <w:t>No se debe utilizar base de datos en el desarrollo del proyecto.</w:t>
            </w:r>
          </w:p>
        </w:tc>
      </w:tr>
    </w:tbl>
    <w:p w14:paraId="44829E26" w14:textId="77777777" w:rsidR="00A83C8D" w:rsidRDefault="00A83C8D">
      <w:pPr>
        <w:spacing w:after="160" w:line="259" w:lineRule="auto"/>
      </w:pPr>
    </w:p>
    <w:sectPr w:rsidR="00A83C8D">
      <w:headerReference w:type="default" r:id="rId8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30941" w14:textId="77777777" w:rsidR="008C7E5A" w:rsidRDefault="008C7E5A">
      <w:r>
        <w:separator/>
      </w:r>
    </w:p>
  </w:endnote>
  <w:endnote w:type="continuationSeparator" w:id="0">
    <w:p w14:paraId="45A5634A" w14:textId="77777777" w:rsidR="008C7E5A" w:rsidRDefault="008C7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D5E3C" w14:textId="77777777" w:rsidR="008C7E5A" w:rsidRDefault="008C7E5A">
      <w:r>
        <w:separator/>
      </w:r>
    </w:p>
  </w:footnote>
  <w:footnote w:type="continuationSeparator" w:id="0">
    <w:p w14:paraId="28617896" w14:textId="77777777" w:rsidR="008C7E5A" w:rsidRDefault="008C7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364AC" w14:textId="77777777" w:rsidR="00A83C8D" w:rsidRDefault="00A83C8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0A19"/>
    <w:multiLevelType w:val="multilevel"/>
    <w:tmpl w:val="216CA044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F1115A"/>
    <w:multiLevelType w:val="hybridMultilevel"/>
    <w:tmpl w:val="88A0E3AA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443777"/>
    <w:multiLevelType w:val="multilevel"/>
    <w:tmpl w:val="7AA45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3E04AA0"/>
    <w:multiLevelType w:val="hybridMultilevel"/>
    <w:tmpl w:val="D7CC45C6"/>
    <w:lvl w:ilvl="0" w:tplc="BA68A90C">
      <w:start w:val="8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D1FF0"/>
    <w:multiLevelType w:val="multilevel"/>
    <w:tmpl w:val="C9545784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640A3B"/>
    <w:multiLevelType w:val="hybridMultilevel"/>
    <w:tmpl w:val="EBC8D904"/>
    <w:lvl w:ilvl="0" w:tplc="3F46BA8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80B1A"/>
    <w:multiLevelType w:val="multilevel"/>
    <w:tmpl w:val="08029A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23263C6"/>
    <w:multiLevelType w:val="multilevel"/>
    <w:tmpl w:val="C0FADD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8" w15:restartNumberingAfterBreak="0">
    <w:nsid w:val="75603692"/>
    <w:multiLevelType w:val="hybridMultilevel"/>
    <w:tmpl w:val="84842926"/>
    <w:lvl w:ilvl="0" w:tplc="37BA5F5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E56AF0"/>
    <w:multiLevelType w:val="multilevel"/>
    <w:tmpl w:val="9F7492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9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7"/>
  </w:num>
  <w:num w:numId="10">
    <w:abstractNumId w:val="2"/>
  </w:num>
  <w:num w:numId="11">
    <w:abstractNumId w:val="4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C8D"/>
    <w:rsid w:val="000251CE"/>
    <w:rsid w:val="00166CC6"/>
    <w:rsid w:val="001A6484"/>
    <w:rsid w:val="001A7CF4"/>
    <w:rsid w:val="001E6953"/>
    <w:rsid w:val="002A54D0"/>
    <w:rsid w:val="003261AE"/>
    <w:rsid w:val="00394B4E"/>
    <w:rsid w:val="00431644"/>
    <w:rsid w:val="004C0AFE"/>
    <w:rsid w:val="004D2FCF"/>
    <w:rsid w:val="0052727B"/>
    <w:rsid w:val="006571D6"/>
    <w:rsid w:val="0079257D"/>
    <w:rsid w:val="007E4684"/>
    <w:rsid w:val="0088087C"/>
    <w:rsid w:val="008C7E5A"/>
    <w:rsid w:val="00985325"/>
    <w:rsid w:val="00A83C8D"/>
    <w:rsid w:val="00AC78AF"/>
    <w:rsid w:val="00C168E8"/>
    <w:rsid w:val="00C202DB"/>
    <w:rsid w:val="00C9172D"/>
    <w:rsid w:val="00D81FF1"/>
    <w:rsid w:val="00E05000"/>
    <w:rsid w:val="00E4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E5EEB"/>
  <w15:docId w15:val="{440E35A2-6F6B-4780-B97A-FF299330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9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0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7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e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5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c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3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a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1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8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6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d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4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b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2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9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0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7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e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5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c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3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a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1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8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6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d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4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b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2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9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0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7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e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paragraph" w:customStyle="1" w:styleId="LO-normal">
    <w:name w:val="LO-normal"/>
    <w:qFormat/>
    <w:rsid w:val="006571D6"/>
    <w:rPr>
      <w:rFonts w:ascii="Calibri" w:eastAsia="Calibri" w:hAnsi="Calibri" w:cs="Calibri"/>
      <w:sz w:val="22"/>
      <w:szCs w:val="22"/>
      <w:lang w:eastAsia="zh-CN" w:bidi="hi-IN"/>
    </w:rPr>
  </w:style>
  <w:style w:type="paragraph" w:styleId="Prrafodelista">
    <w:name w:val="List Paragraph"/>
    <w:basedOn w:val="LO-normal"/>
    <w:uiPriority w:val="34"/>
    <w:qFormat/>
    <w:rsid w:val="006571D6"/>
    <w:pPr>
      <w:spacing w:line="276" w:lineRule="auto"/>
      <w:ind w:left="720"/>
      <w:contextualSpacing/>
    </w:pPr>
    <w:rPr>
      <w:rFonts w:ascii="Arial" w:eastAsia="Arial" w:hAnsi="Arial" w:cs="Arial"/>
      <w:lang w:val="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4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M71GBiMJLJjNY5Hie67tmGlLWQ==">AMUW2mXHEbZhO8qUehUHJYD2u53hvqBsoGfWpnxH1v7v8pFHfWnTvWaDU/jkRZUB1DCSTLII3Sc5kJYoWV2GL1tQoHOxG2ZpG9drQmohkMCdHQfEZZhZ59s=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542</Words>
  <Characters>2981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Karen  Avila</cp:lastModifiedBy>
  <cp:revision>17</cp:revision>
  <dcterms:created xsi:type="dcterms:W3CDTF">2013-12-23T23:15:00Z</dcterms:created>
  <dcterms:modified xsi:type="dcterms:W3CDTF">2021-08-13T22:59:00Z</dcterms:modified>
</cp:coreProperties>
</file>