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00E8905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416776">
        <w:rPr>
          <w:rFonts w:cstheme="minorHAnsi"/>
          <w:b/>
          <w:lang w:val="es-CO"/>
        </w:rPr>
        <w:t>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416776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416776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416776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416776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8AB5093" w14:textId="77777777" w:rsidR="00416776" w:rsidRPr="00291A20" w:rsidRDefault="00416776" w:rsidP="00416776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la clasificación IRCA de cada cuerpo de agua.</w:t>
            </w:r>
          </w:p>
          <w:p w14:paraId="2F3EBD05" w14:textId="77777777" w:rsidR="00416776" w:rsidRPr="00291A20" w:rsidRDefault="00416776" w:rsidP="00416776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cuántos cuerpos de agua tienen un nivel de riesgo entre SIN RIESGO y BAJO.</w:t>
            </w:r>
          </w:p>
          <w:p w14:paraId="14E62357" w14:textId="77777777" w:rsidR="00416776" w:rsidRPr="00291A20" w:rsidRDefault="00416776" w:rsidP="00416776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el nombre de los cuerpos de agua que tienen un nivel de riesgo SIN RIESGO separados por espacio, en caso de no haber ninguno devolver NA.</w:t>
            </w:r>
          </w:p>
          <w:p w14:paraId="5BE66EC3" w14:textId="77777777" w:rsidR="00416776" w:rsidRPr="00291A20" w:rsidRDefault="00416776" w:rsidP="00416776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416776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2021-08-14T00:09:00Z</dcterms:modified>
</cp:coreProperties>
</file>