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LoginControllar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Metodo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necesaria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campo usuario no puede ser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cadena  con información en el campo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recibe cadena o se obtiene dato vacio en el campo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mensaje de error donde se indique que el campo usuario no puede ser vacio o nulo y no redirigir a vista inicio.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existir un error en campo contraseña o usuario no se debe abrir ninguna vista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error con al menos uno de los dos campos y no se abre vista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error con alguno de los dos campos y se abre vista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Añadir un condicional de que si existe error, mostrar error y no redirigir a vista inicio y sino redirigir a vista inicio.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InicioController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Metodo createProduct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necesaria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campos son obligatorios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respuesta para todos los campos del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menos uno de los campos del formulario es 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que los campos existan y mostrar error en caso de que esten vacios o sean nulos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permiten letras o elementos tipo string en los campos codigo, precio de venta, precio de compra, cantidad en bodega, cantidad minima y cantidad maxima en bodega de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dato de tipo numérico en los campos señalados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dato de tipo string o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datos recibido y mostrar error en la creación del producto en caso de que se reciban cadenas de texto en textfields correspondientes y no realizar insert en la tabla de la base de datos.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Metodo viewProduct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aplican pruebas, resultados positivos al ser solo visualización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