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Regulares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1.0 0.0 1.0 4.3</w:t>
                    <w:br w:type="textWrapping"/>
                    <w:t xml:space="preserve">1.0 0.0 2.0 1.6</w:t>
                    <w:br w:type="textWrapping"/>
                    <w:t xml:space="preserve">1.0 0.0 3.0 7.0</w:t>
                    <w:br w:type="textWrapping"/>
                    <w:t xml:space="preserve">2.0 0.0 1.0 3.7</w:t>
                    <w:br w:type="textWrapping"/>
                    <w:t xml:space="preserve">2.0 0.0 2.0 7.0</w:t>
                    <w:br w:type="textWrapping"/>
                    <w:t xml:space="preserve">2.0 0.0 3.0 7.5</w:t>
                    <w:br w:type="textWrapping"/>
                    <w:t xml:space="preserve">3.0 0.0 1.0 4.2</w:t>
                    <w:br w:type="textWrapping"/>
                    <w:t xml:space="preserve">3.0 0.0 2.0 2.8</w:t>
                    <w:br w:type="textWrapping"/>
                    <w:t xml:space="preserve">3.0 0.0 3.0 0.6</w:t>
                    <w:br w:type="textWrapping"/>
                    <w:t xml:space="preserve">4.0 1.0 1.0 1.8</w:t>
                    <w:br w:type="textWrapping"/>
                    <w:t xml:space="preserve">4.0 1.0 2.0 9.2</w:t>
                    <w:br w:type="textWrapping"/>
                    <w:t xml:space="preserve">4.0 1.0 3.0 4.2</w:t>
                    <w:br w:type="textWrapping"/>
                    <w:t xml:space="preserve">5.0 1.0 1.0 7.2</w:t>
                    <w:br w:type="textWrapping"/>
                    <w:t xml:space="preserve">5.0 1.0 2.0 9.9</w:t>
                    <w:br w:type="textWrapping"/>
                    <w:t xml:space="preserve">5.0 1.0 3.0 8.9</w:t>
                    <w:br w:type="textWrapping"/>
                    <w:t xml:space="preserve">6.0 1.0 1.0 1.3</w:t>
                    <w:br w:type="textWrapping"/>
                    <w:t xml:space="preserve">6.0 1.0 2.0 8.6</w:t>
                    <w:br w:type="textWrapping"/>
                    <w:t xml:space="preserve">6.0 1.0 3.0 0.2</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br w:type="textWrapping"/>
                    <w:t xml:space="preserve">0.22</w:t>
                    <w:br w:type="textWrapping"/>
                    <w:t xml:space="preserve">fisica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zc3yGXfgD24zH0dU3XVhp7K9uA==">AMUW2mUVzOYfOILgI2S/lodZekoVdIiUj1A3tHLL8BK8BQ7Jvbh7y6CSLkOZWYL3LW4jI164s+ydHWzU7KDIHQGe9+oyCTVVVVq+8TwQlz5z6M6T9lHvxj8=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