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c3yGXfgD24zH0dU3XVhp7K9uA==">AMUW2mWXbW3ydlBzO8HlhuVKPjTeXXDFuuLdB8nIwOTfYyQ3lt4jBWDckUnMVBU7zKTFx4mwZAEVp5zd4KicwiXnaKkKSkLwbr/PWZE/IdJbEJx+onu2jyM=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