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Mb4i8slrHzDNwKmFRmc5jWv/w==">AMUW2mULSV/cIJJoKLE/njMNhDcvf266NYmZqOuckKqLtNkztOYPJLNS8URLBA/Nw2DqtuqrzXYDH+yGgQM0l0JrMM9mfi37UCxS4OXPAPDShtfBGov4ua0=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