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B71A9B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.4</w:t>
      </w:r>
      <w:r w:rsidR="007636EC">
        <w:rPr>
          <w:rFonts w:cstheme="minorHAnsi"/>
          <w:b/>
          <w:lang w:val="es-CO"/>
        </w:rPr>
        <w:t>9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BA4763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BA4763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BA4763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BA476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41CD34A8" w14:textId="77777777" w:rsidR="007636EC" w:rsidRPr="007636EC" w:rsidRDefault="007636EC" w:rsidP="00763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636EC">
              <w:rPr>
                <w:color w:val="000000"/>
                <w:lang w:val="es-CO"/>
              </w:rPr>
              <w:t>Indicar el identificador de cada cuerpo de agua.</w:t>
            </w:r>
          </w:p>
          <w:p w14:paraId="7869DE0E" w14:textId="77777777" w:rsidR="007636EC" w:rsidRPr="007636EC" w:rsidRDefault="007636EC" w:rsidP="00763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636EC">
              <w:rPr>
                <w:color w:val="000000"/>
                <w:lang w:val="es-CO"/>
              </w:rPr>
              <w:t>Indicar cuántos cuerpos de agua tienen un nivel de riesgo SIN RIESGO.</w:t>
            </w:r>
          </w:p>
          <w:p w14:paraId="1078B4CD" w14:textId="77777777" w:rsidR="007636EC" w:rsidRPr="007636EC" w:rsidRDefault="007636EC" w:rsidP="00763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636EC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01BCDDBD" w14:textId="77777777" w:rsidR="007636EC" w:rsidRPr="007636EC" w:rsidRDefault="007636EC" w:rsidP="00763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636EC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076E8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42656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2105B"/>
    <w:rsid w:val="007458CF"/>
    <w:rsid w:val="007636EC"/>
    <w:rsid w:val="00903278"/>
    <w:rsid w:val="009112EC"/>
    <w:rsid w:val="00962FE9"/>
    <w:rsid w:val="009F06CF"/>
    <w:rsid w:val="009F20EC"/>
    <w:rsid w:val="00A24434"/>
    <w:rsid w:val="00B401BC"/>
    <w:rsid w:val="00BA4763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25</cp:revision>
  <dcterms:created xsi:type="dcterms:W3CDTF">2021-07-06T19:17:00Z</dcterms:created>
  <dcterms:modified xsi:type="dcterms:W3CDTF">2021-07-30T22:35:00Z</dcterms:modified>
</cp:coreProperties>
</file>