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1.0 0.0 1.0 1.4</w:t>
                    <w:br w:type="textWrapping"/>
                    <w:t xml:space="preserve">1.0 0.0 2.0 0.0</w:t>
                    <w:br w:type="textWrapping"/>
                    <w:t xml:space="preserve">1.0 0.0 3.0 4.3</w:t>
                    <w:br w:type="textWrapping"/>
                    <w:t xml:space="preserve">2.0 0.0 1.0 5.5</w:t>
                    <w:br w:type="textWrapping"/>
                    <w:t xml:space="preserve">2.0 0.0 2.0 5.5</w:t>
                    <w:br w:type="textWrapping"/>
                    <w:t xml:space="preserve">2.0 0.0 3.0 9.2</w:t>
                    <w:br w:type="textWrapping"/>
                    <w:t xml:space="preserve">3.0 0.0 1.0 9.3</w:t>
                    <w:br w:type="textWrapping"/>
                    <w:t xml:space="preserve">3.0 0.0 2.0 6.3</w:t>
                    <w:br w:type="textWrapping"/>
                    <w:t xml:space="preserve">3.0 0.0 3.0 8.9</w:t>
                    <w:br w:type="textWrapping"/>
                    <w:t xml:space="preserve">4.0 1.0 1.0 7.2</w:t>
                    <w:br w:type="textWrapping"/>
                    <w:t xml:space="preserve">4.0 1.0 2.0 3.7</w:t>
                    <w:br w:type="textWrapping"/>
                    <w:t xml:space="preserve">4.0 1.0 3.0 9.7</w:t>
                    <w:br w:type="textWrapping"/>
                    <w:t xml:space="preserve">5.0 1.0 1.0 2.3</w:t>
                    <w:br w:type="textWrapping"/>
                    <w:t xml:space="preserve">5.0 1.0 2.0 8.1</w:t>
                    <w:br w:type="textWrapping"/>
                    <w:t xml:space="preserve">5.0 1.0 3.0 9.1</w:t>
                    <w:br w:type="textWrapping"/>
                    <w:t xml:space="preserve">6.0 1.0 1.0 2.2</w:t>
                    <w:br w:type="textWrapping"/>
                    <w:t xml:space="preserve">6.0 1.0 2.0 8.3</w:t>
                    <w:br w:type="textWrapping"/>
                    <w:t xml:space="preserve">6.0 1.0 3.0 9.8</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w:t>
                    <w:br w:type="textWrapping"/>
                    <w:t xml:space="preserve">5</w:t>
                    <w:br w:type="textWrapping"/>
                    <w:t xml:space="preserve">biologia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PKKm6gxLrF2AfT4jbRh8uEPFhg==">AMUW2mV8MbKOR/GWPzJ2AH1oLQEr2uFxY9on9yqi0gAePAbtvsyPtCwZ4IallrqEFieC1HO/zTRy/Z2j5+gbMEW/q0m7Y4Ok+t8p9vDjAL6RztoZfbDT0cM=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