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Sesión # 2 Componente Práctico</w:t>
      </w:r>
    </w:p>
    <w:p w:rsidR="00000000" w:rsidDel="00000000" w:rsidP="00000000" w:rsidRDefault="00000000" w:rsidRPr="00000000" w14:paraId="00000002">
      <w:pPr>
        <w:jc w:val="center"/>
        <w:rPr>
          <w:b w:val="1"/>
        </w:rPr>
      </w:pPr>
      <w:r w:rsidDel="00000000" w:rsidR="00000000" w:rsidRPr="00000000">
        <w:rPr>
          <w:b w:val="1"/>
          <w:rtl w:val="0"/>
        </w:rPr>
        <w:t xml:space="preserve">Lenguaje de programación Dart</w:t>
      </w:r>
      <w:r w:rsidDel="00000000" w:rsidR="00000000" w:rsidRPr="00000000">
        <w:rPr>
          <w:rtl w:val="0"/>
        </w:rPr>
      </w:r>
    </w:p>
    <w:p w:rsidR="00000000" w:rsidDel="00000000" w:rsidP="00000000" w:rsidRDefault="00000000" w:rsidRPr="00000000" w14:paraId="00000003">
      <w:pPr>
        <w:rPr>
          <w:i w:val="1"/>
          <w:sz w:val="24"/>
          <w:szCs w:val="24"/>
          <w:shd w:fill="fff2cc" w:val="clear"/>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¡Comencemos nuestro proyecto práctico del ciclo!</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Vamos a crear una red social (tipo App) para permitir la comunicación entre egresados de la Misión TIC 2022. La red social servirá a los egresados para publicar sus actividades/estados y publicar oportunidades de empleo. Este proyecto lo desarrollaremos juntos progresivamente en cada sesión práctica.</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 en cuenta que el resultado final de nuestro proyecto debe cumplir con los siguientes requerimientos:</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Registro de usuarios</w:t>
      </w:r>
    </w:p>
    <w:p w:rsidR="00000000" w:rsidDel="00000000" w:rsidP="00000000" w:rsidRDefault="00000000" w:rsidRPr="00000000" w14:paraId="0000000B">
      <w:pPr>
        <w:numPr>
          <w:ilvl w:val="1"/>
          <w:numId w:val="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Solicitar en un formulario los campos: nombre, correo y contraseña</w:t>
      </w:r>
    </w:p>
    <w:p w:rsidR="00000000" w:rsidDel="00000000" w:rsidP="00000000" w:rsidRDefault="00000000" w:rsidRPr="00000000" w14:paraId="0000000C">
      <w:pPr>
        <w:numPr>
          <w:ilvl w:val="1"/>
          <w:numId w:val="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Enviar los datos a firebase (en componentes futuros, hablaremos más de él y cómo realizar la integración)</w:t>
      </w:r>
    </w:p>
    <w:p w:rsidR="00000000" w:rsidDel="00000000" w:rsidP="00000000" w:rsidRDefault="00000000" w:rsidRPr="00000000" w14:paraId="0000000D">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Inicio de sesión</w:t>
      </w:r>
    </w:p>
    <w:p w:rsidR="00000000" w:rsidDel="00000000" w:rsidP="00000000" w:rsidRDefault="00000000" w:rsidRPr="00000000" w14:paraId="0000000E">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Solicitar en un formulario los campos: correo, clave. </w:t>
      </w:r>
    </w:p>
    <w:p w:rsidR="00000000" w:rsidDel="00000000" w:rsidP="00000000" w:rsidRDefault="00000000" w:rsidRPr="00000000" w14:paraId="0000000F">
      <w:pPr>
        <w:numPr>
          <w:ilvl w:val="1"/>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una integración con Google para el inicio de sesión mediante Gmail. </w:t>
      </w:r>
    </w:p>
    <w:p w:rsidR="00000000" w:rsidDel="00000000" w:rsidP="00000000" w:rsidRDefault="00000000" w:rsidRPr="00000000" w14:paraId="00000010">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Visualización de estados de usuarios</w:t>
      </w:r>
    </w:p>
    <w:p w:rsidR="00000000" w:rsidDel="00000000" w:rsidP="00000000" w:rsidRDefault="00000000" w:rsidRPr="00000000" w14:paraId="00000011">
      <w:pPr>
        <w:numPr>
          <w:ilvl w:val="1"/>
          <w:numId w:val="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un botón y un formulario para el registro de estados, solo se debe solicitar campo ‘mensaje’</w:t>
      </w:r>
    </w:p>
    <w:p w:rsidR="00000000" w:rsidDel="00000000" w:rsidP="00000000" w:rsidRDefault="00000000" w:rsidRPr="00000000" w14:paraId="00000012">
      <w:pPr>
        <w:numPr>
          <w:ilvl w:val="1"/>
          <w:numId w:val="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una vista que permita la visualización de los estados publicados por los distintos usuarios de la aplicación</w:t>
      </w:r>
    </w:p>
    <w:p w:rsidR="00000000" w:rsidDel="00000000" w:rsidP="00000000" w:rsidRDefault="00000000" w:rsidRPr="00000000" w14:paraId="00000013">
      <w:pPr>
        <w:numPr>
          <w:ilvl w:val="1"/>
          <w:numId w:val="2"/>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Enviar la información registrada en el formulario a Firebase (servicio de base de datos)</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Visualización de ofertas laborales</w:t>
      </w:r>
    </w:p>
    <w:p w:rsidR="00000000" w:rsidDel="00000000" w:rsidP="00000000" w:rsidRDefault="00000000" w:rsidRPr="00000000" w14:paraId="00000015">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formulario para el registro de la descripción de la oferta laboral (solo 1 campo, ‘descripción’)</w:t>
      </w:r>
    </w:p>
    <w:p w:rsidR="00000000" w:rsidDel="00000000" w:rsidP="00000000" w:rsidRDefault="00000000" w:rsidRPr="00000000" w14:paraId="00000016">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visualizar el listado de ofertas registradas </w:t>
      </w:r>
    </w:p>
    <w:p w:rsidR="00000000" w:rsidDel="00000000" w:rsidP="00000000" w:rsidRDefault="00000000" w:rsidRPr="00000000" w14:paraId="00000017">
      <w:pPr>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Visualizar ofertas de empresas por medio de un servicio externo</w:t>
      </w:r>
    </w:p>
    <w:p w:rsidR="00000000" w:rsidDel="00000000" w:rsidP="00000000" w:rsidRDefault="00000000" w:rsidRPr="00000000" w14:paraId="00000018">
      <w:pPr>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Permitir crear chat sobre las ofertas registradas en tiempo real</w:t>
      </w:r>
    </w:p>
    <w:p w:rsidR="00000000" w:rsidDel="00000000" w:rsidP="00000000" w:rsidRDefault="00000000" w:rsidRPr="00000000" w14:paraId="00000019">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Activar servicios de ubicación de usuarios</w:t>
      </w:r>
    </w:p>
    <w:p w:rsidR="00000000" w:rsidDel="00000000" w:rsidP="00000000" w:rsidRDefault="00000000" w:rsidRPr="00000000" w14:paraId="0000001A">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publicar ubicación de un usuario</w:t>
      </w:r>
    </w:p>
    <w:p w:rsidR="00000000" w:rsidDel="00000000" w:rsidP="00000000" w:rsidRDefault="00000000" w:rsidRPr="00000000" w14:paraId="0000001B">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Recibir notificaciones sobre ubicaciones de usuarios cerca de mi</w:t>
      </w:r>
    </w:p>
    <w:p w:rsidR="00000000" w:rsidDel="00000000" w:rsidP="00000000" w:rsidRDefault="00000000" w:rsidRPr="00000000" w14:paraId="0000001C">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Teniendo en cuenta lo requerido, se solicita la creación de un boceto de nuestra APP en “baja fidelidad”, recuerda seguir los estándares de diseño  Material Design aprendidos en clase. Para tu solución puedes usar alguna de las siguientes herramientas:  </w:t>
      </w:r>
      <w:hyperlink r:id="rId6">
        <w:r w:rsidDel="00000000" w:rsidR="00000000" w:rsidRPr="00000000">
          <w:rPr>
            <w:rFonts w:ascii="Calibri" w:cs="Calibri" w:eastAsia="Calibri" w:hAnsi="Calibri"/>
            <w:color w:val="1155cc"/>
            <w:sz w:val="24"/>
            <w:szCs w:val="24"/>
            <w:u w:val="single"/>
            <w:rtl w:val="0"/>
          </w:rPr>
          <w:t xml:space="preserve">Figma</w:t>
        </w:r>
      </w:hyperlink>
      <w:r w:rsidDel="00000000" w:rsidR="00000000" w:rsidRPr="00000000">
        <w:rPr>
          <w:rFonts w:ascii="Calibri" w:cs="Calibri" w:eastAsia="Calibri" w:hAnsi="Calibri"/>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Framer</w:t>
        </w:r>
      </w:hyperlink>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1E">
      <w:pPr>
        <w:spacing w:line="240" w:lineRule="auto"/>
        <w:rPr>
          <w:rFonts w:ascii="Calibri" w:cs="Calibri" w:eastAsia="Calibri" w:hAnsi="Calibri"/>
          <w:i w:val="1"/>
          <w:color w:val="8e7cc3"/>
          <w:sz w:val="24"/>
          <w:szCs w:val="24"/>
        </w:rPr>
      </w:pPr>
      <w:r w:rsidDel="00000000" w:rsidR="00000000" w:rsidRPr="00000000">
        <w:rPr>
          <w:rFonts w:ascii="Calibri" w:cs="Calibri" w:eastAsia="Calibri" w:hAnsi="Calibri"/>
          <w:i w:val="1"/>
          <w:color w:val="8e7cc3"/>
          <w:sz w:val="24"/>
          <w:szCs w:val="24"/>
          <w:rtl w:val="0"/>
        </w:rPr>
        <w:t xml:space="preserve">Para tener en cuenta: Los prototipos de Baja Fidelidad implementan aspectos generales del sistema sin entrar en detalles. Permiten abarcar un espectro mayor de la interacción a realizar.</w:t>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Ejemplo de diseños:</w:t>
      </w:r>
    </w:p>
    <w:p w:rsidR="00000000" w:rsidDel="00000000" w:rsidP="00000000" w:rsidRDefault="00000000" w:rsidRPr="00000000" w14:paraId="00000022">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176463" cy="384307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76463" cy="3843074"/>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547938" cy="38671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47938"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57450" cy="507206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57450" cy="5072063"/>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762250" cy="5043488"/>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62250" cy="5043488"/>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667000" cy="528161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67000" cy="5281613"/>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905125" cy="5338763"/>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05125" cy="53387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figma.com/" TargetMode="External"/><Relationship Id="rId7" Type="http://schemas.openxmlformats.org/officeDocument/2006/relationships/hyperlink" Target="https://www.framer.com/f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