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Gestión de Campeonatos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agrupación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Liga juvenil de Riohacha se encarga de realizar campeonatos de curling. Últimamente han tenido varios cambios de manager, por lo que las herramientas que han venido usando para agendar y gestionar estos campeonatos han variado mucho y la información no se encuentra centralizada. Motivo por el cual lo contactan a usted y a su equipo para construir una plataforma para la gestión de campeonatos de curling.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</w:t>
      </w:r>
      <w:r w:rsidDel="00000000" w:rsidR="00000000" w:rsidRPr="00000000">
        <w:rPr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un campeonato indicando lugar, fecha, número de equipos, y premio de los primeros dos lugares.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Modificar el estado de un campeonato (Aceptando inscripciones, inscripciones cerradas, en proceso, terminado).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un campeonato.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Aceptar/Aprobar el registro de un equipo a un campeonato. Solo se puede inscribir mientras se estén aceptando inscripciones.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campeonato y un equipo </w:t>
      </w:r>
      <w:r w:rsidDel="00000000" w:rsidR="00000000" w:rsidRPr="00000000">
        <w:rPr>
          <w:rtl w:val="0"/>
        </w:rPr>
        <w:t xml:space="preserve">ingresar/actualizar los puntos obtenidos en el campeonato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Generar un reporte indicando los campeonatos y el estado de cada uno de ellos.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campeonato ver la tabla de posiciones del mismo.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listado de partidos de un campeonato, basado en los equipos creados para este. Los partidos se realizan entre dos equipos.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fechas para la realización de los partidos.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resultados de los partidos creados.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usuario puede registrar únicamente un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Inscribir un equipo a un campeonato.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Eliminar un equipo.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Crear y configurar el equipo (Información de los jugadores: nombre, documento de identificación personal y edad).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jugador solo  puede pertenecer a un equipo en un campeonato, pero puede pertenecer a otro equipo de otro campeonato.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Retirar la inscripción de un equipo en un campeonato.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tabla de posiciones de un campeonato.</w:t>
      </w:r>
    </w:p>
    <w:p w:rsidR="00000000" w:rsidDel="00000000" w:rsidP="00000000" w:rsidRDefault="00000000" w:rsidRPr="00000000" w14:paraId="0000001A">
      <w:pPr>
        <w:spacing w:after="240" w:line="276" w:lineRule="auto"/>
        <w:jc w:val="both"/>
        <w:rPr/>
      </w:pPr>
      <w:r w:rsidDel="00000000" w:rsidR="00000000" w:rsidRPr="00000000">
        <w:rPr>
          <w:rtl w:val="0"/>
        </w:rPr>
        <w:t xml:space="preserve">Requerimientos adicionales del sistema.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generar la tabla de posiciones de un campeonato con base en los puntos registrados por equipo.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0Um2VdH6C/5OZDZKnB96hLe/EA==">AMUW2mUqO9q74H+vepUsZhAJ9Rku3vrse7VuX1JIg49o094wepK1SIKN7iRSYaLwZIMPlq7UYci53NqgmCld93pEqZYIla+6PVDg43hSur2+K3alqZecECo=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