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Huila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Neiva. Por este motivo la Gobernación del Huila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