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Compañia Internacional de Transporte Intercarga,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