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Amazonas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Leticia. Por este motivo la Gobernación del Amazonas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