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Servi red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productos químicos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