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Datacourrier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cartas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