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Nike  tiene una línea de producción para producir calzado. Nike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Nike 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