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Bancolombia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Bancolombia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