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58D5B" w14:textId="4A7030F4" w:rsidR="002E0D5A" w:rsidRPr="00DC38E8" w:rsidRDefault="002E0D5A" w:rsidP="009741FD">
      <w:pPr>
        <w:jc w:val="center"/>
        <w:rPr>
          <w:b/>
          <w:bCs/>
          <w:sz w:val="28"/>
        </w:rPr>
      </w:pPr>
      <w:r w:rsidRPr="00DC38E8">
        <w:rPr>
          <w:b/>
          <w:bCs/>
          <w:sz w:val="28"/>
        </w:rPr>
        <w:t>Gartner Magical Quadrant Analysis</w:t>
      </w:r>
    </w:p>
    <w:p w14:paraId="4D12D2FD" w14:textId="6634FF49" w:rsidR="00DC38E8" w:rsidRDefault="00DC38E8" w:rsidP="009741FD">
      <w:pPr>
        <w:jc w:val="center"/>
        <w:rPr>
          <w:b/>
          <w:bCs/>
          <w:sz w:val="24"/>
          <w:szCs w:val="24"/>
        </w:rPr>
      </w:pPr>
    </w:p>
    <w:p w14:paraId="75FA3ECF" w14:textId="77777777" w:rsidR="00DC38E8" w:rsidRDefault="0026144F" w:rsidP="001640C8">
      <w:pPr>
        <w:jc w:val="thaiDistribute"/>
        <w:rPr>
          <w:sz w:val="24"/>
          <w:szCs w:val="24"/>
        </w:rPr>
      </w:pPr>
      <w:r w:rsidRPr="009741FD">
        <w:rPr>
          <w:sz w:val="24"/>
          <w:szCs w:val="24"/>
        </w:rPr>
        <w:t>Gartner Magical Quadrant (MQ) is market research report and visualization by IT consulting firm Garner. This tool is for monitoring and evaluating the progress and position of companies in</w:t>
      </w:r>
      <w:r w:rsidR="003D4F97" w:rsidRPr="009741FD">
        <w:rPr>
          <w:sz w:val="24"/>
          <w:szCs w:val="24"/>
        </w:rPr>
        <w:t xml:space="preserve"> technology-based market. This would help the company understanding market trends and compare their position with the other competitors. By showing ranking companies in quadrants, which </w:t>
      </w:r>
      <w:r w:rsidR="001640C8" w:rsidRPr="009741FD">
        <w:rPr>
          <w:sz w:val="24"/>
          <w:szCs w:val="24"/>
        </w:rPr>
        <w:t xml:space="preserve">are based on </w:t>
      </w:r>
      <w:r w:rsidR="003D4F97" w:rsidRPr="009741FD">
        <w:rPr>
          <w:sz w:val="24"/>
          <w:szCs w:val="24"/>
        </w:rPr>
        <w:t xml:space="preserve">two </w:t>
      </w:r>
      <w:r w:rsidR="008F5879" w:rsidRPr="009741FD">
        <w:rPr>
          <w:sz w:val="24"/>
          <w:szCs w:val="24"/>
        </w:rPr>
        <w:t>factors</w:t>
      </w:r>
      <w:r w:rsidR="001640C8" w:rsidRPr="009741FD">
        <w:rPr>
          <w:sz w:val="24"/>
          <w:szCs w:val="24"/>
        </w:rPr>
        <w:t>, completeness of vision and ability to execute it. The Gartner Magical Quadrant separates in four categories</w:t>
      </w:r>
    </w:p>
    <w:p w14:paraId="233B6B5C" w14:textId="02EA6A3C" w:rsidR="001640C8" w:rsidRPr="009741FD" w:rsidRDefault="001640C8" w:rsidP="001640C8">
      <w:pPr>
        <w:jc w:val="thaiDistribute"/>
        <w:rPr>
          <w:sz w:val="24"/>
          <w:szCs w:val="24"/>
        </w:rPr>
      </w:pPr>
      <w:r w:rsidRPr="009741FD">
        <w:rPr>
          <w:sz w:val="24"/>
          <w:szCs w:val="24"/>
        </w:rPr>
        <w:t xml:space="preserve"> </w:t>
      </w:r>
    </w:p>
    <w:p w14:paraId="27D1A8DF" w14:textId="262E835D" w:rsidR="003D4F97" w:rsidRDefault="001640C8" w:rsidP="001640C8">
      <w:pPr>
        <w:jc w:val="thaiDistribute"/>
        <w:rPr>
          <w:sz w:val="24"/>
          <w:szCs w:val="24"/>
        </w:rPr>
      </w:pPr>
      <w:r w:rsidRPr="009741FD">
        <w:rPr>
          <w:sz w:val="24"/>
          <w:szCs w:val="24"/>
        </w:rPr>
        <w:t>Nich</w:t>
      </w:r>
      <w:r w:rsidR="008F5879" w:rsidRPr="009741FD">
        <w:rPr>
          <w:sz w:val="24"/>
          <w:szCs w:val="24"/>
        </w:rPr>
        <w:t>e Players</w:t>
      </w:r>
      <w:r w:rsidR="00374F7A" w:rsidRPr="009741FD">
        <w:rPr>
          <w:sz w:val="24"/>
          <w:szCs w:val="24"/>
        </w:rPr>
        <w:t xml:space="preserve">: </w:t>
      </w:r>
      <w:r w:rsidR="008F5879" w:rsidRPr="009741FD">
        <w:rPr>
          <w:sz w:val="24"/>
          <w:szCs w:val="24"/>
        </w:rPr>
        <w:t>Scoring low in both completeness</w:t>
      </w:r>
      <w:r w:rsidRPr="009741FD">
        <w:rPr>
          <w:sz w:val="24"/>
          <w:szCs w:val="24"/>
        </w:rPr>
        <w:t xml:space="preserve"> </w:t>
      </w:r>
      <w:r w:rsidR="008F5879" w:rsidRPr="009741FD">
        <w:rPr>
          <w:sz w:val="24"/>
          <w:szCs w:val="24"/>
        </w:rPr>
        <w:t xml:space="preserve">of vision and ability to execute, these companies may narrowly focus on specific market but cannot outperform larger vendors. Usually focused on specific region or </w:t>
      </w:r>
      <w:r w:rsidR="00374F7A" w:rsidRPr="009741FD">
        <w:rPr>
          <w:sz w:val="24"/>
          <w:szCs w:val="24"/>
        </w:rPr>
        <w:t>are local business.</w:t>
      </w:r>
    </w:p>
    <w:p w14:paraId="617249FE" w14:textId="77777777" w:rsidR="00DC38E8" w:rsidRPr="009741FD" w:rsidRDefault="00DC38E8" w:rsidP="001640C8">
      <w:pPr>
        <w:jc w:val="thaiDistribute"/>
        <w:rPr>
          <w:sz w:val="24"/>
          <w:szCs w:val="24"/>
        </w:rPr>
      </w:pPr>
    </w:p>
    <w:p w14:paraId="3C8C9B3D" w14:textId="788D92DA" w:rsidR="00D7543B" w:rsidRDefault="00374F7A" w:rsidP="001640C8">
      <w:pPr>
        <w:jc w:val="thaiDistribute"/>
        <w:rPr>
          <w:sz w:val="24"/>
          <w:szCs w:val="24"/>
        </w:rPr>
      </w:pPr>
      <w:r w:rsidRPr="009741FD">
        <w:rPr>
          <w:sz w:val="24"/>
          <w:szCs w:val="24"/>
        </w:rPr>
        <w:t>Visionaries: Have aware ness of how the market will evolve and understand market trend but not be able to execute their vision</w:t>
      </w:r>
      <w:r w:rsidR="000C25AD" w:rsidRPr="009741FD">
        <w:rPr>
          <w:sz w:val="24"/>
          <w:szCs w:val="24"/>
        </w:rPr>
        <w:t xml:space="preserve">s. Normally in the start-up business try to </w:t>
      </w:r>
      <w:r w:rsidR="00D7543B" w:rsidRPr="009741FD">
        <w:rPr>
          <w:sz w:val="24"/>
          <w:szCs w:val="24"/>
        </w:rPr>
        <w:t>escape from the mature markets.</w:t>
      </w:r>
    </w:p>
    <w:p w14:paraId="6A479F84" w14:textId="77777777" w:rsidR="00DC38E8" w:rsidRPr="009741FD" w:rsidRDefault="00DC38E8" w:rsidP="001640C8">
      <w:pPr>
        <w:jc w:val="thaiDistribute"/>
        <w:rPr>
          <w:sz w:val="24"/>
          <w:szCs w:val="24"/>
        </w:rPr>
      </w:pPr>
    </w:p>
    <w:p w14:paraId="0BE49937" w14:textId="671EF372" w:rsidR="00D7543B" w:rsidRPr="009741FD" w:rsidRDefault="00D7543B" w:rsidP="001640C8">
      <w:pPr>
        <w:jc w:val="thaiDistribute"/>
        <w:rPr>
          <w:sz w:val="24"/>
          <w:szCs w:val="24"/>
        </w:rPr>
      </w:pPr>
      <w:r w:rsidRPr="009741FD">
        <w:rPr>
          <w:sz w:val="24"/>
          <w:szCs w:val="24"/>
        </w:rPr>
        <w:t xml:space="preserve">Challengers: Be able to execute or well enough to be a threat to vendors in Leaders quadrant. They may have strong product in mature markets </w:t>
      </w:r>
      <w:r w:rsidR="00287111" w:rsidRPr="009741FD">
        <w:rPr>
          <w:sz w:val="24"/>
          <w:szCs w:val="24"/>
        </w:rPr>
        <w:t xml:space="preserve">and well known in the market </w:t>
      </w:r>
      <w:r w:rsidRPr="009741FD">
        <w:rPr>
          <w:sz w:val="24"/>
          <w:szCs w:val="24"/>
        </w:rPr>
        <w:t>but lack of strong vision</w:t>
      </w:r>
      <w:r w:rsidR="00287111" w:rsidRPr="009741FD">
        <w:rPr>
          <w:sz w:val="24"/>
          <w:szCs w:val="24"/>
        </w:rPr>
        <w:t xml:space="preserve"> or they don’t want to change their current plan however</w:t>
      </w:r>
      <w:r w:rsidRPr="009741FD">
        <w:rPr>
          <w:sz w:val="24"/>
          <w:szCs w:val="24"/>
        </w:rPr>
        <w:t xml:space="preserve"> </w:t>
      </w:r>
      <w:r w:rsidR="00287111" w:rsidRPr="009741FD">
        <w:rPr>
          <w:sz w:val="24"/>
          <w:szCs w:val="24"/>
        </w:rPr>
        <w:t>if their got their vision, they would have potential to become leaders.</w:t>
      </w:r>
    </w:p>
    <w:p w14:paraId="45DA5FC2" w14:textId="77777777" w:rsidR="00DC38E8" w:rsidRDefault="00DC38E8" w:rsidP="001640C8">
      <w:pPr>
        <w:jc w:val="thaiDistribute"/>
        <w:rPr>
          <w:sz w:val="24"/>
          <w:szCs w:val="24"/>
        </w:rPr>
      </w:pPr>
    </w:p>
    <w:p w14:paraId="3170012D" w14:textId="58BF8190" w:rsidR="00D7543B" w:rsidRDefault="00D7543B" w:rsidP="001640C8">
      <w:pPr>
        <w:jc w:val="thaiDistribute"/>
        <w:rPr>
          <w:sz w:val="24"/>
          <w:szCs w:val="24"/>
        </w:rPr>
      </w:pPr>
      <w:r w:rsidRPr="009741FD">
        <w:rPr>
          <w:sz w:val="24"/>
          <w:szCs w:val="24"/>
        </w:rPr>
        <w:t>Leaders:</w:t>
      </w:r>
      <w:r w:rsidR="00287111" w:rsidRPr="009741FD">
        <w:rPr>
          <w:sz w:val="24"/>
          <w:szCs w:val="24"/>
        </w:rPr>
        <w:t xml:space="preserve"> The vendors in the Leader quadrant have the high scores in both of completeness of vision and ability to execute</w:t>
      </w:r>
      <w:r w:rsidR="00AB0463" w:rsidRPr="009741FD">
        <w:rPr>
          <w:sz w:val="24"/>
          <w:szCs w:val="24"/>
        </w:rPr>
        <w:t>. A vendor in the leader quadrant has market share, understand the market trend and capability to create an invention which could affect the market’s overall direction.</w:t>
      </w:r>
    </w:p>
    <w:p w14:paraId="1A866387" w14:textId="30A4F81A" w:rsidR="009741FD" w:rsidRDefault="009741FD" w:rsidP="001640C8">
      <w:pPr>
        <w:jc w:val="thaiDistribute"/>
        <w:rPr>
          <w:sz w:val="24"/>
          <w:szCs w:val="24"/>
        </w:rPr>
      </w:pPr>
    </w:p>
    <w:p w14:paraId="43CED0EA" w14:textId="7031882E" w:rsidR="009741FD" w:rsidRDefault="009741FD" w:rsidP="001640C8">
      <w:pPr>
        <w:jc w:val="thaiDistribute"/>
        <w:rPr>
          <w:sz w:val="24"/>
          <w:szCs w:val="24"/>
        </w:rPr>
      </w:pPr>
    </w:p>
    <w:p w14:paraId="3742517C" w14:textId="063CD6CB" w:rsidR="009741FD" w:rsidRDefault="009741FD" w:rsidP="001640C8">
      <w:pPr>
        <w:jc w:val="thaiDistribute"/>
        <w:rPr>
          <w:sz w:val="24"/>
          <w:szCs w:val="24"/>
        </w:rPr>
      </w:pPr>
    </w:p>
    <w:p w14:paraId="6708EDEE" w14:textId="5C9CA88A" w:rsidR="009741FD" w:rsidRDefault="009741FD" w:rsidP="001640C8">
      <w:pPr>
        <w:jc w:val="thaiDistribute"/>
        <w:rPr>
          <w:sz w:val="24"/>
          <w:szCs w:val="24"/>
        </w:rPr>
      </w:pPr>
    </w:p>
    <w:p w14:paraId="00FA9140" w14:textId="27A2F2EF" w:rsidR="009741FD" w:rsidRDefault="009741FD" w:rsidP="001640C8">
      <w:pPr>
        <w:jc w:val="thaiDistribute"/>
        <w:rPr>
          <w:sz w:val="24"/>
          <w:szCs w:val="24"/>
        </w:rPr>
      </w:pPr>
    </w:p>
    <w:p w14:paraId="6F8AA55C" w14:textId="77777777" w:rsidR="00463AEF" w:rsidRDefault="00463AEF" w:rsidP="001640C8">
      <w:pPr>
        <w:jc w:val="thaiDistribute"/>
        <w:rPr>
          <w:sz w:val="24"/>
          <w:szCs w:val="24"/>
        </w:rPr>
      </w:pPr>
    </w:p>
    <w:p w14:paraId="76C7504A" w14:textId="4EE655E0" w:rsidR="00463AEF" w:rsidRPr="00C1390D" w:rsidRDefault="00463AEF" w:rsidP="001640C8">
      <w:pPr>
        <w:jc w:val="thaiDistribute"/>
        <w:rPr>
          <w:b/>
          <w:bCs/>
          <w:sz w:val="28"/>
        </w:rPr>
      </w:pPr>
      <w:r w:rsidRPr="00C1390D">
        <w:rPr>
          <w:b/>
          <w:bCs/>
          <w:sz w:val="28"/>
        </w:rPr>
        <w:lastRenderedPageBreak/>
        <w:t xml:space="preserve">Scope of this analysis </w:t>
      </w:r>
    </w:p>
    <w:p w14:paraId="07D5D532" w14:textId="006636DA" w:rsidR="006A6C90" w:rsidRPr="00381CEB" w:rsidRDefault="00381CEB" w:rsidP="001640C8">
      <w:pPr>
        <w:jc w:val="thaiDistribute"/>
        <w:rPr>
          <w:sz w:val="24"/>
          <w:szCs w:val="24"/>
        </w:rPr>
      </w:pPr>
      <w:r w:rsidRPr="00381CEB">
        <w:rPr>
          <w:sz w:val="24"/>
          <w:szCs w:val="24"/>
        </w:rPr>
        <w:t>In this analysis, we focus on two major suppliers’ supermarkets only in New Zealand which are Foodstuffs and Woolworths (New Zealand). In this topic we want to analysis is Analytics and Business Intelligence Platforms base on Gartner Information. Two large companies are using a different platform to analysis their business. Woolworths is using IBM to operate its system (1) and Foodstuffs is running the operating system on SAP. AS you can see in this figure 1 SAP operation is in the Visionaries quadrant, but IBM is in Niche player, one of the reasons is, SAP operation system is allowed to accumulate and transform large amounts of data to have an integral and more complete vision of the Company. It also allowed revealing hidden trends and finding answers in order to help make decisions based on objective data and transmit their results. An efficient tool that allows the fast manipulation of data with attractive visualizations that make it possible to combine and analyze data from different sources. (2) If compare with IBM It lacks though better-integrated visualization tools and native integration with other IBM products. (3). According to Figure 1. This would help Foodstuffs understanding their business position and future Market trend to analysis their data which may drive their business into the Leader position for example by using Tableau to improve their data visualization and even new users can use it. (4)</w:t>
      </w:r>
    </w:p>
    <w:p w14:paraId="5CED2231" w14:textId="7E3B8300" w:rsidR="00BF59A0" w:rsidRDefault="00BF59A0" w:rsidP="001640C8">
      <w:pPr>
        <w:jc w:val="thaiDistribute"/>
      </w:pPr>
      <w:r>
        <w:rPr>
          <w:noProof/>
        </w:rPr>
        <w:drawing>
          <wp:anchor distT="0" distB="0" distL="114300" distR="114300" simplePos="0" relativeHeight="251655168" behindDoc="0" locked="0" layoutInCell="1" allowOverlap="1" wp14:anchorId="51CECEAA" wp14:editId="277209E0">
            <wp:simplePos x="0" y="0"/>
            <wp:positionH relativeFrom="margin">
              <wp:align>center</wp:align>
            </wp:positionH>
            <wp:positionV relativeFrom="paragraph">
              <wp:posOffset>3175</wp:posOffset>
            </wp:positionV>
            <wp:extent cx="3962400" cy="4443498"/>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NTNT-GartnerMQ-BI201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2400" cy="4443498"/>
                    </a:xfrm>
                    <a:prstGeom prst="rect">
                      <a:avLst/>
                    </a:prstGeom>
                  </pic:spPr>
                </pic:pic>
              </a:graphicData>
            </a:graphic>
            <wp14:sizeRelH relativeFrom="margin">
              <wp14:pctWidth>0</wp14:pctWidth>
            </wp14:sizeRelH>
            <wp14:sizeRelV relativeFrom="margin">
              <wp14:pctHeight>0</wp14:pctHeight>
            </wp14:sizeRelV>
          </wp:anchor>
        </w:drawing>
      </w:r>
    </w:p>
    <w:p w14:paraId="5A46BF01" w14:textId="0B88C56B" w:rsidR="00BF59A0" w:rsidRDefault="00BF59A0" w:rsidP="001640C8">
      <w:pPr>
        <w:jc w:val="thaiDistribute"/>
      </w:pPr>
    </w:p>
    <w:p w14:paraId="7AA75032" w14:textId="5A52EE33" w:rsidR="00BF59A0" w:rsidRDefault="00BF59A0" w:rsidP="001640C8">
      <w:pPr>
        <w:jc w:val="thaiDistribute"/>
      </w:pPr>
    </w:p>
    <w:p w14:paraId="610EAD70" w14:textId="7D3EBF96" w:rsidR="006A6C90" w:rsidRDefault="006A6C90" w:rsidP="001640C8">
      <w:pPr>
        <w:jc w:val="thaiDistribute"/>
      </w:pPr>
    </w:p>
    <w:p w14:paraId="6B48E723" w14:textId="66D80E0B" w:rsidR="00381CEB" w:rsidRDefault="00381CEB" w:rsidP="001640C8">
      <w:pPr>
        <w:jc w:val="thaiDistribute"/>
      </w:pPr>
    </w:p>
    <w:p w14:paraId="099F9E3B" w14:textId="4B85F5EE" w:rsidR="00381CEB" w:rsidRDefault="00381CEB" w:rsidP="001640C8">
      <w:pPr>
        <w:jc w:val="thaiDistribute"/>
      </w:pPr>
    </w:p>
    <w:p w14:paraId="6D3883A6" w14:textId="2C1F6F7E" w:rsidR="00381CEB" w:rsidRDefault="00381CEB" w:rsidP="001640C8">
      <w:pPr>
        <w:jc w:val="thaiDistribute"/>
      </w:pPr>
    </w:p>
    <w:p w14:paraId="4D04F5BC" w14:textId="525419A4" w:rsidR="00381CEB" w:rsidRDefault="00381CEB" w:rsidP="001640C8">
      <w:pPr>
        <w:jc w:val="thaiDistribute"/>
      </w:pPr>
    </w:p>
    <w:p w14:paraId="7F689B71" w14:textId="6B202959" w:rsidR="00381CEB" w:rsidRDefault="00381CEB" w:rsidP="001640C8">
      <w:pPr>
        <w:jc w:val="thaiDistribute"/>
      </w:pPr>
    </w:p>
    <w:p w14:paraId="4BDF195E" w14:textId="48DD037D" w:rsidR="00381CEB" w:rsidRDefault="00381CEB" w:rsidP="001640C8">
      <w:pPr>
        <w:jc w:val="thaiDistribute"/>
      </w:pPr>
    </w:p>
    <w:p w14:paraId="61DBB22B" w14:textId="444EFAB5" w:rsidR="00381CEB" w:rsidRDefault="00381CEB" w:rsidP="001640C8">
      <w:pPr>
        <w:jc w:val="thaiDistribute"/>
      </w:pPr>
    </w:p>
    <w:p w14:paraId="24F4B87D" w14:textId="5B5658DE" w:rsidR="00381CEB" w:rsidRDefault="00381CEB" w:rsidP="001640C8">
      <w:pPr>
        <w:jc w:val="thaiDistribute"/>
      </w:pPr>
    </w:p>
    <w:p w14:paraId="1A9C251A" w14:textId="734811DC" w:rsidR="00381CEB" w:rsidRDefault="00381CEB" w:rsidP="001640C8">
      <w:pPr>
        <w:jc w:val="thaiDistribute"/>
      </w:pPr>
    </w:p>
    <w:p w14:paraId="2EE226B3" w14:textId="34F36B95" w:rsidR="00381CEB" w:rsidRDefault="00381CEB" w:rsidP="001640C8">
      <w:pPr>
        <w:jc w:val="thaiDistribute"/>
      </w:pPr>
    </w:p>
    <w:p w14:paraId="797302B3" w14:textId="4C3B897C" w:rsidR="00381CEB" w:rsidRDefault="00381CEB" w:rsidP="001640C8">
      <w:pPr>
        <w:jc w:val="thaiDistribute"/>
      </w:pPr>
    </w:p>
    <w:p w14:paraId="231628A6" w14:textId="77777777" w:rsidR="00381CEB" w:rsidRPr="00C1390D" w:rsidRDefault="00381CEB" w:rsidP="001640C8">
      <w:pPr>
        <w:jc w:val="thaiDistribute"/>
      </w:pPr>
    </w:p>
    <w:p w14:paraId="7AF89BA4" w14:textId="05733AC8" w:rsidR="006A6C90" w:rsidRPr="00381CEB" w:rsidRDefault="00C1390D" w:rsidP="00C1390D">
      <w:pPr>
        <w:jc w:val="center"/>
        <w:rPr>
          <w:szCs w:val="22"/>
        </w:rPr>
      </w:pPr>
      <w:r w:rsidRPr="00381CEB">
        <w:rPr>
          <w:szCs w:val="22"/>
        </w:rPr>
        <w:lastRenderedPageBreak/>
        <w:t>Gartner Magical Quadrant for Analytics and Business Intelligence Platforms base on Gartner Data</w:t>
      </w:r>
    </w:p>
    <w:p w14:paraId="2E4D6002" w14:textId="49426824" w:rsidR="00BF59A0" w:rsidRDefault="00BF59A0" w:rsidP="00C1390D">
      <w:pPr>
        <w:jc w:val="center"/>
      </w:pPr>
    </w:p>
    <w:p w14:paraId="3FFE2CA1" w14:textId="64FDB5FE" w:rsidR="00B54E1D" w:rsidRDefault="00381CEB" w:rsidP="001640C8">
      <w:pPr>
        <w:jc w:val="thaiDistribute"/>
        <w:rPr>
          <w:noProof/>
        </w:rPr>
      </w:pPr>
      <w:r>
        <w:rPr>
          <w:noProof/>
        </w:rPr>
        <mc:AlternateContent>
          <mc:Choice Requires="wpg">
            <w:drawing>
              <wp:anchor distT="0" distB="0" distL="114300" distR="114300" simplePos="0" relativeHeight="251666432" behindDoc="0" locked="0" layoutInCell="1" allowOverlap="1" wp14:anchorId="4BA8E69E" wp14:editId="34CEF347">
                <wp:simplePos x="0" y="0"/>
                <wp:positionH relativeFrom="column">
                  <wp:posOffset>892077</wp:posOffset>
                </wp:positionH>
                <wp:positionV relativeFrom="paragraph">
                  <wp:posOffset>257370</wp:posOffset>
                </wp:positionV>
                <wp:extent cx="3977640" cy="3454400"/>
                <wp:effectExtent l="0" t="0" r="3810" b="0"/>
                <wp:wrapNone/>
                <wp:docPr id="10" name="Group 10"/>
                <wp:cNvGraphicFramePr/>
                <a:graphic xmlns:a="http://schemas.openxmlformats.org/drawingml/2006/main">
                  <a:graphicData uri="http://schemas.microsoft.com/office/word/2010/wordprocessingGroup">
                    <wpg:wgp>
                      <wpg:cNvGrpSpPr/>
                      <wpg:grpSpPr>
                        <a:xfrm>
                          <a:off x="0" y="0"/>
                          <a:ext cx="3977640" cy="3454400"/>
                          <a:chOff x="0" y="0"/>
                          <a:chExt cx="3977640" cy="3454400"/>
                        </a:xfrm>
                      </wpg:grpSpPr>
                      <pic:pic xmlns:pic="http://schemas.openxmlformats.org/drawingml/2006/picture">
                        <pic:nvPicPr>
                          <pic:cNvPr id="2" name="Picture 2" descr="A screenshot of a social media post&#10;&#10;Description automatically generated"/>
                          <pic:cNvPicPr>
                            <a:picLocks noChangeAspect="1"/>
                          </pic:cNvPicPr>
                        </pic:nvPicPr>
                        <pic:blipFill rotWithShape="1">
                          <a:blip r:embed="rId6">
                            <a:extLst>
                              <a:ext uri="{28A0092B-C50C-407E-A947-70E740481C1C}">
                                <a14:useLocalDpi xmlns:a14="http://schemas.microsoft.com/office/drawing/2010/main" val="0"/>
                              </a:ext>
                            </a:extLst>
                          </a:blip>
                          <a:srcRect l="1" t="3393" r="-114"/>
                          <a:stretch/>
                        </pic:blipFill>
                        <pic:spPr bwMode="auto">
                          <a:xfrm>
                            <a:off x="0" y="0"/>
                            <a:ext cx="3977640" cy="3454400"/>
                          </a:xfrm>
                          <a:prstGeom prst="rect">
                            <a:avLst/>
                          </a:prstGeom>
                          <a:ln>
                            <a:noFill/>
                          </a:ln>
                          <a:extLst>
                            <a:ext uri="{53640926-AAD7-44D8-BBD7-CCE9431645EC}">
                              <a14:shadowObscured xmlns:a14="http://schemas.microsoft.com/office/drawing/2010/main"/>
                            </a:ext>
                          </a:extLst>
                        </pic:spPr>
                      </pic:pic>
                      <wpg:grpSp>
                        <wpg:cNvPr id="6" name="Group 6"/>
                        <wpg:cNvGrpSpPr/>
                        <wpg:grpSpPr>
                          <a:xfrm>
                            <a:off x="2082800" y="1727200"/>
                            <a:ext cx="890953" cy="318135"/>
                            <a:chOff x="0" y="0"/>
                            <a:chExt cx="890953" cy="318135"/>
                          </a:xfrm>
                        </wpg:grpSpPr>
                        <wps:wsp>
                          <wps:cNvPr id="5" name="Flowchart: Connector 5"/>
                          <wps:cNvSpPr/>
                          <wps:spPr>
                            <a:xfrm>
                              <a:off x="190500" y="236220"/>
                              <a:ext cx="81915" cy="81915"/>
                            </a:xfrm>
                            <a:prstGeom prst="flowChartConnector">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0"/>
                              <a:ext cx="890953" cy="199293"/>
                            </a:xfrm>
                            <a:prstGeom prst="rect">
                              <a:avLst/>
                            </a:prstGeom>
                            <a:solidFill>
                              <a:schemeClr val="lt1"/>
                            </a:solidFill>
                            <a:ln w="6350">
                              <a:noFill/>
                            </a:ln>
                          </wps:spPr>
                          <wps:txbx>
                            <w:txbxContent>
                              <w:p w14:paraId="6D56AB86" w14:textId="00A56E02" w:rsidR="00912641" w:rsidRPr="00912641" w:rsidRDefault="00912641">
                                <w:pPr>
                                  <w:rPr>
                                    <w:sz w:val="16"/>
                                    <w:szCs w:val="16"/>
                                  </w:rPr>
                                </w:pPr>
                                <w:r w:rsidRPr="00912641">
                                  <w:rPr>
                                    <w:sz w:val="16"/>
                                    <w:szCs w:val="16"/>
                                  </w:rPr>
                                  <w:t>Foodstuffs (SAP)</w:t>
                                </w:r>
                              </w:p>
                              <w:p w14:paraId="631D0434" w14:textId="1F631DAB" w:rsidR="00912641" w:rsidRDefault="009126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 name="Group 7"/>
                        <wpg:cNvGrpSpPr/>
                        <wpg:grpSpPr>
                          <a:xfrm>
                            <a:off x="1061720" y="2306320"/>
                            <a:ext cx="981075" cy="369668"/>
                            <a:chOff x="0" y="0"/>
                            <a:chExt cx="981075" cy="369668"/>
                          </a:xfrm>
                        </wpg:grpSpPr>
                        <wps:wsp>
                          <wps:cNvPr id="4" name="Flowchart: Connector 4"/>
                          <wps:cNvSpPr/>
                          <wps:spPr>
                            <a:xfrm>
                              <a:off x="899160" y="0"/>
                              <a:ext cx="81915" cy="81915"/>
                            </a:xfrm>
                            <a:prstGeom prst="flowChartConnector">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111760"/>
                              <a:ext cx="955431" cy="257908"/>
                            </a:xfrm>
                            <a:prstGeom prst="rect">
                              <a:avLst/>
                            </a:prstGeom>
                            <a:solidFill>
                              <a:schemeClr val="bg1">
                                <a:lumMod val="95000"/>
                              </a:schemeClr>
                            </a:solidFill>
                            <a:ln w="6350">
                              <a:noFill/>
                            </a:ln>
                          </wps:spPr>
                          <wps:txbx>
                            <w:txbxContent>
                              <w:p w14:paraId="6A003F9B" w14:textId="195734CE" w:rsidR="00912641" w:rsidRPr="00912641" w:rsidRDefault="00C1390D" w:rsidP="00C1390D">
                                <w:pPr>
                                  <w:jc w:val="center"/>
                                  <w:rPr>
                                    <w:sz w:val="16"/>
                                    <w:szCs w:val="16"/>
                                  </w:rPr>
                                </w:pPr>
                                <w:r>
                                  <w:rPr>
                                    <w:sz w:val="16"/>
                                    <w:szCs w:val="16"/>
                                  </w:rPr>
                                  <w:t>Woolworths (IBM)</w:t>
                                </w:r>
                              </w:p>
                              <w:p w14:paraId="269500F7" w14:textId="77777777" w:rsidR="00912641" w:rsidRDefault="00912641" w:rsidP="00C1390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BA8E69E" id="Group 10" o:spid="_x0000_s1026" style="position:absolute;left:0;text-align:left;margin-left:70.25pt;margin-top:20.25pt;width:313.2pt;height:272pt;z-index:251666432" coordsize="39776,34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screenshot of a social media post&#10;&#10;Description automatically generated" style="position:absolute;width:39776;height:34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">
                  <v:imagedata r:id="rId7" o:title="A screenshot of a social media post&#10;&#10;Description automatically generated" croptop="2224f" cropleft="1f" cropright="-75f"/>
                </v:shape>
                <v:group id="Group 6" o:spid="_x0000_s1028" style="position:absolute;left:20828;top:17272;width:8909;height:3181" coordsize="890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9" type="#_x0000_t120" style="position:absolute;left:1905;top:2362;width:819;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" fillcolor="#ed7d31 [3205]" strokecolor="#1f3763 [1604]" strokeweight="1pt">
                    <v:stroke joinstyle="miter"/>
                  </v:shape>
                  <v:shapetype id="_x0000_t202" coordsize="21600,21600" o:spt="202" path="m,l,21600r21600,l21600,xe">
                    <v:stroke joinstyle="miter"/>
                    <v:path gradientshapeok="t" o:connecttype="rect"/>
                  </v:shapetype>
                  <v:shape id="Text Box 8" o:spid="_x0000_s1030" type="#_x0000_t202" style="position:absolute;width:8909;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6D56AB86" w14:textId="00A56E02" w:rsidR="00912641" w:rsidRPr="00912641" w:rsidRDefault="00912641">
                          <w:pPr>
                            <w:rPr>
                              <w:sz w:val="16"/>
                              <w:szCs w:val="16"/>
                            </w:rPr>
                          </w:pPr>
                          <w:r w:rsidRPr="00912641">
                            <w:rPr>
                              <w:sz w:val="16"/>
                              <w:szCs w:val="16"/>
                            </w:rPr>
                            <w:t>Foodstuffs (SAP)</w:t>
                          </w:r>
                        </w:p>
                        <w:p w14:paraId="631D0434" w14:textId="1F631DAB" w:rsidR="00912641" w:rsidRDefault="00912641"/>
                      </w:txbxContent>
                    </v:textbox>
                  </v:shape>
                </v:group>
                <v:group id="Group 7" o:spid="_x0000_s1031" style="position:absolute;left:10617;top:23063;width:9810;height:3696" coordsize="9810,3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lowchart: Connector 4" o:spid="_x0000_s1032" type="#_x0000_t120" style="position:absolute;left:8991;width:819;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" fillcolor="#ed7d31 [3205]" strokecolor="#1f3763 [1604]" strokeweight="1pt">
                    <v:stroke joinstyle="miter"/>
                  </v:shape>
                  <v:shape id="Text Box 9" o:spid="_x0000_s1033" type="#_x0000_t202" style="position:absolute;top:1117;width:9554;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" fillcolor="#f2f2f2 [3052]" stroked="f" strokeweight=".5pt">
                    <v:textbox>
                      <w:txbxContent>
                        <w:p w14:paraId="6A003F9B" w14:textId="195734CE" w:rsidR="00912641" w:rsidRPr="00912641" w:rsidRDefault="00C1390D" w:rsidP="00C1390D">
                          <w:pPr>
                            <w:jc w:val="center"/>
                            <w:rPr>
                              <w:sz w:val="16"/>
                              <w:szCs w:val="16"/>
                            </w:rPr>
                          </w:pPr>
                          <w:r>
                            <w:rPr>
                              <w:sz w:val="16"/>
                              <w:szCs w:val="16"/>
                            </w:rPr>
                            <w:t>Woolworths (IBM)</w:t>
                          </w:r>
                        </w:p>
                        <w:p w14:paraId="269500F7" w14:textId="77777777" w:rsidR="00912641" w:rsidRDefault="00912641" w:rsidP="00C1390D">
                          <w:pPr>
                            <w:jc w:val="center"/>
                          </w:pPr>
                        </w:p>
                      </w:txbxContent>
                    </v:textbox>
                  </v:shape>
                </v:group>
              </v:group>
            </w:pict>
          </mc:Fallback>
        </mc:AlternateContent>
      </w:r>
    </w:p>
    <w:p w14:paraId="00011E67" w14:textId="1504675A" w:rsidR="004E73FC" w:rsidRDefault="004E73FC" w:rsidP="00B54E1D">
      <w:pPr>
        <w:jc w:val="center"/>
      </w:pPr>
    </w:p>
    <w:p w14:paraId="58C77BDD" w14:textId="51412D4B" w:rsidR="004E73FC" w:rsidRDefault="004E73FC" w:rsidP="001640C8">
      <w:pPr>
        <w:jc w:val="thaiDistribute"/>
      </w:pPr>
    </w:p>
    <w:p w14:paraId="0C5F6FAC" w14:textId="1765EC89" w:rsidR="004E73FC" w:rsidRDefault="004E73FC" w:rsidP="001640C8">
      <w:pPr>
        <w:jc w:val="thaiDistribute"/>
      </w:pPr>
    </w:p>
    <w:p w14:paraId="2BA9838A" w14:textId="5254DA35" w:rsidR="004E73FC" w:rsidRDefault="004E73FC" w:rsidP="001640C8">
      <w:pPr>
        <w:jc w:val="thaiDistribute"/>
      </w:pPr>
    </w:p>
    <w:p w14:paraId="6E6C8551" w14:textId="15114A0F" w:rsidR="004E73FC" w:rsidRDefault="004E73FC" w:rsidP="001640C8">
      <w:pPr>
        <w:jc w:val="thaiDistribute"/>
      </w:pPr>
    </w:p>
    <w:p w14:paraId="3AF51533" w14:textId="1A4F3CDA" w:rsidR="004E73FC" w:rsidRDefault="004E73FC" w:rsidP="001640C8">
      <w:pPr>
        <w:jc w:val="thaiDistribute"/>
      </w:pPr>
    </w:p>
    <w:p w14:paraId="63F83641" w14:textId="4B26A74F" w:rsidR="004E73FC" w:rsidRDefault="004E73FC" w:rsidP="001640C8">
      <w:pPr>
        <w:jc w:val="thaiDistribute"/>
      </w:pPr>
    </w:p>
    <w:p w14:paraId="59B618AD" w14:textId="154CE929" w:rsidR="004E73FC" w:rsidRDefault="004E73FC" w:rsidP="001640C8">
      <w:pPr>
        <w:jc w:val="thaiDistribute"/>
      </w:pPr>
    </w:p>
    <w:p w14:paraId="01889528" w14:textId="6DD09E67" w:rsidR="004E73FC" w:rsidRDefault="004E73FC" w:rsidP="001640C8">
      <w:pPr>
        <w:jc w:val="thaiDistribute"/>
      </w:pPr>
    </w:p>
    <w:p w14:paraId="6C3428E4" w14:textId="1EFD28CB" w:rsidR="004E73FC" w:rsidRDefault="004E73FC" w:rsidP="001640C8">
      <w:pPr>
        <w:jc w:val="thaiDistribute"/>
      </w:pPr>
    </w:p>
    <w:p w14:paraId="45680132" w14:textId="77777777" w:rsidR="004E73FC" w:rsidRDefault="004E73FC" w:rsidP="001640C8">
      <w:pPr>
        <w:jc w:val="thaiDistribute"/>
      </w:pPr>
    </w:p>
    <w:p w14:paraId="6BF142D2" w14:textId="77777777" w:rsidR="00C1390D" w:rsidRDefault="00C1390D" w:rsidP="001640C8">
      <w:pPr>
        <w:jc w:val="thaiDistribute"/>
      </w:pPr>
    </w:p>
    <w:p w14:paraId="2D1381FE" w14:textId="77777777" w:rsidR="00C1390D" w:rsidRDefault="00C1390D" w:rsidP="001640C8">
      <w:pPr>
        <w:jc w:val="thaiDistribute"/>
      </w:pPr>
    </w:p>
    <w:p w14:paraId="6586A5A7" w14:textId="77777777" w:rsidR="00BF59A0" w:rsidRDefault="00BF59A0" w:rsidP="001640C8">
      <w:pPr>
        <w:jc w:val="thaiDistribute"/>
      </w:pPr>
    </w:p>
    <w:p w14:paraId="55CFBEAB" w14:textId="77777777" w:rsidR="00BF59A0" w:rsidRDefault="00BF59A0" w:rsidP="001640C8">
      <w:pPr>
        <w:jc w:val="thaiDistribute"/>
      </w:pPr>
    </w:p>
    <w:p w14:paraId="4EACD581" w14:textId="77777777" w:rsidR="00381CEB" w:rsidRDefault="00381CEB" w:rsidP="001640C8">
      <w:pPr>
        <w:jc w:val="thaiDistribute"/>
      </w:pPr>
    </w:p>
    <w:p w14:paraId="07F6CEAD" w14:textId="77777777" w:rsidR="00381CEB" w:rsidRDefault="00381CEB" w:rsidP="001640C8">
      <w:pPr>
        <w:jc w:val="thaiDistribute"/>
      </w:pPr>
    </w:p>
    <w:p w14:paraId="5DECF23E" w14:textId="77777777" w:rsidR="00381CEB" w:rsidRDefault="00381CEB" w:rsidP="001640C8">
      <w:pPr>
        <w:jc w:val="thaiDistribute"/>
      </w:pPr>
    </w:p>
    <w:p w14:paraId="7B454882" w14:textId="77777777" w:rsidR="00381CEB" w:rsidRDefault="00381CEB" w:rsidP="001640C8">
      <w:pPr>
        <w:jc w:val="thaiDistribute"/>
      </w:pPr>
    </w:p>
    <w:p w14:paraId="6FB0E505" w14:textId="77777777" w:rsidR="00381CEB" w:rsidRDefault="00381CEB" w:rsidP="001640C8">
      <w:pPr>
        <w:jc w:val="thaiDistribute"/>
      </w:pPr>
    </w:p>
    <w:p w14:paraId="1B8A6C4B" w14:textId="77777777" w:rsidR="00381CEB" w:rsidRDefault="00381CEB" w:rsidP="001640C8">
      <w:pPr>
        <w:jc w:val="thaiDistribute"/>
      </w:pPr>
    </w:p>
    <w:p w14:paraId="6777F4C5" w14:textId="77777777" w:rsidR="00381CEB" w:rsidRDefault="00381CEB" w:rsidP="001640C8">
      <w:pPr>
        <w:jc w:val="thaiDistribute"/>
      </w:pPr>
    </w:p>
    <w:p w14:paraId="21627F9A" w14:textId="77777777" w:rsidR="00381CEB" w:rsidRDefault="00381CEB" w:rsidP="001640C8">
      <w:pPr>
        <w:jc w:val="thaiDistribute"/>
      </w:pPr>
    </w:p>
    <w:p w14:paraId="7A3CCF2C" w14:textId="77777777" w:rsidR="00381CEB" w:rsidRDefault="00381CEB" w:rsidP="001640C8">
      <w:pPr>
        <w:jc w:val="thaiDistribute"/>
      </w:pPr>
    </w:p>
    <w:p w14:paraId="297080E5" w14:textId="77777777" w:rsidR="00381CEB" w:rsidRDefault="00381CEB" w:rsidP="001640C8">
      <w:pPr>
        <w:jc w:val="thaiDistribute"/>
      </w:pPr>
    </w:p>
    <w:p w14:paraId="0E343F76" w14:textId="77777777" w:rsidR="00381CEB" w:rsidRDefault="00381CEB" w:rsidP="001640C8">
      <w:pPr>
        <w:jc w:val="thaiDistribute"/>
      </w:pPr>
    </w:p>
    <w:p w14:paraId="397F0659" w14:textId="5C0D8856" w:rsidR="006A6C90" w:rsidRDefault="00B54E1D" w:rsidP="001640C8">
      <w:pPr>
        <w:jc w:val="thaiDistribute"/>
      </w:pPr>
      <w:r>
        <w:lastRenderedPageBreak/>
        <w:t xml:space="preserve">Introduction </w:t>
      </w:r>
    </w:p>
    <w:p w14:paraId="3A17AFBB" w14:textId="39BD6489" w:rsidR="006A6C90" w:rsidRDefault="006A6C90" w:rsidP="001640C8">
      <w:pPr>
        <w:jc w:val="thaiDistribute"/>
      </w:pPr>
    </w:p>
    <w:p w14:paraId="31C6C02D" w14:textId="7CA63342" w:rsidR="006A6C90" w:rsidRDefault="00381CEB" w:rsidP="001640C8">
      <w:pPr>
        <w:jc w:val="thaiDistribute"/>
        <w:rPr>
          <w:rStyle w:val="Hyperlink"/>
        </w:rPr>
      </w:pPr>
      <w:hyperlink r:id="rId8" w:history="1">
        <w:r w:rsidR="006A6C90">
          <w:rPr>
            <w:rStyle w:val="Hyperlink"/>
          </w:rPr>
          <w:t>https://en.wikipedia.org/wiki/Magic_Quadrant</w:t>
        </w:r>
      </w:hyperlink>
    </w:p>
    <w:p w14:paraId="751FCF86" w14:textId="77777777" w:rsidR="00B54E1D" w:rsidRDefault="00381CEB" w:rsidP="00B54E1D">
      <w:pPr>
        <w:jc w:val="thaiDistribute"/>
      </w:pPr>
      <w:hyperlink r:id="rId9" w:history="1">
        <w:r w:rsidR="00B54E1D">
          <w:rPr>
            <w:rStyle w:val="Hyperlink"/>
          </w:rPr>
          <w:t>https://whatis.techtarget.com/definition/Gartner-Magic-Quadrants</w:t>
        </w:r>
      </w:hyperlink>
    </w:p>
    <w:p w14:paraId="0F095C1F" w14:textId="11C1DC5E" w:rsidR="00B54E1D" w:rsidRDefault="00B54E1D" w:rsidP="001640C8">
      <w:pPr>
        <w:jc w:val="thaiDistribute"/>
        <w:rPr>
          <w:rStyle w:val="Hyperlink"/>
        </w:rPr>
      </w:pPr>
    </w:p>
    <w:p w14:paraId="0DCF3F1E" w14:textId="2DE8FB53" w:rsidR="00B54E1D" w:rsidRPr="00B54E1D" w:rsidRDefault="00B54E1D" w:rsidP="001640C8">
      <w:pPr>
        <w:jc w:val="thaiDistribute"/>
      </w:pPr>
      <w:r>
        <w:t>Analysis</w:t>
      </w:r>
    </w:p>
    <w:p w14:paraId="4766626E" w14:textId="3DDB0408" w:rsidR="004E73FC" w:rsidRDefault="004E73FC" w:rsidP="001640C8">
      <w:pPr>
        <w:jc w:val="thaiDistribute"/>
        <w:rPr>
          <w:rStyle w:val="Hyperlink"/>
        </w:rPr>
      </w:pPr>
    </w:p>
    <w:p w14:paraId="16367A3B" w14:textId="1F185979" w:rsidR="004E73FC" w:rsidRDefault="004E73FC" w:rsidP="001640C8">
      <w:pPr>
        <w:jc w:val="thaiDistribute"/>
        <w:rPr>
          <w:rStyle w:val="Hyperlink"/>
        </w:rPr>
      </w:pPr>
      <w:r>
        <w:t>(</w:t>
      </w:r>
      <w:r w:rsidR="00912641">
        <w:t>2</w:t>
      </w:r>
      <w:r>
        <w:t>)</w:t>
      </w:r>
      <w:hyperlink r:id="rId10" w:history="1">
        <w:r w:rsidRPr="0024416F">
          <w:rPr>
            <w:rStyle w:val="Hyperlink"/>
          </w:rPr>
          <w:t>https://www.gartner.com/reviews/market/data-science-machine-learning-platforms/compare/ibm-vs-sap</w:t>
        </w:r>
      </w:hyperlink>
    </w:p>
    <w:p w14:paraId="3F1723E4" w14:textId="75C8BFC9" w:rsidR="00691254" w:rsidRDefault="00691254" w:rsidP="001640C8">
      <w:pPr>
        <w:jc w:val="thaiDistribute"/>
        <w:rPr>
          <w:rStyle w:val="Hyperlink"/>
        </w:rPr>
      </w:pPr>
    </w:p>
    <w:p w14:paraId="317279AE" w14:textId="56179B18" w:rsidR="00691254" w:rsidRDefault="00691254" w:rsidP="001640C8">
      <w:pPr>
        <w:jc w:val="thaiDistribute"/>
      </w:pPr>
      <w:r>
        <w:t>(</w:t>
      </w:r>
      <w:r w:rsidR="00912641">
        <w:t>3</w:t>
      </w:r>
      <w:r>
        <w:t>)</w:t>
      </w:r>
      <w:hyperlink r:id="rId11" w:history="1">
        <w:r w:rsidR="00A304A0" w:rsidRPr="0024416F">
          <w:rPr>
            <w:rStyle w:val="Hyperlink"/>
          </w:rPr>
          <w:t>https://www.gartner.com/reviews/market/analytics-business-intelligence-platforms/compare/sap-vs-ibm</w:t>
        </w:r>
      </w:hyperlink>
    </w:p>
    <w:p w14:paraId="41D30FD3" w14:textId="2CC06AAF" w:rsidR="00B54E1D" w:rsidRDefault="00B54E1D" w:rsidP="001640C8">
      <w:pPr>
        <w:jc w:val="thaiDistribute"/>
      </w:pPr>
      <w:r>
        <w:t>(</w:t>
      </w:r>
      <w:r w:rsidR="00BF59A0">
        <w:t>4</w:t>
      </w:r>
      <w:r>
        <w:t>)</w:t>
      </w:r>
      <w:r w:rsidRPr="00B54E1D">
        <w:t xml:space="preserve"> </w:t>
      </w:r>
      <w:hyperlink r:id="rId12" w:history="1">
        <w:r>
          <w:rPr>
            <w:rStyle w:val="Hyperlink"/>
          </w:rPr>
          <w:t>https://www.gartner.com/reviews/review/view/571639</w:t>
        </w:r>
      </w:hyperlink>
    </w:p>
    <w:p w14:paraId="7A0F50D2" w14:textId="389C8CD7" w:rsidR="006A6C90" w:rsidRDefault="006A6C90" w:rsidP="001640C8">
      <w:pPr>
        <w:jc w:val="thaiDistribute"/>
      </w:pPr>
    </w:p>
    <w:p w14:paraId="56A1FEEB" w14:textId="77777777" w:rsidR="006A6C90" w:rsidRDefault="006A6C90" w:rsidP="001640C8">
      <w:pPr>
        <w:jc w:val="thaiDistribute"/>
      </w:pPr>
    </w:p>
    <w:p w14:paraId="09AFE097" w14:textId="32E43171" w:rsidR="00C209C5" w:rsidRDefault="00C209C5" w:rsidP="002E0D5A">
      <w:bookmarkStart w:id="0" w:name="_GoBack"/>
      <w:bookmarkEnd w:id="0"/>
      <w:r>
        <w:t xml:space="preserve">Woolworths </w:t>
      </w:r>
    </w:p>
    <w:p w14:paraId="77499A4F" w14:textId="5D82BC28" w:rsidR="00C209C5" w:rsidRDefault="00C209C5" w:rsidP="002E0D5A">
      <w:r>
        <w:t xml:space="preserve">(1) </w:t>
      </w:r>
      <w:hyperlink r:id="rId13" w:history="1">
        <w:r>
          <w:rPr>
            <w:rStyle w:val="Hyperlink"/>
          </w:rPr>
          <w:t>https://en.wikipedia.org/wiki/Woolworths_Group_(Australia)</w:t>
        </w:r>
      </w:hyperlink>
    </w:p>
    <w:p w14:paraId="2746C822" w14:textId="61788330" w:rsidR="00DC38E8" w:rsidRDefault="00DC38E8" w:rsidP="002E0D5A"/>
    <w:p w14:paraId="674DA32C" w14:textId="2879CDEA" w:rsidR="00DC38E8" w:rsidRDefault="00DC38E8" w:rsidP="002E0D5A"/>
    <w:p w14:paraId="63DD584E" w14:textId="3D91A16C" w:rsidR="00DC38E8" w:rsidRDefault="00DC38E8" w:rsidP="002E0D5A"/>
    <w:p w14:paraId="16EA7418" w14:textId="503CE028" w:rsidR="00DC38E8" w:rsidRDefault="00DC38E8" w:rsidP="002E0D5A"/>
    <w:p w14:paraId="1B9A4D11" w14:textId="77777777" w:rsidR="003D4F97" w:rsidRDefault="003D4F97" w:rsidP="002E0D5A"/>
    <w:p w14:paraId="74F93D4F" w14:textId="4AC2A21A" w:rsidR="002E0D5A" w:rsidRDefault="003D4F97" w:rsidP="002E0D5A">
      <w:r>
        <w:t xml:space="preserve"> </w:t>
      </w:r>
      <w:r w:rsidR="0026144F">
        <w:t xml:space="preserve">  </w:t>
      </w:r>
    </w:p>
    <w:p w14:paraId="279D0DB0" w14:textId="77777777" w:rsidR="002E0D5A" w:rsidRDefault="002E0D5A" w:rsidP="002E0D5A">
      <w:pPr>
        <w:jc w:val="center"/>
      </w:pPr>
    </w:p>
    <w:sectPr w:rsidR="002E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5A"/>
    <w:rsid w:val="00042494"/>
    <w:rsid w:val="00060C4F"/>
    <w:rsid w:val="000C25AD"/>
    <w:rsid w:val="0013448C"/>
    <w:rsid w:val="001640C8"/>
    <w:rsid w:val="0026144F"/>
    <w:rsid w:val="00287111"/>
    <w:rsid w:val="002E0D5A"/>
    <w:rsid w:val="00374F7A"/>
    <w:rsid w:val="00381CEB"/>
    <w:rsid w:val="003D4F97"/>
    <w:rsid w:val="00463AEF"/>
    <w:rsid w:val="004E73FC"/>
    <w:rsid w:val="006717DD"/>
    <w:rsid w:val="00691254"/>
    <w:rsid w:val="006A6C90"/>
    <w:rsid w:val="00867793"/>
    <w:rsid w:val="008A2170"/>
    <w:rsid w:val="008F5879"/>
    <w:rsid w:val="00912641"/>
    <w:rsid w:val="009741FD"/>
    <w:rsid w:val="00A304A0"/>
    <w:rsid w:val="00AB0463"/>
    <w:rsid w:val="00B54E1D"/>
    <w:rsid w:val="00B956FD"/>
    <w:rsid w:val="00BB2168"/>
    <w:rsid w:val="00BF59A0"/>
    <w:rsid w:val="00C1390D"/>
    <w:rsid w:val="00C209C5"/>
    <w:rsid w:val="00C4111A"/>
    <w:rsid w:val="00D7543B"/>
    <w:rsid w:val="00DC38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9A06"/>
  <w15:chartTrackingRefBased/>
  <w15:docId w15:val="{1305F0C3-469A-40DA-9E92-E204DE17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C90"/>
    <w:rPr>
      <w:color w:val="0000FF"/>
      <w:u w:val="single"/>
    </w:rPr>
  </w:style>
  <w:style w:type="character" w:styleId="UnresolvedMention">
    <w:name w:val="Unresolved Mention"/>
    <w:basedOn w:val="DefaultParagraphFont"/>
    <w:uiPriority w:val="99"/>
    <w:semiHidden/>
    <w:unhideWhenUsed/>
    <w:rsid w:val="00691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gic_Quadrant" TargetMode="External"/><Relationship Id="rId13" Type="http://schemas.openxmlformats.org/officeDocument/2006/relationships/hyperlink" Target="https://en.wikipedia.org/wiki/Woolworths_Group_(Australi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artner.com/reviews/review/view/57163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artner.com/reviews/market/analytics-business-intelligence-platforms/compare/sap-vs-ib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gartner.com/reviews/market/data-science-machine-learning-platforms/compare/ibm-vs-sap" TargetMode="External"/><Relationship Id="rId4" Type="http://schemas.openxmlformats.org/officeDocument/2006/relationships/webSettings" Target="webSettings.xml"/><Relationship Id="rId9" Type="http://schemas.openxmlformats.org/officeDocument/2006/relationships/hyperlink" Target="https://whatis.techtarget.com/definition/Gartner-Magic-Quadra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485C8-0947-499F-B48E-DFAD123F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Thanapon Tuntiratanwong</dc:creator>
  <cp:keywords/>
  <dc:description/>
  <cp:lastModifiedBy>Thanapon Tuntiratanwong</cp:lastModifiedBy>
  <cp:revision>2</cp:revision>
  <dcterms:created xsi:type="dcterms:W3CDTF">2019-06-01T17:01:00Z</dcterms:created>
  <dcterms:modified xsi:type="dcterms:W3CDTF">2019-06-01T17:01:00Z</dcterms:modified>
</cp:coreProperties>
</file>