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231" w:rsidRPr="008C494B" w:rsidRDefault="007F71D2" w:rsidP="007F71D2">
      <w:pPr>
        <w:jc w:val="center"/>
        <w:rPr>
          <w:rFonts w:ascii="Times New Roman" w:hAnsi="Times New Roman" w:cs="Times New Roman"/>
          <w:b/>
          <w:sz w:val="24"/>
          <w:szCs w:val="24"/>
          <w:lang w:val="en-US"/>
        </w:rPr>
      </w:pPr>
      <w:r w:rsidRPr="008C494B">
        <w:rPr>
          <w:rFonts w:ascii="Times New Roman" w:hAnsi="Times New Roman" w:cs="Times New Roman"/>
          <w:b/>
          <w:sz w:val="24"/>
          <w:szCs w:val="24"/>
          <w:lang w:val="en-US"/>
        </w:rPr>
        <w:t>10-BIT DIGITAL TO ANALOG CONVERTOR</w:t>
      </w:r>
    </w:p>
    <w:p w:rsidR="008C494B" w:rsidRDefault="008C494B" w:rsidP="007F71D2">
      <w:pPr>
        <w:spacing w:line="360" w:lineRule="auto"/>
        <w:jc w:val="both"/>
        <w:rPr>
          <w:rFonts w:ascii="Times New Roman" w:hAnsi="Times New Roman" w:cs="Times New Roman"/>
          <w:b/>
          <w:sz w:val="20"/>
          <w:szCs w:val="20"/>
          <w:lang w:val="en-US"/>
        </w:rPr>
        <w:sectPr w:rsidR="008C494B" w:rsidSect="008C494B">
          <w:pgSz w:w="11906" w:h="16838"/>
          <w:pgMar w:top="1440" w:right="1440" w:bottom="1440" w:left="1440" w:header="708" w:footer="708" w:gutter="0"/>
          <w:cols w:space="708"/>
          <w:docGrid w:linePitch="360"/>
        </w:sectPr>
      </w:pPr>
      <w:bookmarkStart w:id="0" w:name="_GoBack"/>
      <w:bookmarkEnd w:id="0"/>
    </w:p>
    <w:p w:rsidR="007F71D2" w:rsidRPr="00294873" w:rsidRDefault="007F71D2" w:rsidP="007F71D2">
      <w:pPr>
        <w:spacing w:line="360" w:lineRule="auto"/>
        <w:jc w:val="both"/>
        <w:rPr>
          <w:rFonts w:ascii="Times New Roman" w:hAnsi="Times New Roman" w:cs="Times New Roman"/>
          <w:b/>
          <w:sz w:val="20"/>
          <w:szCs w:val="20"/>
          <w:lang w:val="en-US"/>
        </w:rPr>
      </w:pPr>
      <w:r w:rsidRPr="00294873">
        <w:rPr>
          <w:rFonts w:ascii="Times New Roman" w:hAnsi="Times New Roman" w:cs="Times New Roman"/>
          <w:b/>
          <w:sz w:val="20"/>
          <w:szCs w:val="20"/>
          <w:lang w:val="en-US"/>
        </w:rPr>
        <w:lastRenderedPageBreak/>
        <w:t>Abstract</w:t>
      </w:r>
    </w:p>
    <w:p w:rsidR="005B4DD6" w:rsidRDefault="007F71D2" w:rsidP="007F71D2">
      <w:pPr>
        <w:spacing w:line="360" w:lineRule="auto"/>
        <w:jc w:val="both"/>
        <w:rPr>
          <w:rFonts w:ascii="Times New Roman" w:hAnsi="Times New Roman" w:cs="Times New Roman"/>
          <w:sz w:val="20"/>
          <w:szCs w:val="20"/>
        </w:rPr>
      </w:pPr>
      <w:r w:rsidRPr="00294873">
        <w:rPr>
          <w:rFonts w:ascii="Times New Roman" w:hAnsi="Times New Roman" w:cs="Times New Roman"/>
          <w:b/>
          <w:sz w:val="20"/>
          <w:szCs w:val="20"/>
          <w:lang w:val="en-US"/>
        </w:rPr>
        <w:tab/>
      </w:r>
      <w:r w:rsidR="005B4DD6" w:rsidRPr="00294873">
        <w:rPr>
          <w:rFonts w:ascii="Times New Roman" w:hAnsi="Times New Roman" w:cs="Times New Roman"/>
          <w:sz w:val="20"/>
          <w:szCs w:val="20"/>
        </w:rPr>
        <w:t>The integrated circuit 10-bit digital-to-Analog converter combined with a high stability voltage reference fabricated on a single monolithic chip. Using precision high speed current-steering switches, a control amplifier, voltage reference, and resistor network, the device produces a fast, accurate Analog output current. output application resistors are also included to facilitate accurate, stable current-to-voltage conversion; they are with required accuracy, thus eliminating external disturbances in many situations. Several important technologies combine to make it the most accurate and most stable 10-bit DAC available. The low temperature coefficient, high stability network is trimmed at the Wafer level by a fine resolution system to typical linearity. This results in an accuracy specification.</w:t>
      </w:r>
    </w:p>
    <w:p w:rsidR="00294873" w:rsidRDefault="00294873" w:rsidP="007F71D2">
      <w:pPr>
        <w:spacing w:line="360" w:lineRule="auto"/>
        <w:jc w:val="both"/>
        <w:rPr>
          <w:rFonts w:ascii="Times New Roman" w:hAnsi="Times New Roman" w:cs="Times New Roman"/>
          <w:sz w:val="20"/>
          <w:szCs w:val="20"/>
        </w:rPr>
      </w:pPr>
    </w:p>
    <w:p w:rsidR="00294873" w:rsidRPr="00294873" w:rsidRDefault="00425452" w:rsidP="007F71D2">
      <w:pPr>
        <w:spacing w:line="360" w:lineRule="auto"/>
        <w:jc w:val="both"/>
        <w:rPr>
          <w:rFonts w:ascii="Times New Roman" w:hAnsi="Times New Roman" w:cs="Times New Roman"/>
          <w:sz w:val="20"/>
          <w:szCs w:val="20"/>
        </w:rPr>
      </w:pPr>
      <w:r>
        <w:rPr>
          <w:rFonts w:ascii="Times New Roman" w:hAnsi="Times New Roman" w:cs="Times New Roman"/>
          <w:b/>
          <w:sz w:val="20"/>
          <w:szCs w:val="20"/>
          <w:lang w:val="en-US"/>
        </w:rPr>
        <w:t>Schematic</w:t>
      </w:r>
      <w:r w:rsidR="00294873">
        <w:rPr>
          <w:rFonts w:ascii="Times New Roman" w:hAnsi="Times New Roman" w:cs="Times New Roman"/>
          <w:b/>
          <w:sz w:val="20"/>
          <w:szCs w:val="20"/>
          <w:lang w:val="en-US"/>
        </w:rPr>
        <w:t xml:space="preserve"> </w:t>
      </w:r>
      <w:r w:rsidR="00294873" w:rsidRPr="00294873">
        <w:rPr>
          <w:rFonts w:ascii="Times New Roman" w:hAnsi="Times New Roman" w:cs="Times New Roman"/>
          <w:b/>
          <w:sz w:val="20"/>
          <w:szCs w:val="20"/>
          <w:lang w:val="en-US"/>
        </w:rPr>
        <w:t>Diagram</w:t>
      </w:r>
    </w:p>
    <w:p w:rsidR="005B4DD6" w:rsidRPr="00294873" w:rsidRDefault="00425452" w:rsidP="00294873">
      <w:pPr>
        <w:spacing w:line="360" w:lineRule="auto"/>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extent cx="2640965" cy="2058024"/>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40965" cy="2058024"/>
                    </a:xfrm>
                    <a:prstGeom prst="rect">
                      <a:avLst/>
                    </a:prstGeom>
                    <a:noFill/>
                    <a:ln w="9525">
                      <a:noFill/>
                      <a:miter lim="800000"/>
                      <a:headEnd/>
                      <a:tailEnd/>
                    </a:ln>
                  </pic:spPr>
                </pic:pic>
              </a:graphicData>
            </a:graphic>
          </wp:inline>
        </w:drawing>
      </w:r>
    </w:p>
    <w:p w:rsidR="007F71D2" w:rsidRPr="00294873" w:rsidRDefault="007F71D2" w:rsidP="007F71D2">
      <w:pPr>
        <w:spacing w:line="360" w:lineRule="auto"/>
        <w:jc w:val="both"/>
        <w:rPr>
          <w:rFonts w:ascii="Times New Roman" w:hAnsi="Times New Roman" w:cs="Times New Roman"/>
          <w:b/>
          <w:sz w:val="20"/>
          <w:szCs w:val="20"/>
          <w:lang w:val="en-US"/>
        </w:rPr>
      </w:pPr>
      <w:r w:rsidRPr="00294873">
        <w:rPr>
          <w:rFonts w:ascii="Times New Roman" w:hAnsi="Times New Roman" w:cs="Times New Roman"/>
          <w:b/>
          <w:sz w:val="20"/>
          <w:szCs w:val="20"/>
          <w:lang w:val="en-US"/>
        </w:rPr>
        <w:t>Application</w:t>
      </w:r>
    </w:p>
    <w:p w:rsidR="007F71D2" w:rsidRPr="00294873" w:rsidRDefault="007F71D2" w:rsidP="007F71D2">
      <w:pPr>
        <w:pStyle w:val="ListParagraph"/>
        <w:numPr>
          <w:ilvl w:val="0"/>
          <w:numId w:val="1"/>
        </w:numPr>
        <w:spacing w:line="360" w:lineRule="auto"/>
        <w:jc w:val="both"/>
        <w:rPr>
          <w:rFonts w:ascii="Times New Roman" w:hAnsi="Times New Roman" w:cs="Times New Roman"/>
          <w:sz w:val="20"/>
          <w:szCs w:val="20"/>
          <w:lang w:val="en-US"/>
        </w:rPr>
      </w:pPr>
      <w:r w:rsidRPr="00294873">
        <w:rPr>
          <w:rFonts w:ascii="Times New Roman" w:hAnsi="Times New Roman" w:cs="Times New Roman"/>
          <w:sz w:val="20"/>
          <w:szCs w:val="20"/>
          <w:lang w:val="en-US"/>
        </w:rPr>
        <w:t>Battery powered test instruments</w:t>
      </w:r>
    </w:p>
    <w:p w:rsidR="007F71D2" w:rsidRPr="00294873" w:rsidRDefault="007F71D2" w:rsidP="007F71D2">
      <w:pPr>
        <w:pStyle w:val="ListParagraph"/>
        <w:numPr>
          <w:ilvl w:val="0"/>
          <w:numId w:val="1"/>
        </w:numPr>
        <w:spacing w:line="360" w:lineRule="auto"/>
        <w:jc w:val="both"/>
        <w:rPr>
          <w:rFonts w:ascii="Times New Roman" w:hAnsi="Times New Roman" w:cs="Times New Roman"/>
          <w:sz w:val="20"/>
          <w:szCs w:val="20"/>
          <w:lang w:val="en-US"/>
        </w:rPr>
      </w:pPr>
      <w:r w:rsidRPr="00294873">
        <w:rPr>
          <w:rFonts w:ascii="Times New Roman" w:hAnsi="Times New Roman" w:cs="Times New Roman"/>
          <w:sz w:val="20"/>
          <w:szCs w:val="20"/>
          <w:lang w:val="en-US"/>
        </w:rPr>
        <w:t>Digital offset and gain adjustment</w:t>
      </w:r>
    </w:p>
    <w:p w:rsidR="007F71D2" w:rsidRPr="00294873" w:rsidRDefault="00D76A0B" w:rsidP="007F71D2">
      <w:pPr>
        <w:pStyle w:val="ListParagraph"/>
        <w:numPr>
          <w:ilvl w:val="0"/>
          <w:numId w:val="1"/>
        </w:num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Battery operated or </w:t>
      </w:r>
      <w:r w:rsidR="007F71D2" w:rsidRPr="00294873">
        <w:rPr>
          <w:rFonts w:ascii="Times New Roman" w:hAnsi="Times New Roman" w:cs="Times New Roman"/>
          <w:sz w:val="20"/>
          <w:szCs w:val="20"/>
          <w:lang w:val="en-US"/>
        </w:rPr>
        <w:t>Remote industrial controls</w:t>
      </w:r>
    </w:p>
    <w:p w:rsidR="007F71D2" w:rsidRPr="00294873" w:rsidRDefault="007F71D2" w:rsidP="007F71D2">
      <w:pPr>
        <w:pStyle w:val="ListParagraph"/>
        <w:numPr>
          <w:ilvl w:val="0"/>
          <w:numId w:val="1"/>
        </w:numPr>
        <w:spacing w:line="360" w:lineRule="auto"/>
        <w:jc w:val="both"/>
        <w:rPr>
          <w:rFonts w:ascii="Times New Roman" w:hAnsi="Times New Roman" w:cs="Times New Roman"/>
          <w:sz w:val="20"/>
          <w:szCs w:val="20"/>
          <w:lang w:val="en-US"/>
        </w:rPr>
      </w:pPr>
      <w:r w:rsidRPr="00294873">
        <w:rPr>
          <w:rFonts w:ascii="Times New Roman" w:hAnsi="Times New Roman" w:cs="Times New Roman"/>
          <w:sz w:val="20"/>
          <w:szCs w:val="20"/>
          <w:lang w:val="en-US"/>
        </w:rPr>
        <w:t>Machine and motion control devices</w:t>
      </w:r>
    </w:p>
    <w:p w:rsidR="007F71D2" w:rsidRDefault="007F71D2" w:rsidP="007F71D2">
      <w:pPr>
        <w:pStyle w:val="ListParagraph"/>
        <w:numPr>
          <w:ilvl w:val="0"/>
          <w:numId w:val="1"/>
        </w:numPr>
        <w:spacing w:line="360" w:lineRule="auto"/>
        <w:jc w:val="both"/>
        <w:rPr>
          <w:rFonts w:ascii="Times New Roman" w:hAnsi="Times New Roman" w:cs="Times New Roman"/>
          <w:sz w:val="20"/>
          <w:szCs w:val="20"/>
          <w:lang w:val="en-US"/>
        </w:rPr>
      </w:pPr>
      <w:r w:rsidRPr="00294873">
        <w:rPr>
          <w:rFonts w:ascii="Times New Roman" w:hAnsi="Times New Roman" w:cs="Times New Roman"/>
          <w:sz w:val="20"/>
          <w:szCs w:val="20"/>
          <w:lang w:val="en-US"/>
        </w:rPr>
        <w:lastRenderedPageBreak/>
        <w:t>Cellular telephones</w:t>
      </w:r>
    </w:p>
    <w:p w:rsidR="00294873" w:rsidRDefault="00294873" w:rsidP="00294873">
      <w:pPr>
        <w:pStyle w:val="ListParagraph"/>
        <w:spacing w:before="100" w:beforeAutospacing="1" w:after="100" w:afterAutospacing="1" w:line="360" w:lineRule="auto"/>
        <w:rPr>
          <w:rFonts w:ascii="Times New Roman" w:hAnsi="Times New Roman" w:cs="Times New Roman"/>
          <w:b/>
          <w:sz w:val="20"/>
          <w:szCs w:val="20"/>
        </w:rPr>
      </w:pPr>
      <w:r>
        <w:rPr>
          <w:rFonts w:ascii="Times New Roman" w:hAnsi="Times New Roman" w:cs="Times New Roman"/>
          <w:b/>
          <w:sz w:val="20"/>
          <w:szCs w:val="20"/>
        </w:rPr>
        <w:t>Reference</w:t>
      </w:r>
    </w:p>
    <w:p w:rsidR="00294873" w:rsidRPr="00294873" w:rsidRDefault="00890546" w:rsidP="00294873">
      <w:pPr>
        <w:pStyle w:val="ListParagraph"/>
        <w:spacing w:before="100" w:beforeAutospacing="1" w:after="100" w:afterAutospacing="1" w:line="360" w:lineRule="auto"/>
        <w:jc w:val="center"/>
        <w:rPr>
          <w:rFonts w:ascii="Times New Roman" w:hAnsi="Times New Roman" w:cs="Times New Roman"/>
          <w:b/>
          <w:sz w:val="20"/>
          <w:szCs w:val="20"/>
        </w:rPr>
      </w:pPr>
      <w:hyperlink r:id="rId6" w:history="1">
        <w:r w:rsidR="00294873" w:rsidRPr="00294873">
          <w:rPr>
            <w:rStyle w:val="Hyperlink"/>
            <w:rFonts w:ascii="Times New Roman" w:hAnsi="Times New Roman" w:cs="Times New Roman"/>
            <w:b/>
            <w:bCs/>
            <w:color w:val="auto"/>
            <w:sz w:val="20"/>
            <w:szCs w:val="20"/>
            <w:u w:val="none"/>
            <w:bdr w:val="none" w:sz="0" w:space="0" w:color="auto" w:frame="1"/>
            <w:shd w:val="clear" w:color="auto" w:fill="FFFFFF"/>
          </w:rPr>
          <w:t xml:space="preserve">A 10-bit 20 MS/s successive approximation register </w:t>
        </w:r>
        <w:proofErr w:type="spellStart"/>
        <w:r w:rsidR="00294873" w:rsidRPr="00294873">
          <w:rPr>
            <w:rStyle w:val="Hyperlink"/>
            <w:rFonts w:ascii="Times New Roman" w:hAnsi="Times New Roman" w:cs="Times New Roman"/>
            <w:b/>
            <w:bCs/>
            <w:color w:val="auto"/>
            <w:sz w:val="20"/>
            <w:szCs w:val="20"/>
            <w:u w:val="none"/>
            <w:bdr w:val="none" w:sz="0" w:space="0" w:color="auto" w:frame="1"/>
            <w:shd w:val="clear" w:color="auto" w:fill="FFFFFF"/>
          </w:rPr>
          <w:t>analog</w:t>
        </w:r>
        <w:proofErr w:type="spellEnd"/>
        <w:r w:rsidR="00294873" w:rsidRPr="00294873">
          <w:rPr>
            <w:rStyle w:val="Hyperlink"/>
            <w:rFonts w:ascii="Times New Roman" w:hAnsi="Times New Roman" w:cs="Times New Roman"/>
            <w:b/>
            <w:bCs/>
            <w:color w:val="auto"/>
            <w:sz w:val="20"/>
            <w:szCs w:val="20"/>
            <w:u w:val="none"/>
            <w:bdr w:val="none" w:sz="0" w:space="0" w:color="auto" w:frame="1"/>
            <w:shd w:val="clear" w:color="auto" w:fill="FFFFFF"/>
          </w:rPr>
          <w:t>-to-digital converter using single-sided DAC switching method for control application</w:t>
        </w:r>
      </w:hyperlink>
    </w:p>
    <w:p w:rsidR="00294873" w:rsidRPr="00294873" w:rsidRDefault="00294873" w:rsidP="00294873">
      <w:pPr>
        <w:pStyle w:val="ListParagraph"/>
        <w:spacing w:before="100" w:beforeAutospacing="1" w:after="100" w:afterAutospacing="1" w:line="360" w:lineRule="auto"/>
        <w:jc w:val="both"/>
        <w:rPr>
          <w:rFonts w:ascii="Times New Roman" w:eastAsia="Times New Roman" w:hAnsi="Times New Roman" w:cs="Times New Roman"/>
          <w:sz w:val="20"/>
          <w:szCs w:val="20"/>
          <w:lang w:eastAsia="en-IN"/>
        </w:rPr>
      </w:pPr>
      <w:r w:rsidRPr="00294873">
        <w:rPr>
          <w:rFonts w:ascii="Times New Roman" w:hAnsi="Times New Roman" w:cs="Times New Roman"/>
          <w:sz w:val="20"/>
          <w:szCs w:val="20"/>
          <w:shd w:val="clear" w:color="auto" w:fill="FFFFFF"/>
        </w:rPr>
        <w:t xml:space="preserve">In this paper 10-bit 20MS/s successive approximation register (SAR) </w:t>
      </w:r>
      <w:proofErr w:type="spellStart"/>
      <w:r w:rsidRPr="00294873">
        <w:rPr>
          <w:rFonts w:ascii="Times New Roman" w:hAnsi="Times New Roman" w:cs="Times New Roman"/>
          <w:sz w:val="20"/>
          <w:szCs w:val="20"/>
          <w:shd w:val="clear" w:color="auto" w:fill="FFFFFF"/>
        </w:rPr>
        <w:t>analog</w:t>
      </w:r>
      <w:proofErr w:type="spellEnd"/>
      <w:r w:rsidRPr="00294873">
        <w:rPr>
          <w:rFonts w:ascii="Times New Roman" w:hAnsi="Times New Roman" w:cs="Times New Roman"/>
          <w:sz w:val="20"/>
          <w:szCs w:val="20"/>
          <w:shd w:val="clear" w:color="auto" w:fill="FFFFFF"/>
        </w:rPr>
        <w:t xml:space="preserve">-to-digital converter (ADC) implemented in TSMC 0.18-um CMOS process is presented control application as a part of the biological signal acquisition system. By applying single-sided switching method that reduces DAC switching energy, the proposed SAR ADC achieves less power consumption </w:t>
      </w:r>
    </w:p>
    <w:p w:rsidR="00294873" w:rsidRPr="00294873" w:rsidRDefault="00890546" w:rsidP="00294873">
      <w:pPr>
        <w:pStyle w:val="ListParagraph"/>
        <w:spacing w:before="100" w:beforeAutospacing="1" w:after="100" w:afterAutospacing="1" w:line="360" w:lineRule="auto"/>
        <w:jc w:val="center"/>
        <w:rPr>
          <w:rFonts w:ascii="Times New Roman" w:hAnsi="Times New Roman" w:cs="Times New Roman"/>
          <w:b/>
          <w:sz w:val="20"/>
          <w:szCs w:val="20"/>
        </w:rPr>
      </w:pPr>
      <w:hyperlink r:id="rId7" w:history="1">
        <w:r w:rsidR="00294873" w:rsidRPr="00294873">
          <w:rPr>
            <w:rStyle w:val="Hyperlink"/>
            <w:rFonts w:ascii="Times New Roman" w:hAnsi="Times New Roman" w:cs="Times New Roman"/>
            <w:b/>
            <w:bCs/>
            <w:color w:val="auto"/>
            <w:sz w:val="20"/>
            <w:szCs w:val="20"/>
            <w:u w:val="none"/>
            <w:bdr w:val="none" w:sz="0" w:space="0" w:color="auto" w:frame="1"/>
            <w:shd w:val="clear" w:color="auto" w:fill="FFFFFF"/>
          </w:rPr>
          <w:t>An N-bit DAC with adjustable Precision and Range</w:t>
        </w:r>
      </w:hyperlink>
    </w:p>
    <w:p w:rsidR="00294873" w:rsidRPr="00294873" w:rsidRDefault="00294873" w:rsidP="00294873">
      <w:pPr>
        <w:pStyle w:val="ListParagraph"/>
        <w:spacing w:before="100" w:beforeAutospacing="1" w:after="100" w:afterAutospacing="1" w:line="360" w:lineRule="auto"/>
        <w:jc w:val="both"/>
        <w:rPr>
          <w:rFonts w:ascii="Times New Roman" w:hAnsi="Times New Roman" w:cs="Times New Roman"/>
          <w:sz w:val="20"/>
          <w:szCs w:val="20"/>
          <w:shd w:val="clear" w:color="auto" w:fill="FFFFFF"/>
        </w:rPr>
      </w:pPr>
      <w:r w:rsidRPr="00294873">
        <w:rPr>
          <w:rFonts w:ascii="Times New Roman" w:hAnsi="Times New Roman" w:cs="Times New Roman"/>
          <w:sz w:val="20"/>
          <w:szCs w:val="20"/>
          <w:shd w:val="clear" w:color="auto" w:fill="FFFFFF"/>
        </w:rPr>
        <w:t>Now some special circuits need higher precision in relatively fixed range. While the precision of a common digital-to-</w:t>
      </w:r>
      <w:proofErr w:type="spellStart"/>
      <w:r w:rsidRPr="00294873">
        <w:rPr>
          <w:rFonts w:ascii="Times New Roman" w:hAnsi="Times New Roman" w:cs="Times New Roman"/>
          <w:sz w:val="20"/>
          <w:szCs w:val="20"/>
          <w:shd w:val="clear" w:color="auto" w:fill="FFFFFF"/>
        </w:rPr>
        <w:t>analog</w:t>
      </w:r>
      <w:proofErr w:type="spellEnd"/>
      <w:r w:rsidRPr="00294873">
        <w:rPr>
          <w:rFonts w:ascii="Times New Roman" w:hAnsi="Times New Roman" w:cs="Times New Roman"/>
          <w:sz w:val="20"/>
          <w:szCs w:val="20"/>
          <w:shd w:val="clear" w:color="auto" w:fill="FFFFFF"/>
        </w:rPr>
        <w:t xml:space="preserve"> converter (DAC) is equidistant, which means the higher the precision is, the greater the number of bits. The increase of number of bits will slow down the speed of converter. This architecture we present here aims at finding a way of solving the problem</w:t>
      </w:r>
    </w:p>
    <w:p w:rsidR="00294873" w:rsidRPr="00294873" w:rsidRDefault="00890546" w:rsidP="00294873">
      <w:pPr>
        <w:pStyle w:val="ListParagraph"/>
        <w:spacing w:before="100" w:beforeAutospacing="1" w:after="100" w:afterAutospacing="1" w:line="360" w:lineRule="auto"/>
        <w:jc w:val="center"/>
        <w:rPr>
          <w:rFonts w:ascii="Times New Roman" w:hAnsi="Times New Roman" w:cs="Times New Roman"/>
          <w:b/>
          <w:sz w:val="20"/>
          <w:szCs w:val="20"/>
        </w:rPr>
      </w:pPr>
      <w:hyperlink r:id="rId8" w:history="1">
        <w:r w:rsidR="00294873" w:rsidRPr="00294873">
          <w:rPr>
            <w:rStyle w:val="Hyperlink"/>
            <w:rFonts w:ascii="Times New Roman" w:hAnsi="Times New Roman" w:cs="Times New Roman"/>
            <w:b/>
            <w:bCs/>
            <w:color w:val="auto"/>
            <w:sz w:val="20"/>
            <w:szCs w:val="20"/>
            <w:u w:val="none"/>
            <w:bdr w:val="none" w:sz="0" w:space="0" w:color="auto" w:frame="1"/>
            <w:shd w:val="clear" w:color="auto" w:fill="FFFFFF"/>
          </w:rPr>
          <w:t>8-bit folding ADC based on switched capacitor</w:t>
        </w:r>
      </w:hyperlink>
    </w:p>
    <w:p w:rsidR="00294873" w:rsidRPr="00294873" w:rsidRDefault="00294873" w:rsidP="00294873">
      <w:pPr>
        <w:pStyle w:val="ListParagraph"/>
        <w:spacing w:before="100" w:beforeAutospacing="1" w:after="100" w:afterAutospacing="1" w:line="360" w:lineRule="auto"/>
        <w:jc w:val="both"/>
        <w:rPr>
          <w:rFonts w:ascii="Times New Roman" w:hAnsi="Times New Roman" w:cs="Times New Roman"/>
          <w:sz w:val="20"/>
          <w:szCs w:val="20"/>
          <w:shd w:val="clear" w:color="auto" w:fill="FFFFFF"/>
        </w:rPr>
      </w:pPr>
      <w:r w:rsidRPr="00294873">
        <w:rPr>
          <w:rFonts w:ascii="Times New Roman" w:hAnsi="Times New Roman" w:cs="Times New Roman"/>
          <w:sz w:val="20"/>
          <w:szCs w:val="20"/>
          <w:shd w:val="clear" w:color="auto" w:fill="FFFFFF"/>
        </w:rPr>
        <w:t xml:space="preserve">This paper presents an 8-bit folding </w:t>
      </w:r>
      <w:proofErr w:type="spellStart"/>
      <w:r w:rsidRPr="00294873">
        <w:rPr>
          <w:rFonts w:ascii="Times New Roman" w:hAnsi="Times New Roman" w:cs="Times New Roman"/>
          <w:sz w:val="20"/>
          <w:szCs w:val="20"/>
          <w:shd w:val="clear" w:color="auto" w:fill="FFFFFF"/>
        </w:rPr>
        <w:t>analog</w:t>
      </w:r>
      <w:proofErr w:type="spellEnd"/>
      <w:r w:rsidRPr="00294873">
        <w:rPr>
          <w:rFonts w:ascii="Times New Roman" w:hAnsi="Times New Roman" w:cs="Times New Roman"/>
          <w:sz w:val="20"/>
          <w:szCs w:val="20"/>
          <w:shd w:val="clear" w:color="auto" w:fill="FFFFFF"/>
        </w:rPr>
        <w:t xml:space="preserve">-digital converter (ADC) using switched capacitors. In this architecture, the conversion is achieved when the signal crosses a determined voltage level and at this time, a voltage value is added or subtracted from the </w:t>
      </w:r>
      <w:proofErr w:type="spellStart"/>
      <w:r w:rsidRPr="00294873">
        <w:rPr>
          <w:rFonts w:ascii="Times New Roman" w:hAnsi="Times New Roman" w:cs="Times New Roman"/>
          <w:sz w:val="20"/>
          <w:szCs w:val="20"/>
          <w:shd w:val="clear" w:color="auto" w:fill="FFFFFF"/>
        </w:rPr>
        <w:t>analog</w:t>
      </w:r>
      <w:proofErr w:type="spellEnd"/>
      <w:r w:rsidRPr="00294873">
        <w:rPr>
          <w:rFonts w:ascii="Times New Roman" w:hAnsi="Times New Roman" w:cs="Times New Roman"/>
          <w:sz w:val="20"/>
          <w:szCs w:val="20"/>
          <w:shd w:val="clear" w:color="auto" w:fill="FFFFFF"/>
        </w:rPr>
        <w:t xml:space="preserve"> input signal. The ADC proposed consists of eight </w:t>
      </w:r>
      <w:r w:rsidRPr="00294873">
        <w:rPr>
          <w:rFonts w:ascii="Times New Roman" w:hAnsi="Times New Roman" w:cs="Times New Roman"/>
          <w:sz w:val="20"/>
          <w:szCs w:val="20"/>
          <w:shd w:val="clear" w:color="auto" w:fill="FFFFFF"/>
        </w:rPr>
        <w:lastRenderedPageBreak/>
        <w:t>identical stages that perform the conversion of one bit at a time</w:t>
      </w:r>
    </w:p>
    <w:p w:rsidR="00294873" w:rsidRPr="00294873" w:rsidRDefault="00294873" w:rsidP="00294873">
      <w:pPr>
        <w:pStyle w:val="ListParagraph"/>
        <w:numPr>
          <w:ilvl w:val="0"/>
          <w:numId w:val="1"/>
        </w:numPr>
        <w:spacing w:line="360" w:lineRule="auto"/>
        <w:jc w:val="both"/>
        <w:rPr>
          <w:rFonts w:ascii="Times New Roman" w:hAnsi="Times New Roman" w:cs="Times New Roman"/>
          <w:sz w:val="20"/>
          <w:szCs w:val="20"/>
          <w:lang w:val="en-US"/>
        </w:rPr>
        <w:sectPr w:rsidR="00294873" w:rsidRPr="00294873" w:rsidSect="008C494B">
          <w:type w:val="continuous"/>
          <w:pgSz w:w="11906" w:h="16838"/>
          <w:pgMar w:top="1440" w:right="1440" w:bottom="1440" w:left="1440" w:header="708" w:footer="708" w:gutter="0"/>
          <w:cols w:num="2" w:space="708"/>
          <w:docGrid w:linePitch="360"/>
        </w:sectPr>
      </w:pPr>
    </w:p>
    <w:p w:rsidR="00294873" w:rsidRPr="00294873" w:rsidRDefault="00294873" w:rsidP="00294873">
      <w:pPr>
        <w:pStyle w:val="ListParagraph"/>
        <w:spacing w:line="360" w:lineRule="auto"/>
        <w:jc w:val="both"/>
        <w:rPr>
          <w:rFonts w:ascii="Times New Roman" w:hAnsi="Times New Roman" w:cs="Times New Roman"/>
          <w:sz w:val="20"/>
          <w:szCs w:val="20"/>
          <w:lang w:val="en-US"/>
        </w:rPr>
      </w:pPr>
    </w:p>
    <w:p w:rsidR="00294873" w:rsidRPr="00294873" w:rsidRDefault="00294873" w:rsidP="00294873">
      <w:pPr>
        <w:pStyle w:val="ListParagraph"/>
        <w:numPr>
          <w:ilvl w:val="0"/>
          <w:numId w:val="1"/>
        </w:numPr>
        <w:spacing w:line="360" w:lineRule="auto"/>
        <w:jc w:val="both"/>
        <w:rPr>
          <w:rFonts w:ascii="Times New Roman" w:hAnsi="Times New Roman" w:cs="Times New Roman"/>
          <w:sz w:val="20"/>
          <w:szCs w:val="20"/>
          <w:lang w:val="en-US"/>
        </w:rPr>
        <w:sectPr w:rsidR="00294873" w:rsidRPr="00294873" w:rsidSect="00294873">
          <w:pgSz w:w="11906" w:h="16838"/>
          <w:pgMar w:top="1440" w:right="1440" w:bottom="1440" w:left="1440" w:header="708" w:footer="708" w:gutter="0"/>
          <w:cols w:num="2" w:space="708"/>
          <w:docGrid w:linePitch="360"/>
        </w:sectPr>
      </w:pPr>
    </w:p>
    <w:p w:rsidR="00294873" w:rsidRPr="00294873" w:rsidRDefault="00294873" w:rsidP="00294873">
      <w:pPr>
        <w:spacing w:line="360" w:lineRule="auto"/>
        <w:rPr>
          <w:rFonts w:ascii="Times New Roman" w:hAnsi="Times New Roman" w:cs="Times New Roman"/>
          <w:color w:val="000000" w:themeColor="text1"/>
          <w:sz w:val="20"/>
          <w:szCs w:val="20"/>
          <w:lang w:val="en-US"/>
        </w:rPr>
        <w:sectPr w:rsidR="00294873" w:rsidRPr="00294873" w:rsidSect="00074FED">
          <w:type w:val="continuous"/>
          <w:pgSz w:w="11906" w:h="16838"/>
          <w:pgMar w:top="1440" w:right="1440" w:bottom="1440" w:left="1440" w:header="708" w:footer="708" w:gutter="0"/>
          <w:cols w:num="2" w:space="708"/>
          <w:docGrid w:linePitch="360"/>
        </w:sectPr>
      </w:pPr>
    </w:p>
    <w:p w:rsidR="005B4DD6" w:rsidRPr="00294873" w:rsidRDefault="005B4DD6" w:rsidP="00294873">
      <w:pPr>
        <w:spacing w:before="100" w:beforeAutospacing="1" w:after="100" w:afterAutospacing="1" w:line="360" w:lineRule="auto"/>
        <w:rPr>
          <w:rFonts w:ascii="Times New Roman" w:hAnsi="Times New Roman" w:cs="Times New Roman"/>
          <w:sz w:val="20"/>
          <w:szCs w:val="20"/>
          <w:lang w:val="en-US"/>
        </w:rPr>
      </w:pPr>
    </w:p>
    <w:sectPr w:rsidR="005B4DD6" w:rsidRPr="00294873" w:rsidSect="00294873">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8315D"/>
    <w:multiLevelType w:val="hybridMultilevel"/>
    <w:tmpl w:val="D4986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7F71D2"/>
    <w:rsid w:val="00294873"/>
    <w:rsid w:val="00425452"/>
    <w:rsid w:val="005B4DD6"/>
    <w:rsid w:val="00665231"/>
    <w:rsid w:val="007F71D2"/>
    <w:rsid w:val="00883726"/>
    <w:rsid w:val="00890546"/>
    <w:rsid w:val="008C494B"/>
    <w:rsid w:val="00D76A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1D2"/>
    <w:pPr>
      <w:ind w:left="720"/>
      <w:contextualSpacing/>
    </w:pPr>
  </w:style>
  <w:style w:type="character" w:styleId="Hyperlink">
    <w:name w:val="Hyperlink"/>
    <w:basedOn w:val="DefaultParagraphFont"/>
    <w:uiPriority w:val="99"/>
    <w:unhideWhenUsed/>
    <w:rsid w:val="005B4DD6"/>
    <w:rPr>
      <w:color w:val="0563C1" w:themeColor="hyperlink"/>
      <w:u w:val="single"/>
    </w:rPr>
  </w:style>
  <w:style w:type="paragraph" w:styleId="BalloonText">
    <w:name w:val="Balloon Text"/>
    <w:basedOn w:val="Normal"/>
    <w:link w:val="BalloonTextChar"/>
    <w:uiPriority w:val="99"/>
    <w:semiHidden/>
    <w:unhideWhenUsed/>
    <w:rsid w:val="00425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1204196_8-bit_folding_ADC_based_on_switched_capacitor" TargetMode="External"/><Relationship Id="rId3" Type="http://schemas.openxmlformats.org/officeDocument/2006/relationships/settings" Target="settings.xml"/><Relationship Id="rId7" Type="http://schemas.openxmlformats.org/officeDocument/2006/relationships/hyperlink" Target="https://www.researchgate.net/publication/272072644_An_N-bit_DAC_with_adjustable_Precision_and_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85601743_A_10-bit_20_MSs_successive_approximation_register_analog-to-digital_converter_using_single-sided_DAC_switching_method_for_control_applic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6</cp:revision>
  <dcterms:created xsi:type="dcterms:W3CDTF">2022-09-28T10:00:00Z</dcterms:created>
  <dcterms:modified xsi:type="dcterms:W3CDTF">2022-10-08T10:17:00Z</dcterms:modified>
</cp:coreProperties>
</file>