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7A010" w14:textId="77777777" w:rsidR="00876C74" w:rsidRDefault="004F729E">
      <w:pPr>
        <w:jc w:val="center"/>
      </w:pPr>
      <w:r>
        <w:rPr>
          <w:b/>
          <w:bCs/>
          <w:color w:val="000000"/>
          <w:sz w:val="26"/>
          <w:szCs w:val="26"/>
        </w:rPr>
        <w:t>SIMATS ENGINEERING (SAVEETHA SCHOOL OF ENGINEERING)</w:t>
      </w:r>
    </w:p>
    <w:p w14:paraId="5D244473" w14:textId="77777777" w:rsidR="00876C74" w:rsidRDefault="004F729E">
      <w:pPr>
        <w:jc w:val="center"/>
      </w:pPr>
      <w:r>
        <w:rPr>
          <w:b/>
          <w:bCs/>
          <w:color w:val="000000"/>
          <w:sz w:val="22"/>
          <w:szCs w:val="22"/>
        </w:rPr>
        <w:t>Department of Computer Science and Engineering</w:t>
      </w:r>
    </w:p>
    <w:p w14:paraId="24938270" w14:textId="0FCC1766" w:rsidR="005B1443" w:rsidRPr="009E7898" w:rsidRDefault="00380818" w:rsidP="009E7898">
      <w:pPr>
        <w:pBdr>
          <w:bottom w:val="single" w:sz="6" w:space="1" w:color="1F4E79"/>
        </w:pBdr>
        <w:spacing w:after="80"/>
        <w:jc w:val="center"/>
        <w:rPr>
          <w:b/>
          <w:bCs/>
          <w:color w:val="C00000"/>
        </w:rPr>
      </w:pPr>
      <w:r>
        <w:rPr>
          <w:b/>
          <w:bCs/>
          <w:color w:val="000000"/>
        </w:rPr>
        <w:t xml:space="preserve">CO2 </w:t>
      </w:r>
      <w:r w:rsidR="00F85098">
        <w:rPr>
          <w:b/>
          <w:bCs/>
          <w:color w:val="000000"/>
        </w:rPr>
        <w:t xml:space="preserve">ASSESSMENT TOOL </w:t>
      </w:r>
      <w:r w:rsidR="00434CF9">
        <w:rPr>
          <w:b/>
          <w:bCs/>
          <w:color w:val="000000"/>
        </w:rPr>
        <w:t>1</w:t>
      </w:r>
      <w:r w:rsidR="004F729E">
        <w:rPr>
          <w:b/>
          <w:bCs/>
          <w:color w:val="000000"/>
        </w:rPr>
        <w:t xml:space="preserve">  –  </w:t>
      </w:r>
      <w:r w:rsidR="00434CF9" w:rsidRPr="00434CF9">
        <w:rPr>
          <w:rFonts w:ascii="-webkit-standard" w:hAnsi="-webkit-standard"/>
          <w:b/>
          <w:bCs/>
          <w:color w:val="000000"/>
        </w:rPr>
        <w:t>Scenario-Based Requirement Analysis</w:t>
      </w:r>
    </w:p>
    <w:p w14:paraId="14C2CBB0" w14:textId="77777777" w:rsidR="00876C74" w:rsidRDefault="00876C74">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876C74" w14:paraId="5AB65C0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0CD843" w14:textId="77777777" w:rsidR="00876C74" w:rsidRDefault="004F729E">
            <w:pPr>
              <w:spacing w:before="40" w:after="40"/>
            </w:pPr>
            <w:r>
              <w:rPr>
                <w:rFonts w:ascii="Calibri" w:hAnsi="Calibri"/>
                <w:b/>
                <w:bCs/>
                <w:color w:val="000000"/>
                <w:sz w:val="19"/>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D13417" w14:textId="26A1E694" w:rsidR="00876C74" w:rsidRDefault="00F85098" w:rsidP="003A40C5">
            <w:pPr>
              <w:spacing w:before="40" w:after="40"/>
            </w:pPr>
            <w:r>
              <w:rPr>
                <w:rFonts w:ascii="Calibri" w:hAnsi="Calibri"/>
                <w:color w:val="000000"/>
                <w:sz w:val="19"/>
                <w:szCs w:val="18"/>
              </w:rPr>
              <w:t>CSA10</w:t>
            </w:r>
            <w:r w:rsidR="004F729E">
              <w:rPr>
                <w:rFonts w:ascii="Calibri" w:hAnsi="Calibri"/>
                <w:color w:val="000000"/>
                <w:sz w:val="19"/>
                <w:szCs w:val="18"/>
              </w:rPr>
              <w:t xml:space="preserve"> / CSA</w:t>
            </w:r>
            <w:r>
              <w:rPr>
                <w:rFonts w:ascii="Calibri" w:hAnsi="Calibri"/>
                <w:color w:val="000000"/>
                <w:sz w:val="19"/>
                <w:szCs w:val="18"/>
              </w:rPr>
              <w:t>10</w:t>
            </w:r>
            <w:r w:rsidR="009A2417">
              <w:rPr>
                <w:rFonts w:ascii="Calibri" w:hAnsi="Calibri"/>
                <w:color w:val="000000"/>
                <w:sz w:val="19"/>
                <w:szCs w:val="18"/>
              </w:rPr>
              <w:t>21</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C84793" w14:textId="77777777" w:rsidR="00876C74" w:rsidRDefault="004F729E">
            <w:pPr>
              <w:spacing w:before="40" w:after="40"/>
            </w:pPr>
            <w:r>
              <w:rPr>
                <w:rFonts w:ascii="Calibri" w:hAnsi="Calibri"/>
                <w:b/>
                <w:bCs/>
                <w:color w:val="000000"/>
                <w:sz w:val="19"/>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6E977D" w14:textId="0E5ED7AB" w:rsidR="00876C74" w:rsidRDefault="00F85098" w:rsidP="003A40C5">
            <w:pPr>
              <w:spacing w:before="40" w:after="40"/>
            </w:pPr>
            <w:r>
              <w:rPr>
                <w:rFonts w:ascii="Calibri" w:hAnsi="Calibri"/>
                <w:color w:val="000000"/>
                <w:sz w:val="19"/>
                <w:szCs w:val="18"/>
              </w:rPr>
              <w:t xml:space="preserve">Software Engineering </w:t>
            </w:r>
          </w:p>
        </w:tc>
      </w:tr>
      <w:tr w:rsidR="00876C74" w14:paraId="02564F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F4FBD8" w14:textId="77777777" w:rsidR="00876C74" w:rsidRDefault="004F729E">
            <w:pPr>
              <w:spacing w:before="40" w:after="40"/>
            </w:pPr>
            <w:r>
              <w:rPr>
                <w:rFonts w:ascii="Calibri" w:hAnsi="Calibri"/>
                <w:b/>
                <w:bCs/>
                <w:color w:val="000000"/>
                <w:sz w:val="19"/>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40A4" w14:textId="1F125A84" w:rsidR="00876C74" w:rsidRDefault="00867736" w:rsidP="00867736">
            <w:pPr>
              <w:spacing w:before="40" w:after="40"/>
            </w:pPr>
            <w:r>
              <w:rPr>
                <w:rFonts w:ascii="Calibri" w:hAnsi="Calibri"/>
                <w:color w:val="000000"/>
                <w:sz w:val="19"/>
                <w:szCs w:val="18"/>
              </w:rPr>
              <w:t>CO</w:t>
            </w:r>
            <w:r w:rsidR="00F51829">
              <w:rPr>
                <w:rFonts w:ascii="Calibri" w:hAnsi="Calibri"/>
                <w:color w:val="000000"/>
                <w:sz w:val="19"/>
                <w:szCs w:val="18"/>
              </w:rPr>
              <w:t>2</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B2D61B" w14:textId="77777777" w:rsidR="00876C74" w:rsidRDefault="004F729E">
            <w:pPr>
              <w:spacing w:before="40" w:after="40"/>
            </w:pPr>
            <w:r>
              <w:rPr>
                <w:rFonts w:ascii="Calibri" w:hAnsi="Calibri"/>
                <w:b/>
                <w:bCs/>
                <w:color w:val="000000"/>
                <w:sz w:val="19"/>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CC8D52" w14:textId="5589CF6D" w:rsidR="00876C74" w:rsidRDefault="004F729E" w:rsidP="00F85098">
            <w:pPr>
              <w:spacing w:before="40" w:after="40"/>
            </w:pPr>
            <w:r>
              <w:rPr>
                <w:rFonts w:ascii="Calibri" w:hAnsi="Calibri"/>
                <w:color w:val="000000"/>
                <w:sz w:val="19"/>
                <w:szCs w:val="18"/>
              </w:rPr>
              <w:t xml:space="preserve">Assessment Tool </w:t>
            </w:r>
            <w:r w:rsidR="000E4A13">
              <w:rPr>
                <w:rFonts w:ascii="Calibri" w:hAnsi="Calibri"/>
                <w:color w:val="000000"/>
                <w:sz w:val="19"/>
                <w:szCs w:val="18"/>
              </w:rPr>
              <w:t>2</w:t>
            </w:r>
            <w:r>
              <w:rPr>
                <w:rFonts w:ascii="Calibri" w:hAnsi="Calibri"/>
                <w:color w:val="000000"/>
                <w:sz w:val="19"/>
                <w:szCs w:val="18"/>
              </w:rPr>
              <w:t xml:space="preserve"> – </w:t>
            </w:r>
            <w:r w:rsidR="00434CF9" w:rsidRPr="00434CF9">
              <w:rPr>
                <w:rFonts w:ascii="Calibri" w:hAnsi="Calibri"/>
                <w:color w:val="000000"/>
                <w:sz w:val="19"/>
                <w:szCs w:val="20"/>
              </w:rPr>
              <w:t>Scenario-Based Requirement Analysis</w:t>
            </w:r>
          </w:p>
        </w:tc>
      </w:tr>
      <w:tr w:rsidR="00876C74" w14:paraId="0A4D31F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3554CB" w14:textId="77777777" w:rsidR="00876C74" w:rsidRDefault="004F729E">
            <w:pPr>
              <w:spacing w:before="40" w:after="40"/>
            </w:pPr>
            <w:r>
              <w:rPr>
                <w:rFonts w:ascii="Calibri" w:hAnsi="Calibri"/>
                <w:b/>
                <w:bCs/>
                <w:color w:val="000000"/>
                <w:sz w:val="19"/>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D02C16B" w14:textId="77777777" w:rsidR="00876C74" w:rsidRDefault="004169DD" w:rsidP="004169DD">
            <w:pPr>
              <w:spacing w:before="40" w:after="40"/>
            </w:pPr>
            <w:r>
              <w:rPr>
                <w:rFonts w:ascii="Calibri" w:hAnsi="Calibri"/>
                <w:color w:val="000000"/>
                <w:sz w:val="19"/>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C31643" w14:textId="77777777" w:rsidR="00876C74" w:rsidRDefault="004F729E">
            <w:pPr>
              <w:spacing w:before="40" w:after="40"/>
            </w:pPr>
            <w:r>
              <w:rPr>
                <w:rFonts w:ascii="Calibri" w:hAnsi="Calibri"/>
                <w:b/>
                <w:bCs/>
                <w:color w:val="000000"/>
                <w:sz w:val="19"/>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39F3DD" w14:textId="351B4672" w:rsidR="00876C74" w:rsidRDefault="00F85098" w:rsidP="00F85098">
            <w:pPr>
              <w:spacing w:before="40" w:after="40"/>
            </w:pPr>
            <w:r>
              <w:rPr>
                <w:rFonts w:ascii="Calibri" w:hAnsi="Calibri"/>
                <w:color w:val="000000"/>
                <w:sz w:val="19"/>
                <w:szCs w:val="18"/>
              </w:rPr>
              <w:t>25</w:t>
            </w:r>
            <w:r w:rsidR="004F729E">
              <w:rPr>
                <w:rFonts w:ascii="Calibri" w:hAnsi="Calibri"/>
                <w:color w:val="000000"/>
                <w:sz w:val="19"/>
                <w:szCs w:val="18"/>
              </w:rPr>
              <w:t xml:space="preserve">  </w:t>
            </w:r>
          </w:p>
        </w:tc>
      </w:tr>
      <w:tr w:rsidR="00876C74" w14:paraId="25E9538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81970F" w14:textId="08227949" w:rsidR="00876C74" w:rsidRDefault="004F729E">
            <w:pPr>
              <w:spacing w:before="40" w:after="40"/>
            </w:pPr>
            <w:r>
              <w:rPr>
                <w:rFonts w:ascii="Calibri" w:hAnsi="Calibri"/>
                <w:b/>
                <w:bCs/>
                <w:color w:val="000000"/>
                <w:sz w:val="19"/>
                <w:szCs w:val="18"/>
              </w:rPr>
              <w:t>CO</w:t>
            </w:r>
            <w:r w:rsidR="00F51829">
              <w:rPr>
                <w:rFonts w:ascii="Calibri" w:hAnsi="Calibri"/>
                <w:b/>
                <w:bCs/>
                <w:color w:val="000000"/>
                <w:sz w:val="19"/>
                <w:szCs w:val="18"/>
              </w:rPr>
              <w:t>2</w:t>
            </w:r>
            <w:r>
              <w:rPr>
                <w:rFonts w:ascii="Calibri" w:hAnsi="Calibri"/>
                <w:b/>
                <w:bCs/>
                <w:color w:val="000000"/>
                <w:sz w:val="19"/>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C8CF03E" w14:textId="2599D270" w:rsidR="00876C74" w:rsidRDefault="00F51829" w:rsidP="00D86540">
            <w:pPr>
              <w:spacing w:before="40" w:after="40"/>
              <w:jc w:val="both"/>
            </w:pPr>
            <w:r w:rsidRPr="00F4174C">
              <w:rPr>
                <w:rFonts w:ascii="Calibri" w:hAnsi="Calibri"/>
                <w:i/>
                <w:iCs/>
                <w:color w:val="000000"/>
                <w:sz w:val="19"/>
                <w:szCs w:val="18"/>
              </w:rPr>
              <w:t>Perform detailed requirements analysis, design scalable architectures, and prioritize features with a focus on cross-disciplinary skills</w:t>
            </w:r>
          </w:p>
        </w:tc>
      </w:tr>
      <w:tr w:rsidR="00876C74" w14:paraId="2B96F3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36A6E2" w14:textId="77777777" w:rsidR="00876C74" w:rsidRDefault="004F729E">
            <w:pPr>
              <w:spacing w:before="40" w:after="40"/>
            </w:pPr>
            <w:r>
              <w:rPr>
                <w:rFonts w:ascii="Calibri" w:hAnsi="Calibri"/>
                <w:b/>
                <w:bCs/>
                <w:color w:val="000000"/>
                <w:sz w:val="19"/>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2E14BC7" w14:textId="77777777" w:rsidR="00EB5D22" w:rsidRDefault="00000000">
            <w:pPr>
              <w:spacing w:before="40" w:after="40"/>
            </w:pPr>
            <w:r>
              <w:rPr>
                <w:rFonts w:ascii="Calibri" w:hAnsi="Calibri"/>
                <w:color w:val="000000"/>
                <w:sz w:val="19"/>
              </w:rPr>
              <w:t>S Mithun Senthil</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041731" w14:textId="77777777" w:rsidR="00876C74" w:rsidRDefault="004F729E">
            <w:pPr>
              <w:spacing w:before="40" w:after="40"/>
            </w:pPr>
            <w:r>
              <w:rPr>
                <w:rFonts w:ascii="Calibri" w:hAnsi="Calibri"/>
                <w:b/>
                <w:bCs/>
                <w:color w:val="000000"/>
                <w:sz w:val="19"/>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824CC56" w14:textId="77777777" w:rsidR="00EB5D22" w:rsidRDefault="00000000">
            <w:pPr>
              <w:spacing w:before="40" w:after="40"/>
            </w:pPr>
            <w:r>
              <w:rPr>
                <w:rFonts w:ascii="Calibri" w:hAnsi="Calibri"/>
                <w:color w:val="000000"/>
                <w:sz w:val="19"/>
              </w:rPr>
              <w:t>192324056</w:t>
            </w:r>
          </w:p>
        </w:tc>
      </w:tr>
      <w:tr w:rsidR="00876C74" w14:paraId="6150C85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059010" w14:textId="77777777" w:rsidR="00876C74" w:rsidRDefault="004169DD">
            <w:pPr>
              <w:spacing w:before="40" w:after="40"/>
            </w:pPr>
            <w:r>
              <w:rPr>
                <w:rFonts w:ascii="Calibri" w:hAnsi="Calibri"/>
                <w:b/>
                <w:bCs/>
                <w:color w:val="000000"/>
                <w:sz w:val="19"/>
                <w:szCs w:val="18"/>
              </w:rPr>
              <w:t>Date</w:t>
            </w:r>
            <w:r w:rsidR="004F729E">
              <w:rPr>
                <w:rFonts w:ascii="Calibri" w:hAnsi="Calibri"/>
                <w:b/>
                <w:bCs/>
                <w:color w:val="000000"/>
                <w:sz w:val="19"/>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6BFDE2C" w14:textId="77777777" w:rsidR="00EB5D22" w:rsidRDefault="00000000">
            <w:pPr>
              <w:spacing w:before="40" w:after="40"/>
            </w:pPr>
            <w:r>
              <w:rPr>
                <w:rFonts w:ascii="Calibri" w:hAnsi="Calibri"/>
                <w:color w:val="000000"/>
                <w:sz w:val="19"/>
              </w:rPr>
              <w:t>29-10-2026</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30B16C" w14:textId="77777777" w:rsidR="00876C74" w:rsidRDefault="004169DD">
            <w:pPr>
              <w:spacing w:before="40" w:after="40"/>
            </w:pPr>
            <w:r>
              <w:rPr>
                <w:rFonts w:ascii="Calibri" w:hAnsi="Calibri"/>
                <w:b/>
                <w:bCs/>
                <w:color w:val="000000"/>
                <w:sz w:val="19"/>
                <w:szCs w:val="18"/>
              </w:rPr>
              <w:t>Duration</w:t>
            </w:r>
            <w:r w:rsidR="004F729E">
              <w:rPr>
                <w:rFonts w:ascii="Calibri" w:hAnsi="Calibri"/>
                <w:b/>
                <w:bCs/>
                <w:color w:val="000000"/>
                <w:sz w:val="19"/>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133123" w14:textId="61A471F2" w:rsidR="00876C74" w:rsidRDefault="005B1443">
            <w:pPr>
              <w:spacing w:before="40" w:after="40"/>
            </w:pPr>
            <w:r>
              <w:rPr>
                <w:rFonts w:ascii="Calibri" w:hAnsi="Calibri"/>
                <w:color w:val="000000"/>
                <w:sz w:val="19"/>
              </w:rPr>
              <w:t>6</w:t>
            </w:r>
            <w:r w:rsidR="004169DD">
              <w:rPr>
                <w:rFonts w:ascii="Calibri" w:hAnsi="Calibri"/>
                <w:color w:val="000000"/>
                <w:sz w:val="19"/>
              </w:rPr>
              <w:t>0 minutes</w:t>
            </w:r>
          </w:p>
        </w:tc>
      </w:tr>
    </w:tbl>
    <w:p w14:paraId="73223CB1" w14:textId="77777777" w:rsidR="00876C74" w:rsidRDefault="00876C74">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876C74" w14:paraId="14D53DD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39BB4382" w14:textId="77777777" w:rsidR="00EB5D22" w:rsidRDefault="00000000">
            <w:pPr>
              <w:spacing w:before="60" w:after="60"/>
            </w:pPr>
            <w:r>
              <w:rPr>
                <w:rFonts w:ascii="Calibri" w:hAnsi="Calibri"/>
                <w:color w:val="000000"/>
                <w:sz w:val="19"/>
              </w:rPr>
              <w:t>Code of Conduct</w:t>
            </w:r>
            <w:r>
              <w:rPr>
                <w:rFonts w:ascii="Calibri" w:hAnsi="Calibri"/>
                <w:color w:val="000000"/>
                <w:sz w:val="19"/>
              </w:rPr>
              <w:br/>
              <w:t>I S Mithun Senthil (Reg. No: 192324056) certify that this submission is my original work and that I have adhered to the guidelines specified for this assessment. I understand that any violation of academic integrity rules will result in disciplinary action.</w:t>
            </w:r>
            <w:r>
              <w:rPr>
                <w:rFonts w:ascii="Calibri" w:hAnsi="Calibri"/>
                <w:color w:val="000000"/>
                <w:sz w:val="19"/>
              </w:rPr>
              <w:br/>
            </w:r>
            <w:r>
              <w:rPr>
                <w:rFonts w:ascii="Calibri" w:hAnsi="Calibri"/>
                <w:color w:val="000000"/>
                <w:sz w:val="19"/>
              </w:rPr>
              <w:br/>
              <w:t>Signature of the Student: S Mithun Senthil</w:t>
            </w:r>
          </w:p>
        </w:tc>
      </w:tr>
    </w:tbl>
    <w:p w14:paraId="7E293B69" w14:textId="1E0A9C81" w:rsidR="007808C1" w:rsidRPr="005B1443" w:rsidRDefault="007808C1" w:rsidP="007808C1">
      <w:pPr>
        <w:pBdr>
          <w:bottom w:val="single" w:sz="4" w:space="1" w:color="C00000"/>
        </w:pBdr>
        <w:spacing w:before="80" w:after="40"/>
        <w:rPr>
          <w:b/>
          <w:bCs/>
          <w:color w:val="C00000"/>
        </w:rPr>
      </w:pPr>
      <w:r>
        <w:rPr>
          <w:b/>
          <w:bCs/>
          <w:color w:val="000000"/>
          <w:sz w:val="22"/>
          <w:szCs w:val="22"/>
        </w:rPr>
        <w:t xml:space="preserve">Annexure A – </w:t>
      </w:r>
      <w:r w:rsidR="00434CF9" w:rsidRPr="00434CF9">
        <w:rPr>
          <w:rFonts w:ascii="-webkit-standard" w:hAnsi="-webkit-standard"/>
          <w:b/>
          <w:bCs/>
          <w:color w:val="000000"/>
        </w:rPr>
        <w:t>Scenario-Based Requirement Analysis</w:t>
      </w:r>
    </w:p>
    <w:p w14:paraId="53DEF679" w14:textId="77777777" w:rsidR="00434CF9" w:rsidRPr="00434CF9" w:rsidRDefault="00F51829" w:rsidP="00434CF9">
      <w:pPr>
        <w:pStyle w:val="pdq2pgselectionanchorcontainer"/>
        <w:rPr>
          <w:color w:val="000000"/>
        </w:rPr>
      </w:pPr>
      <w:r>
        <w:rPr>
          <w:rStyle w:val="Strong"/>
          <w:color w:val="000000"/>
        </w:rPr>
        <w:t>Instructions to Students:</w:t>
      </w:r>
      <w:r>
        <w:rPr>
          <w:color w:val="000000"/>
        </w:rPr>
        <w:br/>
      </w:r>
      <w:r w:rsidR="00434CF9" w:rsidRPr="00434CF9">
        <w:rPr>
          <w:color w:val="000000"/>
        </w:rPr>
        <w:t xml:space="preserve">Each student will be assigned an individual software project problem statement. </w:t>
      </w:r>
      <w:proofErr w:type="spellStart"/>
      <w:r w:rsidR="00434CF9" w:rsidRPr="00434CF9">
        <w:rPr>
          <w:color w:val="000000"/>
        </w:rPr>
        <w:t>Analyze</w:t>
      </w:r>
      <w:proofErr w:type="spellEnd"/>
      <w:r w:rsidR="00434CF9" w:rsidRPr="00434CF9">
        <w:rPr>
          <w:color w:val="000000"/>
        </w:rPr>
        <w:t xml:space="preserve"> the given scenario and prepare a complete Software Requirement Analysis document by following the steps below.</w:t>
      </w:r>
    </w:p>
    <w:p w14:paraId="2BA25B25" w14:textId="77777777" w:rsidR="00434CF9" w:rsidRPr="00434CF9" w:rsidRDefault="00434CF9" w:rsidP="00434CF9">
      <w:pPr>
        <w:spacing w:before="100" w:beforeAutospacing="1" w:after="100" w:afterAutospacing="1"/>
        <w:outlineLvl w:val="2"/>
        <w:rPr>
          <w:b/>
          <w:bCs/>
          <w:color w:val="000000"/>
          <w:sz w:val="27"/>
          <w:szCs w:val="27"/>
        </w:rPr>
      </w:pPr>
      <w:r w:rsidRPr="00434CF9">
        <w:rPr>
          <w:b/>
          <w:bCs/>
          <w:color w:val="000000"/>
          <w:sz w:val="27"/>
          <w:szCs w:val="27"/>
        </w:rPr>
        <w:t>Question</w:t>
      </w:r>
    </w:p>
    <w:p w14:paraId="0E8F7675" w14:textId="77777777" w:rsidR="00434CF9" w:rsidRPr="00434CF9" w:rsidRDefault="00434CF9" w:rsidP="00434CF9">
      <w:pPr>
        <w:spacing w:before="100" w:beforeAutospacing="1" w:after="100" w:afterAutospacing="1"/>
        <w:rPr>
          <w:color w:val="000000"/>
        </w:rPr>
      </w:pPr>
      <w:r w:rsidRPr="00434CF9">
        <w:rPr>
          <w:color w:val="000000"/>
        </w:rPr>
        <w:t>Based on the </w:t>
      </w:r>
      <w:r w:rsidRPr="00434CF9">
        <w:rPr>
          <w:b/>
          <w:bCs/>
          <w:color w:val="000000"/>
        </w:rPr>
        <w:t>assigned problem statement</w:t>
      </w:r>
      <w:r w:rsidRPr="00434CF9">
        <w:rPr>
          <w:color w:val="000000"/>
        </w:rPr>
        <w:t>, perform a </w:t>
      </w:r>
      <w:r w:rsidRPr="00434CF9">
        <w:rPr>
          <w:b/>
          <w:bCs/>
          <w:color w:val="000000"/>
        </w:rPr>
        <w:t>Scenario-Based Requirement Analysis</w:t>
      </w:r>
      <w:r w:rsidRPr="00434CF9">
        <w:rPr>
          <w:color w:val="000000"/>
        </w:rPr>
        <w:t> and prepare a Software Requirement Specification (SRS) document. Your analysis should include the following:</w:t>
      </w:r>
    </w:p>
    <w:p w14:paraId="30C01C1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 xml:space="preserve">Study and </w:t>
      </w:r>
      <w:proofErr w:type="spellStart"/>
      <w:r w:rsidRPr="00434CF9">
        <w:rPr>
          <w:b/>
          <w:bCs/>
          <w:color w:val="000000"/>
        </w:rPr>
        <w:t>Analyze</w:t>
      </w:r>
      <w:proofErr w:type="spellEnd"/>
      <w:r w:rsidRPr="00434CF9">
        <w:rPr>
          <w:b/>
          <w:bCs/>
          <w:color w:val="000000"/>
        </w:rPr>
        <w:t xml:space="preserve"> the Scenario</w:t>
      </w:r>
    </w:p>
    <w:p w14:paraId="5502003C"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Carefully understand the given problem statement.</w:t>
      </w:r>
    </w:p>
    <w:p w14:paraId="48CFD6E3"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the business domain, stakeholders, existing challenges, and system objectives.</w:t>
      </w:r>
    </w:p>
    <w:p w14:paraId="68739B2E"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Functional and Non-Functional Requirements</w:t>
      </w:r>
    </w:p>
    <w:p w14:paraId="36150FF3"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all functional requirements required by the proposed system.</w:t>
      </w:r>
    </w:p>
    <w:p w14:paraId="6111A7C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suitable non-functional requirements such as performance, security, reliability, usability, scalability, maintainability, and availability.</w:t>
      </w:r>
    </w:p>
    <w:p w14:paraId="7D5D861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Actors and Use Cases</w:t>
      </w:r>
    </w:p>
    <w:p w14:paraId="07EDADD9"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all primary and secondary actors interacting with the system.</w:t>
      </w:r>
    </w:p>
    <w:p w14:paraId="4433059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the major use cases associated with each actor.</w:t>
      </w:r>
    </w:p>
    <w:p w14:paraId="746B698B"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Draw a Use Case Diagram representing the interactions between actors and the system.</w:t>
      </w:r>
    </w:p>
    <w:p w14:paraId="57BCEFF5"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lastRenderedPageBreak/>
        <w:t>Prepare the Software Requirement Specification (SRS)</w:t>
      </w:r>
      <w:r w:rsidRPr="00434CF9">
        <w:rPr>
          <w:color w:val="000000"/>
        </w:rPr>
        <w:br/>
        <w:t>Develop an SRS document containing:</w:t>
      </w:r>
    </w:p>
    <w:p w14:paraId="064E6A97"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Introduction</w:t>
      </w:r>
    </w:p>
    <w:p w14:paraId="095BDB8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Problem Description</w:t>
      </w:r>
    </w:p>
    <w:p w14:paraId="2400A3A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Scope of the System</w:t>
      </w:r>
    </w:p>
    <w:p w14:paraId="4792211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Functional Requirements</w:t>
      </w:r>
    </w:p>
    <w:p w14:paraId="4C0B7140"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Non-Functional Requirements</w:t>
      </w:r>
    </w:p>
    <w:p w14:paraId="6E04898D"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Use Case Descriptions</w:t>
      </w:r>
    </w:p>
    <w:p w14:paraId="3F1DD63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Data Requirements</w:t>
      </w:r>
    </w:p>
    <w:p w14:paraId="76B0D147"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External Interface Requirements</w:t>
      </w:r>
    </w:p>
    <w:p w14:paraId="785978F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System Features</w:t>
      </w:r>
    </w:p>
    <w:p w14:paraId="1B81A1D3"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Assumptions and Constraints</w:t>
      </w:r>
    </w:p>
    <w:p w14:paraId="5729E142"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the assumptions considered while developing the system.</w:t>
      </w:r>
    </w:p>
    <w:p w14:paraId="7CB3975C"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technical, operational, economic, legal, and time-related constraints affecting the project.</w:t>
      </w:r>
    </w:p>
    <w:p w14:paraId="10C2A45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Validate Requirement Completeness and Consistency</w:t>
      </w:r>
    </w:p>
    <w:p w14:paraId="1626E064"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Verify whether all stakeholder requirements have been addressed.</w:t>
      </w:r>
    </w:p>
    <w:p w14:paraId="6C7B26C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Check for ambiguity, redundancy, inconsistency, and missing requirements.</w:t>
      </w:r>
    </w:p>
    <w:p w14:paraId="4B8C9BC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Suggest improvements to enhance the quality and completeness of the requirement specification.</w:t>
      </w:r>
    </w:p>
    <w:p w14:paraId="0FE03D27" w14:textId="6C42081F" w:rsidR="00F51829" w:rsidRPr="009E7898" w:rsidRDefault="004F729E" w:rsidP="00434CF9">
      <w:pPr>
        <w:pStyle w:val="pdq2pgselectionanchorcontainer"/>
        <w:rPr>
          <w:b/>
          <w:bCs/>
          <w:color w:val="1F4E79"/>
          <w:sz w:val="22"/>
          <w:szCs w:val="22"/>
        </w:rPr>
      </w:pPr>
      <w:r>
        <w:rPr>
          <w:b/>
          <w:bCs/>
          <w:color w:val="000000"/>
          <w:sz w:val="22"/>
          <w:szCs w:val="22"/>
        </w:rPr>
        <w:t>Rubrics for Calculation</w:t>
      </w:r>
    </w:p>
    <w:tbl>
      <w:tblPr>
        <w:tblStyle w:val="a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8"/>
        <w:gridCol w:w="2410"/>
        <w:gridCol w:w="2126"/>
        <w:gridCol w:w="1843"/>
        <w:gridCol w:w="1843"/>
      </w:tblGrid>
      <w:tr w:rsidR="00434CF9" w:rsidRPr="009E7898" w14:paraId="7FC2235A" w14:textId="77777777" w:rsidTr="009E7898">
        <w:tc>
          <w:tcPr>
            <w:tcW w:w="18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B64D64" w14:textId="21D98D35" w:rsidR="00434CF9" w:rsidRPr="00434CF9" w:rsidRDefault="00434CF9" w:rsidP="00434CF9">
            <w:pPr>
              <w:jc w:val="center"/>
              <w:rPr>
                <w:b/>
                <w:bCs/>
                <w:color w:val="FFFFFF" w:themeColor="background1"/>
              </w:rPr>
            </w:pPr>
            <w:r w:rsidRPr="00434CF9">
              <w:rPr>
                <w:rStyle w:val="Strong"/>
                <w:color w:val="000000"/>
              </w:rPr>
              <w:t>Criteria</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C39B19" w14:textId="6969F841" w:rsidR="00434CF9" w:rsidRPr="00434CF9" w:rsidRDefault="00434CF9" w:rsidP="00434CF9">
            <w:pPr>
              <w:jc w:val="center"/>
              <w:rPr>
                <w:b/>
                <w:bCs/>
                <w:color w:val="FFFFFF" w:themeColor="background1"/>
              </w:rPr>
            </w:pPr>
            <w:r w:rsidRPr="00434CF9">
              <w:rPr>
                <w:rStyle w:val="Strong"/>
                <w:color w:val="000000"/>
              </w:rPr>
              <w:t>Excellent (4 Marks)</w:t>
            </w:r>
          </w:p>
        </w:tc>
        <w:tc>
          <w:tcPr>
            <w:tcW w:w="21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221B02E" w14:textId="57C06784" w:rsidR="00434CF9" w:rsidRPr="00434CF9" w:rsidRDefault="00434CF9" w:rsidP="00434CF9">
            <w:pPr>
              <w:rPr>
                <w:b/>
                <w:bCs/>
                <w:color w:val="FFFFFF" w:themeColor="background1"/>
              </w:rPr>
            </w:pPr>
            <w:r w:rsidRPr="00434CF9">
              <w:rPr>
                <w:rStyle w:val="Strong"/>
                <w:color w:val="000000"/>
              </w:rPr>
              <w:t>Good (3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1707A9F" w14:textId="18FC19F0" w:rsidR="00434CF9" w:rsidRPr="00434CF9" w:rsidRDefault="00434CF9" w:rsidP="00434CF9">
            <w:pPr>
              <w:rPr>
                <w:b/>
                <w:bCs/>
                <w:color w:val="FFFFFF" w:themeColor="background1"/>
              </w:rPr>
            </w:pPr>
            <w:r w:rsidRPr="00434CF9">
              <w:rPr>
                <w:rStyle w:val="Strong"/>
                <w:color w:val="000000"/>
              </w:rPr>
              <w:t>Satisfactory (2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vAlign w:val="center"/>
          </w:tcPr>
          <w:p w14:paraId="331D2285" w14:textId="1ADBD2C2" w:rsidR="00434CF9" w:rsidRPr="00434CF9" w:rsidRDefault="00434CF9" w:rsidP="00434CF9">
            <w:pPr>
              <w:rPr>
                <w:b/>
                <w:bCs/>
                <w:color w:val="FFFFFF" w:themeColor="background1"/>
              </w:rPr>
            </w:pPr>
            <w:r w:rsidRPr="00434CF9">
              <w:rPr>
                <w:rStyle w:val="Strong"/>
                <w:color w:val="000000"/>
              </w:rPr>
              <w:t>Needs Improvement (1 Mark)</w:t>
            </w:r>
          </w:p>
        </w:tc>
      </w:tr>
      <w:tr w:rsidR="00434CF9" w:rsidRPr="005B1443" w14:paraId="319CE0A0"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5D32822" w14:textId="4DFEC4EA" w:rsidR="00434CF9" w:rsidRPr="005B1443" w:rsidRDefault="00434CF9" w:rsidP="00434CF9">
            <w:r>
              <w:rPr>
                <w:rStyle w:val="Strong"/>
                <w:color w:val="000000"/>
              </w:rPr>
              <w:t>Scenario Understanding and Problem Analysis</w:t>
            </w:r>
            <w:r w:rsidR="006F2A9C">
              <w:rPr>
                <w:rStyle w:val="Strong"/>
                <w:color w:val="000000"/>
              </w:rPr>
              <w:t xml:space="preserve"> (30%)</w:t>
            </w:r>
          </w:p>
        </w:tc>
        <w:tc>
          <w:tcPr>
            <w:tcW w:w="241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0B78488" w14:textId="4A10B894" w:rsidR="00434CF9" w:rsidRPr="005B1443" w:rsidRDefault="00434CF9" w:rsidP="00434CF9">
            <w:pPr>
              <w:rPr>
                <w:b/>
                <w:bCs/>
              </w:rPr>
            </w:pPr>
            <w:r>
              <w:rPr>
                <w:color w:val="000000"/>
              </w:rPr>
              <w:t>Demonstrates thorough understanding of the scenario, stakeholders, objectives, and business context with clear analysis.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B6429A0" w14:textId="730DB5E3" w:rsidR="00434CF9" w:rsidRPr="005B1443" w:rsidRDefault="00434CF9" w:rsidP="00434CF9">
            <w:r>
              <w:rPr>
                <w:color w:val="000000"/>
              </w:rPr>
              <w:t>Demonstrates good understanding with minor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C9DBF43" w14:textId="76117909" w:rsidR="00434CF9" w:rsidRPr="005B1443" w:rsidRDefault="00434CF9" w:rsidP="00434CF9">
            <w:r>
              <w:rPr>
                <w:color w:val="000000"/>
              </w:rPr>
              <w:t>Basic understanding with limited analysis.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1ABF228B" w14:textId="71A3C92F" w:rsidR="00434CF9" w:rsidRPr="005B1443" w:rsidRDefault="00434CF9" w:rsidP="00434CF9">
            <w:r>
              <w:rPr>
                <w:color w:val="000000"/>
              </w:rPr>
              <w:t>Poor understanding; major aspects missing or incorrect.</w:t>
            </w:r>
          </w:p>
        </w:tc>
      </w:tr>
      <w:tr w:rsidR="00434CF9" w:rsidRPr="005B1443" w14:paraId="26A6E6C9"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A622174" w14:textId="0C43DF34" w:rsidR="00434CF9" w:rsidRPr="005B1443" w:rsidRDefault="00434CF9" w:rsidP="00434CF9">
            <w:r>
              <w:rPr>
                <w:rStyle w:val="Strong"/>
                <w:color w:val="000000"/>
              </w:rPr>
              <w:t>Functional and Non-Functional Requirement Identification</w:t>
            </w:r>
            <w:r w:rsidR="006F2A9C">
              <w:rPr>
                <w:rStyle w:val="Strong"/>
                <w:color w:val="000000"/>
              </w:rPr>
              <w:t xml:space="preserve"> (25%)</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AA5C58" w14:textId="55574D12" w:rsidR="00434CF9" w:rsidRPr="005B1443" w:rsidRDefault="00434CF9" w:rsidP="00434CF9">
            <w:pPr>
              <w:rPr>
                <w:b/>
                <w:bCs/>
              </w:rPr>
            </w:pPr>
            <w:r>
              <w:rPr>
                <w:color w:val="000000"/>
              </w:rPr>
              <w:t>Clearly identifies comprehensive, accurate, and well-classified functional and non-functional requirements.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FA589D1" w14:textId="2982CE2B" w:rsidR="00434CF9" w:rsidRPr="005B1443" w:rsidRDefault="00434CF9" w:rsidP="00434CF9">
            <w:r>
              <w:rPr>
                <w:color w:val="000000"/>
              </w:rPr>
              <w:t>Identifies most requirements with minor classification errors.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5CA4D557" w14:textId="25EAAD22" w:rsidR="00434CF9" w:rsidRPr="005B1443" w:rsidRDefault="00434CF9" w:rsidP="00434CF9">
            <w:r>
              <w:rPr>
                <w:color w:val="000000"/>
              </w:rPr>
              <w:t>Identifies only basic requirements; several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A995035" w14:textId="31BCC84A" w:rsidR="00434CF9" w:rsidRPr="005B1443" w:rsidRDefault="00434CF9" w:rsidP="00434CF9">
            <w:r>
              <w:rPr>
                <w:color w:val="000000"/>
              </w:rPr>
              <w:t>Requirements are incomplete, inaccurate, or poorly classified.</w:t>
            </w:r>
          </w:p>
        </w:tc>
      </w:tr>
      <w:tr w:rsidR="00434CF9" w:rsidRPr="005B1443" w14:paraId="7DB33D0E"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BF06537" w14:textId="281E6F3D" w:rsidR="00434CF9" w:rsidRPr="005B1443" w:rsidRDefault="00434CF9" w:rsidP="00434CF9">
            <w:r>
              <w:rPr>
                <w:rStyle w:val="Strong"/>
                <w:color w:val="000000"/>
              </w:rPr>
              <w:t xml:space="preserve">Actor Identification and Use Case </w:t>
            </w:r>
            <w:r w:rsidR="006F2A9C">
              <w:rPr>
                <w:rStyle w:val="Strong"/>
                <w:color w:val="000000"/>
              </w:rPr>
              <w:t>Modelling (20%)</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067D1AA" w14:textId="4D5A9D09" w:rsidR="00434CF9" w:rsidRPr="005B1443" w:rsidRDefault="00434CF9" w:rsidP="00434CF9">
            <w:pPr>
              <w:rPr>
                <w:b/>
                <w:bCs/>
              </w:rPr>
            </w:pPr>
            <w:r>
              <w:rPr>
                <w:color w:val="000000"/>
              </w:rPr>
              <w:t>Correctly identifies all relevant actors and use cases; use case diagram is complete, accurate, and follows UML standards.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9E322C7" w14:textId="515DDE62" w:rsidR="00434CF9" w:rsidRPr="005B1443" w:rsidRDefault="00434CF9" w:rsidP="00434CF9">
            <w:r>
              <w:rPr>
                <w:color w:val="000000"/>
              </w:rPr>
              <w:t>Most actors and use cases identified; diagram has minor errors.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9B9F2BB" w14:textId="5ED99385" w:rsidR="00434CF9" w:rsidRPr="005B1443" w:rsidRDefault="00434CF9" w:rsidP="00434CF9">
            <w:r>
              <w:rPr>
                <w:color w:val="000000"/>
              </w:rPr>
              <w:t>Limited actors/use cases identified; diagram partially correct.</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DA1A7E8" w14:textId="1C68734C" w:rsidR="00434CF9" w:rsidRPr="005B1443" w:rsidRDefault="00434CF9" w:rsidP="00434CF9">
            <w:r>
              <w:rPr>
                <w:color w:val="000000"/>
              </w:rPr>
              <w:t>Actors/use cases missing or incorrect; diagram absent or inaccurate.</w:t>
            </w:r>
          </w:p>
        </w:tc>
      </w:tr>
      <w:tr w:rsidR="00434CF9" w:rsidRPr="005B1443" w14:paraId="6D6D663C"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03A30C1" w14:textId="46775342" w:rsidR="00434CF9" w:rsidRPr="005B1443" w:rsidRDefault="00434CF9" w:rsidP="00434CF9">
            <w:r>
              <w:rPr>
                <w:rStyle w:val="Strong"/>
                <w:color w:val="000000"/>
              </w:rPr>
              <w:lastRenderedPageBreak/>
              <w:t>Software Requirement Specification (SRS) Documentation</w:t>
            </w:r>
            <w:r w:rsidR="006F2A9C">
              <w:rPr>
                <w:rStyle w:val="Strong"/>
                <w:color w:val="000000"/>
              </w:rPr>
              <w:t xml:space="preserve"> (15%)</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6D40E5" w14:textId="74F6172D" w:rsidR="00434CF9" w:rsidRPr="005B1443" w:rsidRDefault="00434CF9" w:rsidP="00434CF9">
            <w:pPr>
              <w:rPr>
                <w:b/>
                <w:bCs/>
              </w:rPr>
            </w:pPr>
            <w:r>
              <w:rPr>
                <w:color w:val="000000"/>
              </w:rPr>
              <w:t>SRS is well-structured, complete, professionally organized, and includes all required sections.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15F506F" w14:textId="0BFA304E" w:rsidR="00434CF9" w:rsidRPr="005B1443" w:rsidRDefault="00434CF9" w:rsidP="00434CF9">
            <w:r>
              <w:rPr>
                <w:color w:val="000000"/>
              </w:rPr>
              <w:t>SRS is organized with minor missing sections or formatting issues.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09D717D" w14:textId="7E6E862C" w:rsidR="00434CF9" w:rsidRPr="005B1443" w:rsidRDefault="00434CF9" w:rsidP="00434CF9">
            <w:r>
              <w:rPr>
                <w:color w:val="000000"/>
              </w:rPr>
              <w:t>SRS includes only essential sections with limited detail.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317A6F8" w14:textId="2F2A2B9F" w:rsidR="00434CF9" w:rsidRPr="005B1443" w:rsidRDefault="00434CF9" w:rsidP="00434CF9">
            <w:r>
              <w:rPr>
                <w:color w:val="000000"/>
              </w:rPr>
              <w:t>SRS is incomplete, poorly organized, or lacks essential components.</w:t>
            </w:r>
          </w:p>
        </w:tc>
      </w:tr>
      <w:tr w:rsidR="00434CF9" w:rsidRPr="005B1443" w14:paraId="04D579D2"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8F80C74" w14:textId="67F0E927" w:rsidR="00434CF9" w:rsidRPr="005B1443" w:rsidRDefault="00434CF9" w:rsidP="00434CF9">
            <w:r>
              <w:rPr>
                <w:rStyle w:val="Strong"/>
                <w:color w:val="000000"/>
              </w:rPr>
              <w:t>Assumptions, Constraints, and Requirement Validation</w:t>
            </w:r>
            <w:r w:rsidR="006F2A9C">
              <w:rPr>
                <w:rStyle w:val="Strong"/>
                <w:color w:val="000000"/>
              </w:rPr>
              <w:t xml:space="preserve"> (10%)</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F026CF8" w14:textId="59BBB2EC" w:rsidR="00434CF9" w:rsidRPr="005B1443" w:rsidRDefault="00434CF9" w:rsidP="00434CF9">
            <w:pPr>
              <w:rPr>
                <w:b/>
                <w:bCs/>
              </w:rPr>
            </w:pPr>
            <w:r>
              <w:rPr>
                <w:color w:val="000000"/>
              </w:rPr>
              <w:t>Clearly identifies realistic assumptions and constraints; validates requirements for completeness, consistency, and ambiguity with appropriate justification.</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B1B5417" w14:textId="78B654C7" w:rsidR="00434CF9" w:rsidRPr="005B1443" w:rsidRDefault="00434CF9" w:rsidP="00434CF9">
            <w:r>
              <w:rPr>
                <w:color w:val="000000"/>
              </w:rPr>
              <w:t>Identifies most assumptions and constraints; validation is adequate.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275C2B6" w14:textId="63879D92" w:rsidR="00434CF9" w:rsidRPr="005B1443" w:rsidRDefault="00434CF9" w:rsidP="00434CF9">
            <w:r>
              <w:rPr>
                <w:color w:val="000000"/>
              </w:rPr>
              <w:t>Limited assumptions/constraints; validation is superficial.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ABB771C" w14:textId="0AF2C50E" w:rsidR="00434CF9" w:rsidRPr="005B1443" w:rsidRDefault="00434CF9" w:rsidP="00434CF9">
            <w:r>
              <w:rPr>
                <w:color w:val="000000"/>
              </w:rPr>
              <w:t>Assumptions, constraints, and validation are missing or incorrect.</w:t>
            </w:r>
          </w:p>
        </w:tc>
      </w:tr>
    </w:tbl>
    <w:tbl>
      <w:tblPr>
        <w:tblStyle w:val="TableGrid"/>
        <w:tblW w:w="0" w:type="auto"/>
        <w:jc w:val="center"/>
        <w:tblLook w:val="04A0" w:firstRow="1" w:lastRow="0" w:firstColumn="1" w:lastColumn="0" w:noHBand="0" w:noVBand="1"/>
      </w:tblPr>
      <w:tblGrid>
        <w:gridCol w:w="6746"/>
        <w:gridCol w:w="1428"/>
      </w:tblGrid>
      <w:tr w:rsidR="005B1443" w14:paraId="1FD5DA86" w14:textId="77777777" w:rsidTr="006F2A9C">
        <w:trPr>
          <w:jc w:val="center"/>
        </w:trPr>
        <w:tc>
          <w:tcPr>
            <w:tcW w:w="6746" w:type="dxa"/>
          </w:tcPr>
          <w:p w14:paraId="7E72D750" w14:textId="752BB0ED" w:rsidR="005B1443" w:rsidRPr="007808C1" w:rsidRDefault="0023550A" w:rsidP="0023550A">
            <w:pPr>
              <w:spacing w:after="50"/>
              <w:jc w:val="center"/>
              <w:rPr>
                <w:b/>
              </w:rPr>
            </w:pPr>
            <w:r w:rsidRPr="0023550A">
              <w:rPr>
                <w:rFonts w:ascii="-webkit-standard" w:hAnsi="-webkit-standard"/>
                <w:color w:val="000000" w:themeColor="text1"/>
                <w:sz w:val="27"/>
                <w:szCs w:val="27"/>
              </w:rPr>
              <w:t>Criteria</w:t>
            </w:r>
          </w:p>
        </w:tc>
        <w:tc>
          <w:tcPr>
            <w:tcW w:w="1428" w:type="dxa"/>
          </w:tcPr>
          <w:p w14:paraId="16BB05AF" w14:textId="05F89100" w:rsidR="005B1443" w:rsidRPr="007808C1" w:rsidRDefault="0023550A" w:rsidP="0023550A">
            <w:pPr>
              <w:spacing w:after="50"/>
              <w:jc w:val="center"/>
              <w:rPr>
                <w:b/>
              </w:rPr>
            </w:pPr>
            <w:r>
              <w:rPr>
                <w:b/>
              </w:rPr>
              <w:t>Mark</w:t>
            </w:r>
          </w:p>
        </w:tc>
      </w:tr>
      <w:tr w:rsidR="0023550A" w14:paraId="742B6287" w14:textId="77777777" w:rsidTr="006F2A9C">
        <w:trPr>
          <w:jc w:val="center"/>
        </w:trPr>
        <w:tc>
          <w:tcPr>
            <w:tcW w:w="6746" w:type="dxa"/>
          </w:tcPr>
          <w:p w14:paraId="5F2E8C88" w14:textId="308390D6" w:rsidR="0023550A" w:rsidRPr="00434CF9" w:rsidRDefault="00434CF9" w:rsidP="0023550A">
            <w:pPr>
              <w:spacing w:after="50"/>
              <w:rPr>
                <w:b/>
                <w:bCs/>
              </w:rPr>
            </w:pPr>
            <w:r w:rsidRPr="00434CF9">
              <w:rPr>
                <w:rStyle w:val="Strong"/>
                <w:b w:val="0"/>
                <w:bCs w:val="0"/>
                <w:color w:val="000000"/>
              </w:rPr>
              <w:t>Scenario Understanding and Problem Analysis</w:t>
            </w:r>
            <w:r w:rsidR="006F2A9C">
              <w:rPr>
                <w:rStyle w:val="Strong"/>
                <w:b w:val="0"/>
                <w:bCs w:val="0"/>
                <w:color w:val="000000"/>
              </w:rPr>
              <w:t xml:space="preserve"> (30%)</w:t>
            </w:r>
          </w:p>
        </w:tc>
        <w:tc>
          <w:tcPr>
            <w:tcW w:w="1428" w:type="dxa"/>
          </w:tcPr>
          <w:p w14:paraId="17D226E8" w14:textId="66626320" w:rsidR="0023550A" w:rsidRDefault="0023550A" w:rsidP="0023550A">
            <w:pPr>
              <w:spacing w:after="50"/>
              <w:jc w:val="center"/>
            </w:pPr>
            <w:r>
              <w:t>/5</w:t>
            </w:r>
          </w:p>
        </w:tc>
      </w:tr>
      <w:tr w:rsidR="0023550A" w14:paraId="1B3C5DC7" w14:textId="77777777" w:rsidTr="006F2A9C">
        <w:trPr>
          <w:jc w:val="center"/>
        </w:trPr>
        <w:tc>
          <w:tcPr>
            <w:tcW w:w="6746" w:type="dxa"/>
          </w:tcPr>
          <w:p w14:paraId="3DAB6236" w14:textId="3DB1A536" w:rsidR="0023550A" w:rsidRPr="00434CF9" w:rsidRDefault="00434CF9" w:rsidP="0023550A">
            <w:pPr>
              <w:spacing w:after="50"/>
              <w:rPr>
                <w:b/>
                <w:bCs/>
              </w:rPr>
            </w:pPr>
            <w:r w:rsidRPr="00434CF9">
              <w:rPr>
                <w:rStyle w:val="Strong"/>
                <w:b w:val="0"/>
                <w:bCs w:val="0"/>
                <w:color w:val="000000"/>
              </w:rPr>
              <w:t>Functional and Non-Functional Requirement Identification</w:t>
            </w:r>
            <w:r w:rsidR="006F2A9C">
              <w:rPr>
                <w:rStyle w:val="Strong"/>
                <w:b w:val="0"/>
                <w:bCs w:val="0"/>
                <w:color w:val="000000"/>
              </w:rPr>
              <w:t xml:space="preserve"> (25%)</w:t>
            </w:r>
          </w:p>
        </w:tc>
        <w:tc>
          <w:tcPr>
            <w:tcW w:w="1428" w:type="dxa"/>
          </w:tcPr>
          <w:p w14:paraId="72E37640" w14:textId="0596A677" w:rsidR="0023550A" w:rsidRDefault="0023550A" w:rsidP="0023550A">
            <w:pPr>
              <w:spacing w:after="50"/>
              <w:jc w:val="center"/>
            </w:pPr>
            <w:r>
              <w:t>/5</w:t>
            </w:r>
          </w:p>
        </w:tc>
      </w:tr>
      <w:tr w:rsidR="0023550A" w14:paraId="4D345600" w14:textId="77777777" w:rsidTr="006F2A9C">
        <w:trPr>
          <w:jc w:val="center"/>
        </w:trPr>
        <w:tc>
          <w:tcPr>
            <w:tcW w:w="6746" w:type="dxa"/>
          </w:tcPr>
          <w:p w14:paraId="21A79360" w14:textId="544E3396" w:rsidR="0023550A" w:rsidRPr="00434CF9" w:rsidRDefault="00434CF9" w:rsidP="0023550A">
            <w:pPr>
              <w:spacing w:after="50"/>
              <w:rPr>
                <w:b/>
                <w:bCs/>
              </w:rPr>
            </w:pPr>
            <w:r w:rsidRPr="00434CF9">
              <w:rPr>
                <w:rStyle w:val="Strong"/>
                <w:b w:val="0"/>
                <w:bCs w:val="0"/>
                <w:color w:val="000000"/>
              </w:rPr>
              <w:t xml:space="preserve">Actor Identification and Use Case </w:t>
            </w:r>
            <w:r w:rsidR="006F2A9C" w:rsidRPr="00434CF9">
              <w:rPr>
                <w:rStyle w:val="Strong"/>
                <w:b w:val="0"/>
                <w:bCs w:val="0"/>
                <w:color w:val="000000"/>
              </w:rPr>
              <w:t>Modelling</w:t>
            </w:r>
            <w:r w:rsidR="006F2A9C">
              <w:rPr>
                <w:rStyle w:val="Strong"/>
                <w:b w:val="0"/>
                <w:bCs w:val="0"/>
                <w:color w:val="000000"/>
              </w:rPr>
              <w:t xml:space="preserve"> (20%)</w:t>
            </w:r>
          </w:p>
        </w:tc>
        <w:tc>
          <w:tcPr>
            <w:tcW w:w="1428" w:type="dxa"/>
          </w:tcPr>
          <w:p w14:paraId="34CD90AF" w14:textId="7F7CD641" w:rsidR="0023550A" w:rsidRDefault="0023550A" w:rsidP="0023550A">
            <w:pPr>
              <w:spacing w:after="50"/>
              <w:jc w:val="center"/>
            </w:pPr>
            <w:r>
              <w:t>/5</w:t>
            </w:r>
          </w:p>
        </w:tc>
      </w:tr>
      <w:tr w:rsidR="00434CF9" w14:paraId="2BE28730" w14:textId="77777777" w:rsidTr="006F2A9C">
        <w:trPr>
          <w:jc w:val="center"/>
        </w:trPr>
        <w:tc>
          <w:tcPr>
            <w:tcW w:w="6746" w:type="dxa"/>
            <w:vAlign w:val="center"/>
          </w:tcPr>
          <w:p w14:paraId="4435D2AC" w14:textId="3097E29F" w:rsidR="00434CF9" w:rsidRPr="00434CF9" w:rsidRDefault="00434CF9" w:rsidP="00434CF9">
            <w:pPr>
              <w:spacing w:after="50"/>
              <w:rPr>
                <w:b/>
                <w:bCs/>
              </w:rPr>
            </w:pPr>
            <w:r w:rsidRPr="00434CF9">
              <w:rPr>
                <w:rStyle w:val="Strong"/>
                <w:b w:val="0"/>
                <w:bCs w:val="0"/>
                <w:color w:val="000000"/>
              </w:rPr>
              <w:t>Software Requirement Specification (SRS) Documentation</w:t>
            </w:r>
            <w:r w:rsidR="006F2A9C">
              <w:rPr>
                <w:rStyle w:val="Strong"/>
                <w:b w:val="0"/>
                <w:bCs w:val="0"/>
                <w:color w:val="000000"/>
              </w:rPr>
              <w:t xml:space="preserve"> (15%)</w:t>
            </w:r>
          </w:p>
        </w:tc>
        <w:tc>
          <w:tcPr>
            <w:tcW w:w="1428" w:type="dxa"/>
          </w:tcPr>
          <w:p w14:paraId="5FDFE860" w14:textId="73347033" w:rsidR="00434CF9" w:rsidRDefault="00434CF9" w:rsidP="00434CF9">
            <w:pPr>
              <w:spacing w:after="50"/>
              <w:jc w:val="center"/>
            </w:pPr>
            <w:r>
              <w:t>/5</w:t>
            </w:r>
          </w:p>
        </w:tc>
      </w:tr>
      <w:tr w:rsidR="00434CF9" w14:paraId="0CC40C48" w14:textId="77777777" w:rsidTr="006F2A9C">
        <w:trPr>
          <w:jc w:val="center"/>
        </w:trPr>
        <w:tc>
          <w:tcPr>
            <w:tcW w:w="6746" w:type="dxa"/>
          </w:tcPr>
          <w:p w14:paraId="554681F3" w14:textId="0BCA9CC2" w:rsidR="00434CF9" w:rsidRPr="00434CF9" w:rsidRDefault="00434CF9" w:rsidP="00434CF9">
            <w:pPr>
              <w:spacing w:after="50"/>
              <w:rPr>
                <w:b/>
                <w:bCs/>
              </w:rPr>
            </w:pPr>
            <w:r w:rsidRPr="00434CF9">
              <w:rPr>
                <w:rStyle w:val="Strong"/>
                <w:b w:val="0"/>
                <w:bCs w:val="0"/>
                <w:color w:val="000000"/>
              </w:rPr>
              <w:t>Assumptions, Constraints, and Requirement Validation</w:t>
            </w:r>
            <w:r w:rsidR="006F2A9C">
              <w:rPr>
                <w:rStyle w:val="Strong"/>
                <w:b w:val="0"/>
                <w:bCs w:val="0"/>
                <w:color w:val="000000"/>
              </w:rPr>
              <w:t xml:space="preserve"> (10%)</w:t>
            </w:r>
          </w:p>
        </w:tc>
        <w:tc>
          <w:tcPr>
            <w:tcW w:w="1428" w:type="dxa"/>
          </w:tcPr>
          <w:p w14:paraId="0CF421DE" w14:textId="3DC146A5" w:rsidR="00434CF9" w:rsidRDefault="00434CF9" w:rsidP="00434CF9">
            <w:pPr>
              <w:spacing w:after="50"/>
              <w:jc w:val="center"/>
            </w:pPr>
            <w:r>
              <w:t>/5</w:t>
            </w:r>
          </w:p>
        </w:tc>
      </w:tr>
      <w:tr w:rsidR="00434CF9" w14:paraId="181342D8" w14:textId="77777777" w:rsidTr="006F2A9C">
        <w:trPr>
          <w:jc w:val="center"/>
        </w:trPr>
        <w:tc>
          <w:tcPr>
            <w:tcW w:w="6746" w:type="dxa"/>
          </w:tcPr>
          <w:p w14:paraId="25867337" w14:textId="3EA57DFD" w:rsidR="00434CF9" w:rsidRPr="0023550A" w:rsidRDefault="00434CF9" w:rsidP="00434CF9">
            <w:pPr>
              <w:spacing w:after="50"/>
              <w:jc w:val="right"/>
              <w:rPr>
                <w:b/>
                <w:bCs/>
              </w:rPr>
            </w:pPr>
            <w:r w:rsidRPr="0023550A">
              <w:rPr>
                <w:b/>
                <w:bCs/>
              </w:rPr>
              <w:t>TOTAL</w:t>
            </w:r>
          </w:p>
        </w:tc>
        <w:tc>
          <w:tcPr>
            <w:tcW w:w="1428" w:type="dxa"/>
          </w:tcPr>
          <w:p w14:paraId="31FED3E2" w14:textId="506F919E" w:rsidR="00434CF9" w:rsidRDefault="00434CF9" w:rsidP="00434CF9">
            <w:pPr>
              <w:spacing w:after="50"/>
              <w:jc w:val="center"/>
            </w:pPr>
            <w:r>
              <w:t>/</w:t>
            </w:r>
            <w:r w:rsidR="00672CD0">
              <w:t>25</w:t>
            </w:r>
          </w:p>
        </w:tc>
      </w:tr>
    </w:tbl>
    <w:p w14:paraId="6019A013" w14:textId="77777777" w:rsidR="00EB5D22" w:rsidRDefault="00000000">
      <w:r>
        <w:br w:type="page"/>
      </w:r>
    </w:p>
    <w:p w14:paraId="521EEE8A" w14:textId="77777777" w:rsidR="00EB5D22" w:rsidRDefault="00000000">
      <w:pPr>
        <w:spacing w:before="160" w:after="60"/>
        <w:jc w:val="center"/>
      </w:pPr>
      <w:r>
        <w:rPr>
          <w:rFonts w:ascii="Calibri" w:hAnsi="Calibri"/>
          <w:b/>
          <w:color w:val="000000"/>
          <w:sz w:val="32"/>
        </w:rPr>
        <w:lastRenderedPageBreak/>
        <w:t>CO2 ASSESSMENT TOOL 1: STUDENT SUBMISSION REPORT</w:t>
      </w:r>
      <w:r>
        <w:rPr>
          <w:rFonts w:ascii="Calibri" w:hAnsi="Calibri"/>
          <w:b/>
          <w:color w:val="000000"/>
          <w:sz w:val="32"/>
        </w:rPr>
        <w:br/>
        <w:t>SCENARIO-BASED SOFTWARE REQUIREMENT ANALYSIS &amp; SPECIFICATION (SRS)</w:t>
      </w:r>
    </w:p>
    <w:p w14:paraId="07B204B8" w14:textId="77777777" w:rsidR="00EB5D22" w:rsidRDefault="00000000">
      <w:pPr>
        <w:spacing w:before="40" w:after="120"/>
        <w:jc w:val="center"/>
      </w:pPr>
      <w:r>
        <w:rPr>
          <w:rFonts w:ascii="Calibri" w:hAnsi="Calibri"/>
          <w:b/>
          <w:color w:val="000000"/>
        </w:rPr>
        <w:t>Project: Intelligent Mineral Ore Grinding Optimization &amp; Real-Time Acoustic Telemetry System (AcoustiMill AI)</w:t>
      </w:r>
      <w:r>
        <w:rPr>
          <w:rFonts w:ascii="Calibri" w:hAnsi="Calibri"/>
          <w:b/>
          <w:color w:val="000000"/>
        </w:rPr>
        <w:br/>
        <w:t>Student Name: S Mithun Senthil  |  Register Number: 192324056  |  Department of CSE</w:t>
      </w:r>
    </w:p>
    <w:p w14:paraId="536BBF7D" w14:textId="77777777" w:rsidR="00EB5D22" w:rsidRDefault="00000000">
      <w:pPr>
        <w:keepNext/>
        <w:spacing w:before="160" w:after="60"/>
      </w:pPr>
      <w:r>
        <w:rPr>
          <w:rFonts w:ascii="Calibri" w:hAnsi="Calibri"/>
          <w:b/>
          <w:color w:val="000000"/>
          <w:sz w:val="32"/>
        </w:rPr>
        <w:t>1. Study and Analyze the Scenario</w:t>
      </w:r>
    </w:p>
    <w:p w14:paraId="679E0489" w14:textId="77777777" w:rsidR="00EB5D22" w:rsidRDefault="00000000">
      <w:pPr>
        <w:keepNext/>
        <w:spacing w:before="120" w:after="40"/>
      </w:pPr>
      <w:r>
        <w:rPr>
          <w:rFonts w:ascii="Calibri" w:hAnsi="Calibri"/>
          <w:b/>
          <w:color w:val="000000"/>
          <w:sz w:val="28"/>
        </w:rPr>
        <w:t>1.1 Problem Background and Comminution Regimes</w:t>
      </w:r>
    </w:p>
    <w:p w14:paraId="3420EBB7" w14:textId="77777777" w:rsidR="00EB5D22" w:rsidRDefault="00000000">
      <w:pPr>
        <w:spacing w:before="30" w:after="50" w:line="276" w:lineRule="auto"/>
      </w:pPr>
      <w:r>
        <w:rPr>
          <w:rFonts w:ascii="Calibri" w:hAnsi="Calibri"/>
          <w:color w:val="000000"/>
        </w:rPr>
        <w:t>In mineral processing plants, comminution is the mechanical reduction of mined ore into micrometer slurry for metal recovery. Semi-Autogenous Grinding (SAG) and Ball mills consume 40% to 50% of the plant's total electrical power (15 to 25 MW per mill). Inside the rotating shell, grinding occurs via cascading (attrition) and cataracting (ball impact), fluctuating across three regimes:</w:t>
      </w:r>
    </w:p>
    <w:p w14:paraId="6DFF8D31" w14:textId="77777777" w:rsidR="00EB5D22" w:rsidRDefault="00000000">
      <w:pPr>
        <w:spacing w:before="20" w:after="40" w:line="276" w:lineRule="auto"/>
        <w:ind w:left="288"/>
      </w:pPr>
      <w:r>
        <w:rPr>
          <w:rFonts w:ascii="Calibri" w:hAnsi="Calibri"/>
          <w:b/>
          <w:color w:val="000000"/>
        </w:rPr>
        <w:t xml:space="preserve">•  1. Severe Underload Condition: </w:t>
      </w:r>
      <w:r>
        <w:rPr>
          <w:rFonts w:ascii="Calibri" w:hAnsi="Calibri"/>
          <w:color w:val="000000"/>
        </w:rPr>
        <w:t>Volumetric charge &lt; 22%. Lacking an ore cushion, forged steel balls impact manganese liners directly, causing liner bolt shearing, cracked lifters, steel ball fracturing, and wasted electrical energy.</w:t>
      </w:r>
    </w:p>
    <w:p w14:paraId="7FD8761A" w14:textId="77777777" w:rsidR="00EB5D22" w:rsidRDefault="00000000">
      <w:pPr>
        <w:spacing w:before="20" w:after="40" w:line="276" w:lineRule="auto"/>
        <w:ind w:left="288"/>
      </w:pPr>
      <w:r>
        <w:rPr>
          <w:rFonts w:ascii="Calibri" w:hAnsi="Calibri"/>
          <w:b/>
          <w:color w:val="000000"/>
        </w:rPr>
        <w:t xml:space="preserve">•  2. Optimal Grinding Envelope: </w:t>
      </w:r>
      <w:r>
        <w:rPr>
          <w:rFonts w:ascii="Calibri" w:hAnsi="Calibri"/>
          <w:color w:val="000000"/>
        </w:rPr>
        <w:t>Volumetric filling is maintained at 26% to 32% with 70% to 75% solids. Cataracting impacts land squarely on the toe, maximizing rock breakage, achieving target grind (P80 ~75 µm), and minimizing specific kWh/tonne energy draw.</w:t>
      </w:r>
    </w:p>
    <w:p w14:paraId="2E37B377" w14:textId="77777777" w:rsidR="00EB5D22" w:rsidRDefault="00000000">
      <w:pPr>
        <w:spacing w:before="20" w:after="40" w:line="276" w:lineRule="auto"/>
        <w:ind w:left="288"/>
      </w:pPr>
      <w:r>
        <w:rPr>
          <w:rFonts w:ascii="Calibri" w:hAnsi="Calibri"/>
          <w:b/>
          <w:color w:val="000000"/>
        </w:rPr>
        <w:t xml:space="preserve">•  3. Dangerous Overload Condition: </w:t>
      </w:r>
      <w:r>
        <w:rPr>
          <w:rFonts w:ascii="Calibri" w:hAnsi="Calibri"/>
          <w:color w:val="000000"/>
        </w:rPr>
        <w:t>Charge volume exceeds 36%. Slurry pools at the mill bottom, cushioning impacts and halting grinding. Motor torque surges, bearing temperatures spike, and feed chutes pack, triggering emergency shutdowns costing &gt;$100,000.</w:t>
      </w:r>
    </w:p>
    <w:p w14:paraId="29ECA4FD" w14:textId="77777777" w:rsidR="00EB5D22" w:rsidRDefault="00000000">
      <w:pPr>
        <w:keepNext/>
        <w:spacing w:before="120" w:after="40"/>
      </w:pPr>
      <w:r>
        <w:rPr>
          <w:rFonts w:ascii="Calibri" w:hAnsi="Calibri"/>
          <w:b/>
          <w:color w:val="000000"/>
          <w:sz w:val="28"/>
        </w:rPr>
        <w:t>1.2 Business Domain and Technical Ecosystem</w:t>
      </w:r>
    </w:p>
    <w:p w14:paraId="76823FB2" w14:textId="77777777" w:rsidR="00EB5D22" w:rsidRDefault="00000000">
      <w:pPr>
        <w:spacing w:before="30" w:after="50" w:line="276" w:lineRule="auto"/>
      </w:pPr>
      <w:r>
        <w:rPr>
          <w:rFonts w:ascii="Calibri" w:hAnsi="Calibri"/>
          <w:color w:val="000000"/>
        </w:rPr>
        <w:t>The business domain bridges Extractive Metallurgy, Industrial IoT, Acoustic Telemetry, and OT/IT integration. Core objectives are maximizing throughput (TPH), reducing specific power (kWh/t), preventing chute blockages, and improving recovery.</w:t>
      </w:r>
    </w:p>
    <w:p w14:paraId="7DD27BEF" w14:textId="77777777" w:rsidR="00EB5D22" w:rsidRDefault="00000000">
      <w:pPr>
        <w:keepNext/>
        <w:spacing w:before="120" w:after="40"/>
      </w:pPr>
      <w:r>
        <w:rPr>
          <w:rFonts w:ascii="Calibri" w:hAnsi="Calibri"/>
          <w:b/>
          <w:color w:val="000000"/>
          <w:sz w:val="28"/>
        </w:rPr>
        <w:t>1.3 Key Stakeholder Identification &amp; Responsibilities Matrix</w:t>
      </w:r>
    </w:p>
    <w:tbl>
      <w:tblPr>
        <w:tblW w:w="0" w:type="auto"/>
        <w:jc w:val="center"/>
        <w:tblLook w:val="04A0" w:firstRow="1" w:lastRow="0" w:firstColumn="1" w:lastColumn="0" w:noHBand="0" w:noVBand="1"/>
      </w:tblPr>
      <w:tblGrid>
        <w:gridCol w:w="1820"/>
        <w:gridCol w:w="1550"/>
        <w:gridCol w:w="2244"/>
        <w:gridCol w:w="2364"/>
        <w:gridCol w:w="2086"/>
      </w:tblGrid>
      <w:tr w:rsidR="00EB5D22" w14:paraId="1C14E61E" w14:textId="77777777">
        <w:trPr>
          <w:jc w:val="center"/>
        </w:trPr>
        <w:tc>
          <w:tcPr>
            <w:tcW w:w="187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EE96BCD" w14:textId="77777777" w:rsidR="00EB5D22" w:rsidRDefault="00000000">
            <w:pPr>
              <w:spacing w:before="30" w:after="30"/>
              <w:jc w:val="center"/>
            </w:pPr>
            <w:r>
              <w:rPr>
                <w:rFonts w:ascii="Calibri" w:hAnsi="Calibri"/>
                <w:b/>
                <w:color w:val="000000"/>
                <w:sz w:val="20"/>
              </w:rPr>
              <w:t>Stakeholder Role</w:t>
            </w:r>
          </w:p>
        </w:tc>
        <w:tc>
          <w:tcPr>
            <w:tcW w:w="158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BD94136" w14:textId="77777777" w:rsidR="00EB5D22" w:rsidRDefault="00000000">
            <w:pPr>
              <w:spacing w:before="30" w:after="30"/>
              <w:jc w:val="center"/>
            </w:pPr>
            <w:r>
              <w:rPr>
                <w:rFonts w:ascii="Calibri" w:hAnsi="Calibri"/>
                <w:b/>
                <w:color w:val="000000"/>
                <w:sz w:val="20"/>
              </w:rPr>
              <w:t>Domain</w:t>
            </w:r>
          </w:p>
        </w:tc>
        <w:tc>
          <w:tcPr>
            <w:tcW w:w="230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48A76EC3" w14:textId="77777777" w:rsidR="00EB5D22" w:rsidRDefault="00000000">
            <w:pPr>
              <w:spacing w:before="30" w:after="30"/>
              <w:jc w:val="center"/>
            </w:pPr>
            <w:r>
              <w:rPr>
                <w:rFonts w:ascii="Calibri" w:hAnsi="Calibri"/>
                <w:b/>
                <w:color w:val="000000"/>
                <w:sz w:val="20"/>
              </w:rPr>
              <w:t>Key Responsibilities</w:t>
            </w:r>
          </w:p>
        </w:tc>
        <w:tc>
          <w:tcPr>
            <w:tcW w:w="244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A5106E1" w14:textId="77777777" w:rsidR="00EB5D22" w:rsidRDefault="00000000">
            <w:pPr>
              <w:spacing w:before="30" w:after="30"/>
              <w:jc w:val="center"/>
            </w:pPr>
            <w:r>
              <w:rPr>
                <w:rFonts w:ascii="Calibri" w:hAnsi="Calibri"/>
                <w:b/>
                <w:color w:val="000000"/>
                <w:sz w:val="20"/>
              </w:rPr>
              <w:t>Core Operational Pain Points</w:t>
            </w:r>
          </w:p>
        </w:tc>
        <w:tc>
          <w:tcPr>
            <w:tcW w:w="216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7181CFFC" w14:textId="77777777" w:rsidR="00EB5D22" w:rsidRDefault="00000000">
            <w:pPr>
              <w:spacing w:before="30" w:after="30"/>
              <w:jc w:val="center"/>
            </w:pPr>
            <w:r>
              <w:rPr>
                <w:rFonts w:ascii="Calibri" w:hAnsi="Calibri"/>
                <w:b/>
                <w:color w:val="000000"/>
                <w:sz w:val="20"/>
              </w:rPr>
              <w:t>Delivered System Value</w:t>
            </w:r>
          </w:p>
        </w:tc>
      </w:tr>
      <w:tr w:rsidR="00EB5D22" w14:paraId="3082C1B0"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8CCD234" w14:textId="77777777" w:rsidR="00EB5D22" w:rsidRDefault="00000000">
            <w:pPr>
              <w:spacing w:before="20" w:after="30" w:line="259" w:lineRule="auto"/>
            </w:pPr>
            <w:r>
              <w:rPr>
                <w:rFonts w:ascii="Calibri" w:hAnsi="Calibri"/>
                <w:b/>
                <w:color w:val="000000"/>
                <w:sz w:val="18"/>
              </w:rPr>
              <w:t>Control Room Operator</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4A915C5" w14:textId="77777777" w:rsidR="00EB5D22" w:rsidRDefault="00000000">
            <w:pPr>
              <w:spacing w:before="20" w:after="30" w:line="259" w:lineRule="auto"/>
            </w:pPr>
            <w:r>
              <w:rPr>
                <w:rFonts w:ascii="Calibri" w:hAnsi="Calibri"/>
                <w:color w:val="000000"/>
                <w:sz w:val="18"/>
              </w:rPr>
              <w:t>Operations</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5B4EA3A" w14:textId="77777777" w:rsidR="00EB5D22" w:rsidRDefault="00000000">
            <w:pPr>
              <w:spacing w:before="20" w:after="30" w:line="259" w:lineRule="auto"/>
            </w:pPr>
            <w:r>
              <w:rPr>
                <w:rFonts w:ascii="Calibri" w:hAnsi="Calibri"/>
                <w:color w:val="000000"/>
                <w:sz w:val="18"/>
              </w:rPr>
              <w:t>Monitors DCS console 24/7; regulates ore feed and water.</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88A8DBB" w14:textId="77777777" w:rsidR="00EB5D22" w:rsidRDefault="00000000">
            <w:pPr>
              <w:spacing w:before="20" w:after="30" w:line="259" w:lineRule="auto"/>
            </w:pPr>
            <w:r>
              <w:rPr>
                <w:rFonts w:ascii="Calibri" w:hAnsi="Calibri"/>
                <w:color w:val="000000"/>
                <w:sz w:val="18"/>
              </w:rPr>
              <w:t>Cognitive fatigue; lagging motor power; sudden chute overloads.</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6C36E4" w14:textId="77777777" w:rsidR="00EB5D22" w:rsidRDefault="00000000">
            <w:pPr>
              <w:spacing w:before="20" w:after="30" w:line="259" w:lineRule="auto"/>
            </w:pPr>
            <w:r>
              <w:rPr>
                <w:rFonts w:ascii="Calibri" w:hAnsi="Calibri"/>
                <w:color w:val="000000"/>
                <w:sz w:val="18"/>
              </w:rPr>
              <w:t>Live waterfall display; predictive load index; advisory feed tuning.</w:t>
            </w:r>
          </w:p>
        </w:tc>
      </w:tr>
      <w:tr w:rsidR="00EB5D22" w14:paraId="278BDDCC"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34D5654" w14:textId="77777777" w:rsidR="00EB5D22" w:rsidRDefault="00000000">
            <w:pPr>
              <w:spacing w:before="20" w:after="30" w:line="259" w:lineRule="auto"/>
            </w:pPr>
            <w:r>
              <w:rPr>
                <w:rFonts w:ascii="Calibri" w:hAnsi="Calibri"/>
                <w:b/>
                <w:color w:val="000000"/>
                <w:sz w:val="18"/>
              </w:rPr>
              <w:t>Metallurgical Engineer</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8F5A2BD" w14:textId="77777777" w:rsidR="00EB5D22" w:rsidRDefault="00000000">
            <w:pPr>
              <w:spacing w:before="20" w:after="30" w:line="259" w:lineRule="auto"/>
            </w:pPr>
            <w:r>
              <w:rPr>
                <w:rFonts w:ascii="Calibri" w:hAnsi="Calibri"/>
                <w:color w:val="000000"/>
                <w:sz w:val="18"/>
              </w:rPr>
              <w:t>Metallurgy</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2711EC7" w14:textId="77777777" w:rsidR="00EB5D22" w:rsidRDefault="00000000">
            <w:pPr>
              <w:spacing w:before="20" w:after="30" w:line="259" w:lineRule="auto"/>
            </w:pPr>
            <w:r>
              <w:rPr>
                <w:rFonts w:ascii="Calibri" w:hAnsi="Calibri"/>
                <w:color w:val="000000"/>
                <w:sz w:val="18"/>
              </w:rPr>
              <w:t>Monitors P80 grind sizing; audits specific energy (kWh/t).</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8B68445" w14:textId="77777777" w:rsidR="00EB5D22" w:rsidRDefault="00000000">
            <w:pPr>
              <w:spacing w:before="20" w:after="30" w:line="259" w:lineRule="auto"/>
            </w:pPr>
            <w:r>
              <w:rPr>
                <w:rFonts w:ascii="Calibri" w:hAnsi="Calibri"/>
                <w:color w:val="000000"/>
                <w:sz w:val="18"/>
              </w:rPr>
              <w:t>Ore hardness variability causes over/under-grinding; pooling blind spots.</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CFD2BF3" w14:textId="77777777" w:rsidR="00EB5D22" w:rsidRDefault="00000000">
            <w:pPr>
              <w:spacing w:before="20" w:after="30" w:line="259" w:lineRule="auto"/>
            </w:pPr>
            <w:r>
              <w:rPr>
                <w:rFonts w:ascii="Calibri" w:hAnsi="Calibri"/>
                <w:color w:val="000000"/>
                <w:sz w:val="18"/>
              </w:rPr>
              <w:t>Live slurry pooling index; optimal grind envelope; shift audits.</w:t>
            </w:r>
          </w:p>
        </w:tc>
      </w:tr>
      <w:tr w:rsidR="00EB5D22" w14:paraId="74D94B35"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BC8B0C1" w14:textId="77777777" w:rsidR="00EB5D22" w:rsidRDefault="00000000">
            <w:pPr>
              <w:spacing w:before="20" w:after="30" w:line="259" w:lineRule="auto"/>
            </w:pPr>
            <w:r>
              <w:rPr>
                <w:rFonts w:ascii="Calibri" w:hAnsi="Calibri"/>
                <w:b/>
                <w:color w:val="000000"/>
                <w:sz w:val="18"/>
              </w:rPr>
              <w:t>Reliability Engineer</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D31A732" w14:textId="77777777" w:rsidR="00EB5D22" w:rsidRDefault="00000000">
            <w:pPr>
              <w:spacing w:before="20" w:after="30" w:line="259" w:lineRule="auto"/>
            </w:pPr>
            <w:r>
              <w:rPr>
                <w:rFonts w:ascii="Calibri" w:hAnsi="Calibri"/>
                <w:color w:val="000000"/>
                <w:sz w:val="18"/>
              </w:rPr>
              <w:t>Maintenance</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4E7DCCB" w14:textId="77777777" w:rsidR="00EB5D22" w:rsidRDefault="00000000">
            <w:pPr>
              <w:spacing w:before="20" w:after="30" w:line="259" w:lineRule="auto"/>
            </w:pPr>
            <w:r>
              <w:rPr>
                <w:rFonts w:ascii="Calibri" w:hAnsi="Calibri"/>
                <w:color w:val="000000"/>
                <w:sz w:val="18"/>
              </w:rPr>
              <w:t>Schedules relining; inspects liners, lifters, bearings, and gears.</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E0E10FE" w14:textId="77777777" w:rsidR="00EB5D22" w:rsidRDefault="00000000">
            <w:pPr>
              <w:spacing w:before="20" w:after="30" w:line="259" w:lineRule="auto"/>
            </w:pPr>
            <w:r>
              <w:rPr>
                <w:rFonts w:ascii="Calibri" w:hAnsi="Calibri"/>
                <w:color w:val="000000"/>
                <w:sz w:val="18"/>
              </w:rPr>
              <w:t>Liner cracking and bolt shearing during underloads; bearing wear.</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AEB16C" w14:textId="77777777" w:rsidR="00EB5D22" w:rsidRDefault="00000000">
            <w:pPr>
              <w:spacing w:before="20" w:after="30" w:line="259" w:lineRule="auto"/>
            </w:pPr>
            <w:r>
              <w:rPr>
                <w:rFonts w:ascii="Calibri" w:hAnsi="Calibri"/>
                <w:color w:val="000000"/>
                <w:sz w:val="18"/>
              </w:rPr>
              <w:t>Continuous impact severity detection; predictive liner wear tracking.</w:t>
            </w:r>
          </w:p>
        </w:tc>
      </w:tr>
      <w:tr w:rsidR="00EB5D22" w14:paraId="56BAE113"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F271B53" w14:textId="77777777" w:rsidR="00EB5D22" w:rsidRDefault="00000000">
            <w:pPr>
              <w:spacing w:before="20" w:after="30" w:line="259" w:lineRule="auto"/>
            </w:pPr>
            <w:r>
              <w:rPr>
                <w:rFonts w:ascii="Calibri" w:hAnsi="Calibri"/>
                <w:b/>
                <w:color w:val="000000"/>
                <w:sz w:val="18"/>
              </w:rPr>
              <w:lastRenderedPageBreak/>
              <w:t>Automation Tech</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A502EB9" w14:textId="77777777" w:rsidR="00EB5D22" w:rsidRDefault="00000000">
            <w:pPr>
              <w:spacing w:before="20" w:after="30" w:line="259" w:lineRule="auto"/>
            </w:pPr>
            <w:r>
              <w:rPr>
                <w:rFonts w:ascii="Calibri" w:hAnsi="Calibri"/>
                <w:color w:val="000000"/>
                <w:sz w:val="18"/>
              </w:rPr>
              <w:t>OT / I&amp;C</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11D3470" w14:textId="77777777" w:rsidR="00EB5D22" w:rsidRDefault="00000000">
            <w:pPr>
              <w:spacing w:before="20" w:after="30" w:line="259" w:lineRule="auto"/>
            </w:pPr>
            <w:r>
              <w:rPr>
                <w:rFonts w:ascii="Calibri" w:hAnsi="Calibri"/>
                <w:color w:val="000000"/>
                <w:sz w:val="18"/>
              </w:rPr>
              <w:t>Maintains acoustic sensors, cabling, PLC buses, and edge IPC.</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871A699" w14:textId="77777777" w:rsidR="00EB5D22" w:rsidRDefault="00000000">
            <w:pPr>
              <w:spacing w:before="20" w:after="30" w:line="259" w:lineRule="auto"/>
            </w:pPr>
            <w:r>
              <w:rPr>
                <w:rFonts w:ascii="Calibri" w:hAnsi="Calibri"/>
                <w:color w:val="000000"/>
                <w:sz w:val="18"/>
              </w:rPr>
              <w:t>Slurry dust and vibration damage sensors; legacy DCS interface.</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11035C" w14:textId="77777777" w:rsidR="00EB5D22" w:rsidRDefault="00000000">
            <w:pPr>
              <w:spacing w:before="20" w:after="30" w:line="259" w:lineRule="auto"/>
            </w:pPr>
            <w:r>
              <w:rPr>
                <w:rFonts w:ascii="Calibri" w:hAnsi="Calibri"/>
                <w:color w:val="000000"/>
                <w:sz w:val="18"/>
              </w:rPr>
              <w:t>Standardized OPC-UA telemetry; automated sensor SNR self-diagnostics.</w:t>
            </w:r>
          </w:p>
        </w:tc>
      </w:tr>
      <w:tr w:rsidR="00EB5D22" w14:paraId="5897BBB4"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A596B18" w14:textId="77777777" w:rsidR="00EB5D22" w:rsidRDefault="00000000">
            <w:pPr>
              <w:spacing w:before="20" w:after="30" w:line="259" w:lineRule="auto"/>
            </w:pPr>
            <w:r>
              <w:rPr>
                <w:rFonts w:ascii="Calibri" w:hAnsi="Calibri"/>
                <w:b/>
                <w:color w:val="000000"/>
                <w:sz w:val="18"/>
              </w:rPr>
              <w:t>Safety Officer</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36E65B7" w14:textId="77777777" w:rsidR="00EB5D22" w:rsidRDefault="00000000">
            <w:pPr>
              <w:spacing w:before="20" w:after="30" w:line="259" w:lineRule="auto"/>
            </w:pPr>
            <w:r>
              <w:rPr>
                <w:rFonts w:ascii="Calibri" w:hAnsi="Calibri"/>
                <w:color w:val="000000"/>
                <w:sz w:val="18"/>
              </w:rPr>
              <w:t>HSE</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D40E9D5" w14:textId="77777777" w:rsidR="00EB5D22" w:rsidRDefault="00000000">
            <w:pPr>
              <w:spacing w:before="20" w:after="30" w:line="259" w:lineRule="auto"/>
            </w:pPr>
            <w:r>
              <w:rPr>
                <w:rFonts w:ascii="Calibri" w:hAnsi="Calibri"/>
                <w:color w:val="000000"/>
                <w:sz w:val="18"/>
              </w:rPr>
              <w:t>Enforces mining safety standards, noise limits, and interlocks.</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E576DBE" w14:textId="77777777" w:rsidR="00EB5D22" w:rsidRDefault="00000000">
            <w:pPr>
              <w:spacing w:before="20" w:after="30" w:line="259" w:lineRule="auto"/>
            </w:pPr>
            <w:r>
              <w:rPr>
                <w:rFonts w:ascii="Calibri" w:hAnsi="Calibri"/>
                <w:color w:val="000000"/>
                <w:sz w:val="18"/>
              </w:rPr>
              <w:t>Manual chute unblocking exposes workers to crushing/slurry hazards.</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B19D1EF" w14:textId="77777777" w:rsidR="00EB5D22" w:rsidRDefault="00000000">
            <w:pPr>
              <w:spacing w:before="20" w:after="30" w:line="259" w:lineRule="auto"/>
            </w:pPr>
            <w:r>
              <w:rPr>
                <w:rFonts w:ascii="Calibri" w:hAnsi="Calibri"/>
                <w:color w:val="000000"/>
                <w:sz w:val="18"/>
              </w:rPr>
              <w:t>Chute blockage mitigation eliminates manual unblocking entries.</w:t>
            </w:r>
          </w:p>
        </w:tc>
      </w:tr>
      <w:tr w:rsidR="00EB5D22" w14:paraId="71706C07"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008C839" w14:textId="77777777" w:rsidR="00EB5D22" w:rsidRDefault="00000000">
            <w:pPr>
              <w:spacing w:before="20" w:after="30" w:line="259" w:lineRule="auto"/>
            </w:pPr>
            <w:r>
              <w:rPr>
                <w:rFonts w:ascii="Calibri" w:hAnsi="Calibri"/>
                <w:b/>
                <w:color w:val="000000"/>
                <w:sz w:val="18"/>
              </w:rPr>
              <w:t>Plant General Manager</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F618C2" w14:textId="77777777" w:rsidR="00EB5D22" w:rsidRDefault="00000000">
            <w:pPr>
              <w:spacing w:before="20" w:after="30" w:line="259" w:lineRule="auto"/>
            </w:pPr>
            <w:r>
              <w:rPr>
                <w:rFonts w:ascii="Calibri" w:hAnsi="Calibri"/>
                <w:color w:val="000000"/>
                <w:sz w:val="18"/>
              </w:rPr>
              <w:t>Executive</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B20B374" w14:textId="77777777" w:rsidR="00EB5D22" w:rsidRDefault="00000000">
            <w:pPr>
              <w:spacing w:before="20" w:after="30" w:line="259" w:lineRule="auto"/>
            </w:pPr>
            <w:r>
              <w:rPr>
                <w:rFonts w:ascii="Calibri" w:hAnsi="Calibri"/>
                <w:color w:val="000000"/>
                <w:sz w:val="18"/>
              </w:rPr>
              <w:t>Governs site profitability, production quotas, and CapEx ROI.</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0912F0D" w14:textId="77777777" w:rsidR="00EB5D22" w:rsidRDefault="00000000">
            <w:pPr>
              <w:spacing w:before="20" w:after="30" w:line="259" w:lineRule="auto"/>
            </w:pPr>
            <w:r>
              <w:rPr>
                <w:rFonts w:ascii="Calibri" w:hAnsi="Calibri"/>
                <w:color w:val="000000"/>
                <w:sz w:val="18"/>
              </w:rPr>
              <w:t>Grinding is highest plant power cost; quarterly downtime deficits.</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CC6CB41" w14:textId="77777777" w:rsidR="00EB5D22" w:rsidRDefault="00000000">
            <w:pPr>
              <w:spacing w:before="20" w:after="30" w:line="259" w:lineRule="auto"/>
            </w:pPr>
            <w:r>
              <w:rPr>
                <w:rFonts w:ascii="Calibri" w:hAnsi="Calibri"/>
                <w:color w:val="000000"/>
                <w:sz w:val="18"/>
              </w:rPr>
              <w:t>3-5% power savings ($350k/yr); 25% downtime cut; ROI &lt; 6 months.</w:t>
            </w:r>
          </w:p>
        </w:tc>
      </w:tr>
    </w:tbl>
    <w:p w14:paraId="00ED4CA5" w14:textId="77777777" w:rsidR="00EB5D22" w:rsidRDefault="00000000">
      <w:pPr>
        <w:keepNext/>
        <w:spacing w:before="120" w:after="40"/>
      </w:pPr>
      <w:r>
        <w:rPr>
          <w:rFonts w:ascii="Calibri" w:hAnsi="Calibri"/>
          <w:b/>
          <w:color w:val="000000"/>
          <w:sz w:val="28"/>
        </w:rPr>
        <w:t>1.4 Existing Operational Challenges &amp; Sensor Gaps</w:t>
      </w:r>
    </w:p>
    <w:p w14:paraId="2AA21269" w14:textId="77777777" w:rsidR="00EB5D22" w:rsidRDefault="00000000">
      <w:pPr>
        <w:spacing w:before="30" w:after="50" w:line="276" w:lineRule="auto"/>
      </w:pPr>
      <w:r>
        <w:rPr>
          <w:rFonts w:ascii="Calibri" w:hAnsi="Calibri"/>
          <w:color w:val="000000"/>
        </w:rPr>
        <w:t>Mill control historically relies on motor power (kW), motor current, bearing oil pressure, and shell load cells. These sensors are severely lagging: by the time motor current spikes, the mill has already been overloaded for 10 to 15 minutes, making trips unavoidable. Internal sensors cannot survive inside the abrasive rotating drum, and background noise (105-115 dBA) obscures raw audio.</w:t>
      </w:r>
    </w:p>
    <w:p w14:paraId="26A91007" w14:textId="77777777" w:rsidR="00EB5D22" w:rsidRDefault="00000000">
      <w:pPr>
        <w:keepNext/>
        <w:spacing w:before="120" w:after="40"/>
      </w:pPr>
      <w:r>
        <w:rPr>
          <w:rFonts w:ascii="Calibri" w:hAnsi="Calibri"/>
          <w:b/>
          <w:color w:val="000000"/>
          <w:sz w:val="28"/>
        </w:rPr>
        <w:t>1.5 System Strategic SMART Objectives</w:t>
      </w:r>
    </w:p>
    <w:tbl>
      <w:tblPr>
        <w:tblW w:w="0" w:type="auto"/>
        <w:jc w:val="center"/>
        <w:tblLook w:val="04A0" w:firstRow="1" w:lastRow="0" w:firstColumn="1" w:lastColumn="0" w:noHBand="0" w:noVBand="1"/>
      </w:tblPr>
      <w:tblGrid>
        <w:gridCol w:w="1555"/>
        <w:gridCol w:w="2516"/>
        <w:gridCol w:w="2791"/>
        <w:gridCol w:w="3202"/>
      </w:tblGrid>
      <w:tr w:rsidR="00EB5D22" w14:paraId="19EBE46E" w14:textId="77777777">
        <w:trPr>
          <w:jc w:val="center"/>
        </w:trPr>
        <w:tc>
          <w:tcPr>
            <w:tcW w:w="158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ED89F44" w14:textId="77777777" w:rsidR="00EB5D22" w:rsidRDefault="00000000">
            <w:pPr>
              <w:spacing w:before="30" w:after="30"/>
              <w:jc w:val="center"/>
            </w:pPr>
            <w:r>
              <w:rPr>
                <w:rFonts w:ascii="Calibri" w:hAnsi="Calibri"/>
                <w:b/>
                <w:color w:val="000000"/>
                <w:sz w:val="20"/>
              </w:rPr>
              <w:t>Pillar</w:t>
            </w:r>
          </w:p>
        </w:tc>
        <w:tc>
          <w:tcPr>
            <w:tcW w:w="259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762D72C" w14:textId="77777777" w:rsidR="00EB5D22" w:rsidRDefault="00000000">
            <w:pPr>
              <w:spacing w:before="30" w:after="30"/>
              <w:jc w:val="center"/>
            </w:pPr>
            <w:r>
              <w:rPr>
                <w:rFonts w:ascii="Calibri" w:hAnsi="Calibri"/>
                <w:b/>
                <w:color w:val="000000"/>
                <w:sz w:val="20"/>
              </w:rPr>
              <w:t>Objective Definition</w:t>
            </w:r>
          </w:p>
        </w:tc>
        <w:tc>
          <w:tcPr>
            <w:tcW w:w="288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45E57E83" w14:textId="77777777" w:rsidR="00EB5D22" w:rsidRDefault="00000000">
            <w:pPr>
              <w:spacing w:before="30" w:after="30"/>
              <w:jc w:val="center"/>
            </w:pPr>
            <w:r>
              <w:rPr>
                <w:rFonts w:ascii="Calibri" w:hAnsi="Calibri"/>
                <w:b/>
                <w:color w:val="000000"/>
                <w:sz w:val="20"/>
              </w:rPr>
              <w:t>Target Engineering Metric</w:t>
            </w:r>
          </w:p>
        </w:tc>
        <w:tc>
          <w:tcPr>
            <w:tcW w:w="331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0334507" w14:textId="77777777" w:rsidR="00EB5D22" w:rsidRDefault="00000000">
            <w:pPr>
              <w:spacing w:before="30" w:after="30"/>
              <w:jc w:val="center"/>
            </w:pPr>
            <w:r>
              <w:rPr>
                <w:rFonts w:ascii="Calibri" w:hAnsi="Calibri"/>
                <w:b/>
                <w:color w:val="000000"/>
                <w:sz w:val="20"/>
              </w:rPr>
              <w:t>Industrial Justification</w:t>
            </w:r>
          </w:p>
        </w:tc>
      </w:tr>
      <w:tr w:rsidR="00EB5D22" w14:paraId="2007D38E"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9A6FCFF" w14:textId="77777777" w:rsidR="00EB5D22" w:rsidRDefault="00000000">
            <w:pPr>
              <w:spacing w:before="20" w:after="30" w:line="259" w:lineRule="auto"/>
            </w:pPr>
            <w:r>
              <w:rPr>
                <w:rFonts w:ascii="Calibri" w:hAnsi="Calibri"/>
                <w:b/>
                <w:color w:val="000000"/>
                <w:sz w:val="18"/>
              </w:rPr>
              <w:t>[S] Specific</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6447C7B" w14:textId="77777777" w:rsidR="00EB5D22" w:rsidRDefault="00000000">
            <w:pPr>
              <w:spacing w:before="20" w:after="30" w:line="259" w:lineRule="auto"/>
            </w:pPr>
            <w:r>
              <w:rPr>
                <w:rFonts w:ascii="Calibri" w:hAnsi="Calibri"/>
                <w:color w:val="000000"/>
                <w:sz w:val="18"/>
              </w:rPr>
              <w:t>Acoustic Telemetry &amp; FFT</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685D36" w14:textId="77777777" w:rsidR="00EB5D22" w:rsidRDefault="00000000">
            <w:pPr>
              <w:spacing w:before="20" w:after="30" w:line="259" w:lineRule="auto"/>
            </w:pPr>
            <w:r>
              <w:rPr>
                <w:rFonts w:ascii="Calibri" w:hAnsi="Calibri"/>
                <w:color w:val="000000"/>
                <w:sz w:val="18"/>
              </w:rPr>
              <w:t>Ingest 4-channel 48 kHz streams; compute 2048-pt FFT every 100 ms.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ACCDB59" w14:textId="77777777" w:rsidR="00EB5D22" w:rsidRDefault="00000000">
            <w:pPr>
              <w:spacing w:before="20" w:after="30" w:line="259" w:lineRule="auto"/>
            </w:pPr>
            <w:r>
              <w:rPr>
                <w:rFonts w:ascii="Calibri" w:hAnsi="Calibri"/>
                <w:color w:val="000000"/>
                <w:sz w:val="18"/>
              </w:rPr>
              <w:t>Isolates toe impact frequency (800 Hz - 2.5 kHz) from pump noise.</w:t>
            </w:r>
          </w:p>
        </w:tc>
      </w:tr>
      <w:tr w:rsidR="00EB5D22" w14:paraId="441C2EA9"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74BA98D" w14:textId="77777777" w:rsidR="00EB5D22" w:rsidRDefault="00000000">
            <w:pPr>
              <w:spacing w:before="20" w:after="30" w:line="259" w:lineRule="auto"/>
            </w:pPr>
            <w:r>
              <w:rPr>
                <w:rFonts w:ascii="Calibri" w:hAnsi="Calibri"/>
                <w:b/>
                <w:color w:val="000000"/>
                <w:sz w:val="18"/>
              </w:rPr>
              <w:t>[M] Measurable</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CB4848D" w14:textId="77777777" w:rsidR="00EB5D22" w:rsidRDefault="00000000">
            <w:pPr>
              <w:spacing w:before="20" w:after="30" w:line="259" w:lineRule="auto"/>
            </w:pPr>
            <w:r>
              <w:rPr>
                <w:rFonts w:ascii="Calibri" w:hAnsi="Calibri"/>
                <w:color w:val="000000"/>
                <w:sz w:val="18"/>
              </w:rPr>
              <w:t>Load Classification &amp; Energy</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44DF881" w14:textId="77777777" w:rsidR="00EB5D22" w:rsidRDefault="00000000">
            <w:pPr>
              <w:spacing w:before="20" w:after="30" w:line="259" w:lineRule="auto"/>
            </w:pPr>
            <w:r>
              <w:rPr>
                <w:rFonts w:ascii="Calibri" w:hAnsi="Calibri"/>
                <w:color w:val="000000"/>
                <w:sz w:val="18"/>
              </w:rPr>
              <w:t>Achieve &gt; 95% load accuracy; reduce specific energy by 3.0% to 5.0%.</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E433A31" w14:textId="77777777" w:rsidR="00EB5D22" w:rsidRDefault="00000000">
            <w:pPr>
              <w:spacing w:before="20" w:after="30" w:line="259" w:lineRule="auto"/>
            </w:pPr>
            <w:r>
              <w:rPr>
                <w:rFonts w:ascii="Calibri" w:hAnsi="Calibri"/>
                <w:color w:val="000000"/>
                <w:sz w:val="18"/>
              </w:rPr>
              <w:t>Yields over $350,000 in annual power tariff savings per mill line.</w:t>
            </w:r>
          </w:p>
        </w:tc>
      </w:tr>
      <w:tr w:rsidR="00EB5D22" w14:paraId="1AD1D608"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836E077" w14:textId="77777777" w:rsidR="00EB5D22" w:rsidRDefault="00000000">
            <w:pPr>
              <w:spacing w:before="20" w:after="30" w:line="259" w:lineRule="auto"/>
            </w:pPr>
            <w:r>
              <w:rPr>
                <w:rFonts w:ascii="Calibri" w:hAnsi="Calibri"/>
                <w:b/>
                <w:color w:val="000000"/>
                <w:sz w:val="18"/>
              </w:rPr>
              <w:t>[A] Achievable</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4DEB41" w14:textId="77777777" w:rsidR="00EB5D22" w:rsidRDefault="00000000">
            <w:pPr>
              <w:spacing w:before="20" w:after="30" w:line="259" w:lineRule="auto"/>
            </w:pPr>
            <w:r>
              <w:rPr>
                <w:rFonts w:ascii="Calibri" w:hAnsi="Calibri"/>
                <w:color w:val="000000"/>
                <w:sz w:val="18"/>
              </w:rPr>
              <w:t>Edge Computing &amp; Fieldbus</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446F508" w14:textId="77777777" w:rsidR="00EB5D22" w:rsidRDefault="00000000">
            <w:pPr>
              <w:spacing w:before="20" w:after="30" w:line="259" w:lineRule="auto"/>
            </w:pPr>
            <w:r>
              <w:rPr>
                <w:rFonts w:ascii="Calibri" w:hAnsi="Calibri"/>
                <w:color w:val="000000"/>
                <w:sz w:val="18"/>
              </w:rPr>
              <w:t>Deploy fanless IP67 edge IPC interfacing with DCS via OPC-UA/Modbus.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132F446" w14:textId="77777777" w:rsidR="00EB5D22" w:rsidRDefault="00000000">
            <w:pPr>
              <w:spacing w:before="20" w:after="30" w:line="259" w:lineRule="auto"/>
            </w:pPr>
            <w:r>
              <w:rPr>
                <w:rFonts w:ascii="Calibri" w:hAnsi="Calibri"/>
                <w:color w:val="000000"/>
                <w:sz w:val="18"/>
              </w:rPr>
              <w:t>Eliminates cloud dependency; guarantees local deterministic control.</w:t>
            </w:r>
          </w:p>
        </w:tc>
      </w:tr>
      <w:tr w:rsidR="00EB5D22" w14:paraId="170BA775"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F0CB803" w14:textId="77777777" w:rsidR="00EB5D22" w:rsidRDefault="00000000">
            <w:pPr>
              <w:spacing w:before="20" w:after="30" w:line="259" w:lineRule="auto"/>
            </w:pPr>
            <w:r>
              <w:rPr>
                <w:rFonts w:ascii="Calibri" w:hAnsi="Calibri"/>
                <w:b/>
                <w:color w:val="000000"/>
                <w:sz w:val="18"/>
              </w:rPr>
              <w:t>[R] Relevant</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5FC3EE5" w14:textId="77777777" w:rsidR="00EB5D22" w:rsidRDefault="00000000">
            <w:pPr>
              <w:spacing w:before="20" w:after="30" w:line="259" w:lineRule="auto"/>
            </w:pPr>
            <w:r>
              <w:rPr>
                <w:rFonts w:ascii="Calibri" w:hAnsi="Calibri"/>
                <w:color w:val="000000"/>
                <w:sz w:val="18"/>
              </w:rPr>
              <w:t>Overload &amp; Downtime Mitigation</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905935C" w14:textId="77777777" w:rsidR="00EB5D22" w:rsidRDefault="00000000">
            <w:pPr>
              <w:spacing w:before="20" w:after="30" w:line="259" w:lineRule="auto"/>
            </w:pPr>
            <w:r>
              <w:rPr>
                <w:rFonts w:ascii="Calibri" w:hAnsi="Calibri"/>
                <w:color w:val="000000"/>
                <w:sz w:val="18"/>
              </w:rPr>
              <w:t>Provide 10-minute predictive warning before overload; cut stops by &gt; 25%.</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5F304CB" w14:textId="77777777" w:rsidR="00EB5D22" w:rsidRDefault="00000000">
            <w:pPr>
              <w:spacing w:before="20" w:after="30" w:line="259" w:lineRule="auto"/>
            </w:pPr>
            <w:r>
              <w:rPr>
                <w:rFonts w:ascii="Calibri" w:hAnsi="Calibri"/>
                <w:color w:val="000000"/>
                <w:sz w:val="18"/>
              </w:rPr>
              <w:t>Protects multi-megawatt drive trains and eliminates chute unblocking.</w:t>
            </w:r>
          </w:p>
        </w:tc>
      </w:tr>
      <w:tr w:rsidR="00EB5D22" w14:paraId="18C9AD84"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523E076" w14:textId="77777777" w:rsidR="00EB5D22" w:rsidRDefault="00000000">
            <w:pPr>
              <w:spacing w:before="20" w:after="30" w:line="259" w:lineRule="auto"/>
            </w:pPr>
            <w:r>
              <w:rPr>
                <w:rFonts w:ascii="Calibri" w:hAnsi="Calibri"/>
                <w:b/>
                <w:color w:val="000000"/>
                <w:sz w:val="18"/>
              </w:rPr>
              <w:t>[T] Time-Bound</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66E81B" w14:textId="77777777" w:rsidR="00EB5D22" w:rsidRDefault="00000000">
            <w:pPr>
              <w:spacing w:before="20" w:after="30" w:line="259" w:lineRule="auto"/>
            </w:pPr>
            <w:r>
              <w:rPr>
                <w:rFonts w:ascii="Calibri" w:hAnsi="Calibri"/>
                <w:color w:val="000000"/>
                <w:sz w:val="18"/>
              </w:rPr>
              <w:t>Edge Inference &amp; HMI Latency</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2E33A76" w14:textId="77777777" w:rsidR="00EB5D22" w:rsidRDefault="00000000">
            <w:pPr>
              <w:spacing w:before="20" w:after="30" w:line="259" w:lineRule="auto"/>
            </w:pPr>
            <w:r>
              <w:rPr>
                <w:rFonts w:ascii="Calibri" w:hAnsi="Calibri"/>
                <w:color w:val="000000"/>
                <w:sz w:val="18"/>
              </w:rPr>
              <w:t>Complete edge ML inference in &lt; 250 ms; refresh operator HMI in &lt; 1.0s.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24694DC" w14:textId="77777777" w:rsidR="00EB5D22" w:rsidRDefault="00000000">
            <w:pPr>
              <w:spacing w:before="20" w:after="30" w:line="259" w:lineRule="auto"/>
            </w:pPr>
            <w:r>
              <w:rPr>
                <w:rFonts w:ascii="Calibri" w:hAnsi="Calibri"/>
                <w:color w:val="000000"/>
                <w:sz w:val="18"/>
              </w:rPr>
              <w:t>Allows feed adjustments well before slurry pooling triggers motor trips.</w:t>
            </w:r>
          </w:p>
        </w:tc>
      </w:tr>
    </w:tbl>
    <w:p w14:paraId="0C126285" w14:textId="77777777" w:rsidR="00EB5D22" w:rsidRDefault="00000000">
      <w:pPr>
        <w:keepNext/>
        <w:spacing w:before="160" w:after="60"/>
      </w:pPr>
      <w:r>
        <w:rPr>
          <w:rFonts w:ascii="Calibri" w:hAnsi="Calibri"/>
          <w:b/>
          <w:color w:val="000000"/>
          <w:sz w:val="32"/>
        </w:rPr>
        <w:t>2. Identify Functional and Non-Functional Requirements</w:t>
      </w:r>
    </w:p>
    <w:p w14:paraId="385A3952" w14:textId="77777777" w:rsidR="00EB5D22" w:rsidRDefault="00000000">
      <w:pPr>
        <w:keepNext/>
        <w:spacing w:before="120" w:after="40"/>
      </w:pPr>
      <w:r>
        <w:rPr>
          <w:rFonts w:ascii="Calibri" w:hAnsi="Calibri"/>
          <w:b/>
          <w:color w:val="000000"/>
          <w:sz w:val="28"/>
        </w:rPr>
        <w:t>2.1 Comprehensive Functional Requirements Catalog</w:t>
      </w:r>
    </w:p>
    <w:p w14:paraId="7855D0AF" w14:textId="77777777" w:rsidR="00EB5D22" w:rsidRDefault="00000000">
      <w:pPr>
        <w:spacing w:before="30" w:after="50" w:line="276" w:lineRule="auto"/>
      </w:pPr>
      <w:r>
        <w:rPr>
          <w:rFonts w:ascii="Calibri" w:hAnsi="Calibri"/>
          <w:color w:val="000000"/>
        </w:rPr>
        <w:t>Functional requirements define the core operational capabilities and automated behaviors of the platform, organized across eight modular subsystems and prioritized using the MoSCoW framework:</w:t>
      </w:r>
    </w:p>
    <w:tbl>
      <w:tblPr>
        <w:tblW w:w="0" w:type="auto"/>
        <w:jc w:val="center"/>
        <w:tblLook w:val="04A0" w:firstRow="1" w:lastRow="0" w:firstColumn="1" w:lastColumn="0" w:noHBand="0" w:noVBand="1"/>
      </w:tblPr>
      <w:tblGrid>
        <w:gridCol w:w="963"/>
        <w:gridCol w:w="1396"/>
        <w:gridCol w:w="3183"/>
        <w:gridCol w:w="841"/>
        <w:gridCol w:w="1671"/>
        <w:gridCol w:w="2010"/>
      </w:tblGrid>
      <w:tr w:rsidR="00EB5D22" w14:paraId="2A1D71A8" w14:textId="77777777">
        <w:trPr>
          <w:jc w:val="center"/>
        </w:trPr>
        <w:tc>
          <w:tcPr>
            <w:tcW w:w="100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F33B7DF" w14:textId="77777777" w:rsidR="00EB5D22" w:rsidRDefault="00000000">
            <w:pPr>
              <w:spacing w:before="30" w:after="30"/>
              <w:jc w:val="center"/>
            </w:pPr>
            <w:r>
              <w:rPr>
                <w:rFonts w:ascii="Calibri" w:hAnsi="Calibri"/>
                <w:b/>
                <w:color w:val="000000"/>
                <w:sz w:val="20"/>
              </w:rPr>
              <w:t>Req ID</w:t>
            </w:r>
          </w:p>
        </w:tc>
        <w:tc>
          <w:tcPr>
            <w:tcW w:w="144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4E21A7E0" w14:textId="77777777" w:rsidR="00EB5D22" w:rsidRDefault="00000000">
            <w:pPr>
              <w:spacing w:before="30" w:after="30"/>
              <w:jc w:val="center"/>
            </w:pPr>
            <w:r>
              <w:rPr>
                <w:rFonts w:ascii="Calibri" w:hAnsi="Calibri"/>
                <w:b/>
                <w:color w:val="000000"/>
                <w:sz w:val="20"/>
              </w:rPr>
              <w:t>Module</w:t>
            </w:r>
          </w:p>
        </w:tc>
        <w:tc>
          <w:tcPr>
            <w:tcW w:w="331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7C320940" w14:textId="77777777" w:rsidR="00EB5D22" w:rsidRDefault="00000000">
            <w:pPr>
              <w:spacing w:before="30" w:after="30"/>
              <w:jc w:val="center"/>
            </w:pPr>
            <w:r>
              <w:rPr>
                <w:rFonts w:ascii="Calibri" w:hAnsi="Calibri"/>
                <w:b/>
                <w:color w:val="000000"/>
                <w:sz w:val="20"/>
              </w:rPr>
              <w:t>Requirement Specification</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699C407" w14:textId="77777777" w:rsidR="00EB5D22" w:rsidRDefault="00000000">
            <w:pPr>
              <w:spacing w:before="30" w:after="30"/>
              <w:jc w:val="center"/>
            </w:pPr>
            <w:r>
              <w:rPr>
                <w:rFonts w:ascii="Calibri" w:hAnsi="Calibri"/>
                <w:b/>
                <w:color w:val="000000"/>
                <w:sz w:val="20"/>
              </w:rPr>
              <w:t>Pri</w:t>
            </w:r>
          </w:p>
        </w:tc>
        <w:tc>
          <w:tcPr>
            <w:tcW w:w="172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74020A0B" w14:textId="77777777" w:rsidR="00EB5D22" w:rsidRDefault="00000000">
            <w:pPr>
              <w:spacing w:before="30" w:after="30"/>
              <w:jc w:val="center"/>
            </w:pPr>
            <w:r>
              <w:rPr>
                <w:rFonts w:ascii="Calibri" w:hAnsi="Calibri"/>
                <w:b/>
                <w:color w:val="000000"/>
                <w:sz w:val="20"/>
              </w:rPr>
              <w:t>Input Data</w:t>
            </w:r>
          </w:p>
        </w:tc>
        <w:tc>
          <w:tcPr>
            <w:tcW w:w="2016"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D484F78" w14:textId="77777777" w:rsidR="00EB5D22" w:rsidRDefault="00000000">
            <w:pPr>
              <w:spacing w:before="30" w:after="30"/>
              <w:jc w:val="center"/>
            </w:pPr>
            <w:r>
              <w:rPr>
                <w:rFonts w:ascii="Calibri" w:hAnsi="Calibri"/>
                <w:b/>
                <w:color w:val="000000"/>
                <w:sz w:val="20"/>
              </w:rPr>
              <w:t>Processing &amp; System Behavior</w:t>
            </w:r>
          </w:p>
        </w:tc>
      </w:tr>
      <w:tr w:rsidR="00EB5D22" w14:paraId="359FB0EE"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69E0350" w14:textId="77777777" w:rsidR="00EB5D22" w:rsidRDefault="00000000">
            <w:pPr>
              <w:spacing w:before="20" w:after="30" w:line="259" w:lineRule="auto"/>
            </w:pPr>
            <w:r>
              <w:rPr>
                <w:rFonts w:ascii="Calibri" w:hAnsi="Calibri"/>
                <w:b/>
                <w:color w:val="000000"/>
                <w:sz w:val="17"/>
              </w:rPr>
              <w:t>FR-01</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6F1E044" w14:textId="77777777" w:rsidR="00EB5D22" w:rsidRDefault="00000000">
            <w:pPr>
              <w:spacing w:before="20" w:after="30" w:line="259" w:lineRule="auto"/>
            </w:pPr>
            <w:r>
              <w:rPr>
                <w:rFonts w:ascii="Calibri" w:hAnsi="Calibri"/>
                <w:color w:val="000000"/>
                <w:sz w:val="17"/>
              </w:rPr>
              <w:t>Ingestion</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8356020" w14:textId="77777777" w:rsidR="00EB5D22" w:rsidRDefault="00000000">
            <w:pPr>
              <w:spacing w:before="20" w:after="30" w:line="259" w:lineRule="auto"/>
            </w:pPr>
            <w:r>
              <w:rPr>
                <w:rFonts w:ascii="Calibri" w:hAnsi="Calibri"/>
                <w:color w:val="000000"/>
                <w:sz w:val="17"/>
              </w:rPr>
              <w:t>Multi-Channel Acoustic Ingestion: Ingest continuous 48 kHz 24-bit PCM acoustic telemetry.</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2B59A25"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E75448" w14:textId="77777777" w:rsidR="00EB5D22" w:rsidRDefault="00000000">
            <w:pPr>
              <w:spacing w:before="20" w:after="30" w:line="259" w:lineRule="auto"/>
            </w:pPr>
            <w:r>
              <w:rPr>
                <w:rFonts w:ascii="Calibri" w:hAnsi="Calibri"/>
                <w:color w:val="000000"/>
                <w:sz w:val="17"/>
              </w:rPr>
              <w:t>Raw audio buffers (ALSA/ASIO).</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4993C00" w14:textId="77777777" w:rsidR="00EB5D22" w:rsidRDefault="00000000">
            <w:pPr>
              <w:spacing w:before="20" w:after="30" w:line="259" w:lineRule="auto"/>
            </w:pPr>
            <w:r>
              <w:rPr>
                <w:rFonts w:ascii="Calibri" w:hAnsi="Calibri"/>
                <w:color w:val="000000"/>
                <w:sz w:val="17"/>
              </w:rPr>
              <w:t>Manages circular buffers; outputs synchronized 100 ms frames.</w:t>
            </w:r>
          </w:p>
        </w:tc>
      </w:tr>
      <w:tr w:rsidR="00EB5D22" w14:paraId="42272A18"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5367B6" w14:textId="77777777" w:rsidR="00EB5D22" w:rsidRDefault="00000000">
            <w:pPr>
              <w:spacing w:before="20" w:after="30" w:line="259" w:lineRule="auto"/>
            </w:pPr>
            <w:r>
              <w:rPr>
                <w:rFonts w:ascii="Calibri" w:hAnsi="Calibri"/>
                <w:b/>
                <w:color w:val="000000"/>
                <w:sz w:val="17"/>
              </w:rPr>
              <w:t>FR-02</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CBE955E" w14:textId="77777777" w:rsidR="00EB5D22" w:rsidRDefault="00000000">
            <w:pPr>
              <w:spacing w:before="20" w:after="30" w:line="259" w:lineRule="auto"/>
            </w:pPr>
            <w:r>
              <w:rPr>
                <w:rFonts w:ascii="Calibri" w:hAnsi="Calibri"/>
                <w:color w:val="000000"/>
                <w:sz w:val="17"/>
              </w:rPr>
              <w:t>Ingestion</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67538B3" w14:textId="77777777" w:rsidR="00EB5D22" w:rsidRDefault="00000000">
            <w:pPr>
              <w:spacing w:before="20" w:after="30" w:line="259" w:lineRule="auto"/>
            </w:pPr>
            <w:r>
              <w:rPr>
                <w:rFonts w:ascii="Calibri" w:hAnsi="Calibri"/>
                <w:color w:val="000000"/>
                <w:sz w:val="17"/>
              </w:rPr>
              <w:t>Sensor Health Watchdog: Monitor microphone baseline and detect disconnection/clipping.</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0D071D"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0D6C670" w14:textId="77777777" w:rsidR="00EB5D22" w:rsidRDefault="00000000">
            <w:pPr>
              <w:spacing w:before="20" w:after="30" w:line="259" w:lineRule="auto"/>
            </w:pPr>
            <w:r>
              <w:rPr>
                <w:rFonts w:ascii="Calibri" w:hAnsi="Calibri"/>
                <w:color w:val="000000"/>
                <w:sz w:val="17"/>
              </w:rPr>
              <w:t>Acoustic power spectrum.</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A87ADE5" w14:textId="77777777" w:rsidR="00EB5D22" w:rsidRDefault="00000000">
            <w:pPr>
              <w:spacing w:before="20" w:after="30" w:line="259" w:lineRule="auto"/>
            </w:pPr>
            <w:r>
              <w:rPr>
                <w:rFonts w:ascii="Calibri" w:hAnsi="Calibri"/>
                <w:color w:val="000000"/>
                <w:sz w:val="17"/>
              </w:rPr>
              <w:t>Computes running SNR; flags SENSOR_FAULT if SNR &lt; 12 dB for &gt; 2s.</w:t>
            </w:r>
          </w:p>
        </w:tc>
      </w:tr>
      <w:tr w:rsidR="00EB5D22" w14:paraId="18D38DE5"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386B6F4" w14:textId="77777777" w:rsidR="00EB5D22" w:rsidRDefault="00000000">
            <w:pPr>
              <w:spacing w:before="20" w:after="30" w:line="259" w:lineRule="auto"/>
            </w:pPr>
            <w:r>
              <w:rPr>
                <w:rFonts w:ascii="Calibri" w:hAnsi="Calibri"/>
                <w:b/>
                <w:color w:val="000000"/>
                <w:sz w:val="17"/>
              </w:rPr>
              <w:lastRenderedPageBreak/>
              <w:t>FR-03</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259F7C" w14:textId="77777777" w:rsidR="00EB5D22" w:rsidRDefault="00000000">
            <w:pPr>
              <w:spacing w:before="20" w:after="30" w:line="259" w:lineRule="auto"/>
            </w:pPr>
            <w:r>
              <w:rPr>
                <w:rFonts w:ascii="Calibri" w:hAnsi="Calibri"/>
                <w:color w:val="000000"/>
                <w:sz w:val="17"/>
              </w:rPr>
              <w:t>DSP Engine</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6420CD" w14:textId="77777777" w:rsidR="00EB5D22" w:rsidRDefault="00000000">
            <w:pPr>
              <w:spacing w:before="20" w:after="30" w:line="259" w:lineRule="auto"/>
            </w:pPr>
            <w:r>
              <w:rPr>
                <w:rFonts w:ascii="Calibri" w:hAnsi="Calibri"/>
                <w:color w:val="000000"/>
                <w:sz w:val="17"/>
              </w:rPr>
              <w:t>Real-Time FFT &amp; Spectral Extraction: Convert audio waveforms to frequency representations.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44B409F"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5FB0009" w14:textId="77777777" w:rsidR="00EB5D22" w:rsidRDefault="00000000">
            <w:pPr>
              <w:spacing w:before="20" w:after="30" w:line="259" w:lineRule="auto"/>
            </w:pPr>
            <w:r>
              <w:rPr>
                <w:rFonts w:ascii="Calibri" w:hAnsi="Calibri"/>
                <w:color w:val="000000"/>
                <w:sz w:val="17"/>
              </w:rPr>
              <w:t>100 ms acoustic frames.</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93D1ECD" w14:textId="77777777" w:rsidR="00EB5D22" w:rsidRDefault="00000000">
            <w:pPr>
              <w:spacing w:before="20" w:after="30" w:line="259" w:lineRule="auto"/>
            </w:pPr>
            <w:r>
              <w:rPr>
                <w:rFonts w:ascii="Calibri" w:hAnsi="Calibri"/>
                <w:color w:val="000000"/>
                <w:sz w:val="17"/>
              </w:rPr>
              <w:t>Computes 2048-pt FFT; outputs centroid, flux, and 32 Mel bands.</w:t>
            </w:r>
          </w:p>
        </w:tc>
      </w:tr>
      <w:tr w:rsidR="00EB5D22" w14:paraId="0F0C45D3"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6F7417E" w14:textId="77777777" w:rsidR="00EB5D22" w:rsidRDefault="00000000">
            <w:pPr>
              <w:spacing w:before="20" w:after="30" w:line="259" w:lineRule="auto"/>
            </w:pPr>
            <w:r>
              <w:rPr>
                <w:rFonts w:ascii="Calibri" w:hAnsi="Calibri"/>
                <w:b/>
                <w:color w:val="000000"/>
                <w:sz w:val="17"/>
              </w:rPr>
              <w:t>FR-04</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6983432" w14:textId="77777777" w:rsidR="00EB5D22" w:rsidRDefault="00000000">
            <w:pPr>
              <w:spacing w:before="20" w:after="30" w:line="259" w:lineRule="auto"/>
            </w:pPr>
            <w:r>
              <w:rPr>
                <w:rFonts w:ascii="Calibri" w:hAnsi="Calibri"/>
                <w:color w:val="000000"/>
                <w:sz w:val="17"/>
              </w:rPr>
              <w:t>DSP Engine</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8174F90" w14:textId="77777777" w:rsidR="00EB5D22" w:rsidRDefault="00000000">
            <w:pPr>
              <w:spacing w:before="20" w:after="30" w:line="259" w:lineRule="auto"/>
            </w:pPr>
            <w:r>
              <w:rPr>
                <w:rFonts w:ascii="Calibri" w:hAnsi="Calibri"/>
                <w:color w:val="000000"/>
                <w:sz w:val="17"/>
              </w:rPr>
              <w:t>Ambient Noise Suppression: Filter background slurry pump and vibrating screen noise.</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1540249" w14:textId="77777777" w:rsidR="00EB5D22" w:rsidRDefault="00000000">
            <w:pPr>
              <w:spacing w:before="20" w:after="30" w:line="259" w:lineRule="auto"/>
            </w:pPr>
            <w:r>
              <w:rPr>
                <w:rFonts w:ascii="Calibri" w:hAnsi="Calibri"/>
                <w:color w:val="000000"/>
                <w:sz w:val="17"/>
              </w:rPr>
              <w:t>Should</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EE85C20" w14:textId="77777777" w:rsidR="00EB5D22" w:rsidRDefault="00000000">
            <w:pPr>
              <w:spacing w:before="20" w:after="30" w:line="259" w:lineRule="auto"/>
            </w:pPr>
            <w:r>
              <w:rPr>
                <w:rFonts w:ascii="Calibri" w:hAnsi="Calibri"/>
                <w:color w:val="000000"/>
                <w:sz w:val="17"/>
              </w:rPr>
              <w:t>Multi-channel audio streams.</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322F48B" w14:textId="77777777" w:rsidR="00EB5D22" w:rsidRDefault="00000000">
            <w:pPr>
              <w:spacing w:before="20" w:after="30" w:line="259" w:lineRule="auto"/>
            </w:pPr>
            <w:r>
              <w:rPr>
                <w:rFonts w:ascii="Calibri" w:hAnsi="Calibri"/>
                <w:color w:val="000000"/>
                <w:sz w:val="17"/>
              </w:rPr>
              <w:t>Applies Chebyshev bandpass filter (500 Hz - 12 kHzcomm band).</w:t>
            </w:r>
          </w:p>
        </w:tc>
      </w:tr>
      <w:tr w:rsidR="00EB5D22" w14:paraId="4EB46465"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4DF7482" w14:textId="77777777" w:rsidR="00EB5D22" w:rsidRDefault="00000000">
            <w:pPr>
              <w:spacing w:before="20" w:after="30" w:line="259" w:lineRule="auto"/>
            </w:pPr>
            <w:r>
              <w:rPr>
                <w:rFonts w:ascii="Calibri" w:hAnsi="Calibri"/>
                <w:b/>
                <w:color w:val="000000"/>
                <w:sz w:val="17"/>
              </w:rPr>
              <w:t>FR-05</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B859CA7" w14:textId="77777777" w:rsidR="00EB5D22" w:rsidRDefault="00000000">
            <w:pPr>
              <w:spacing w:before="20" w:after="30" w:line="259" w:lineRule="auto"/>
            </w:pPr>
            <w:r>
              <w:rPr>
                <w:rFonts w:ascii="Calibri" w:hAnsi="Calibri"/>
                <w:color w:val="000000"/>
                <w:sz w:val="17"/>
              </w:rPr>
              <w:t>ML Engine</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FD7B56A" w14:textId="77777777" w:rsidR="00EB5D22" w:rsidRDefault="00000000">
            <w:pPr>
              <w:spacing w:before="20" w:after="30" w:line="259" w:lineRule="auto"/>
            </w:pPr>
            <w:r>
              <w:rPr>
                <w:rFonts w:ascii="Calibri" w:hAnsi="Calibri"/>
                <w:color w:val="000000"/>
                <w:sz w:val="17"/>
              </w:rPr>
              <w:t>Volumetric Load Regime Classification: Classify mill into Underload, Optimal, or Overload.</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157A25D"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9FC9131" w14:textId="77777777" w:rsidR="00EB5D22" w:rsidRDefault="00000000">
            <w:pPr>
              <w:spacing w:before="20" w:after="30" w:line="259" w:lineRule="auto"/>
            </w:pPr>
            <w:r>
              <w:rPr>
                <w:rFonts w:ascii="Calibri" w:hAnsi="Calibri"/>
                <w:color w:val="000000"/>
                <w:sz w:val="17"/>
              </w:rPr>
              <w:t>Spectral feature vector, power.</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95AE29D" w14:textId="77777777" w:rsidR="00EB5D22" w:rsidRDefault="00000000">
            <w:pPr>
              <w:spacing w:before="20" w:after="30" w:line="259" w:lineRule="auto"/>
            </w:pPr>
            <w:r>
              <w:rPr>
                <w:rFonts w:ascii="Calibri" w:hAnsi="Calibri"/>
                <w:color w:val="000000"/>
                <w:sz w:val="17"/>
              </w:rPr>
              <w:t>Evaluates Random Forest/1D-CNN; outputs Load Index (0.00-1.00).</w:t>
            </w:r>
          </w:p>
        </w:tc>
      </w:tr>
      <w:tr w:rsidR="00EB5D22" w14:paraId="60EB9438"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97C5BD7" w14:textId="77777777" w:rsidR="00EB5D22" w:rsidRDefault="00000000">
            <w:pPr>
              <w:spacing w:before="20" w:after="30" w:line="259" w:lineRule="auto"/>
            </w:pPr>
            <w:r>
              <w:rPr>
                <w:rFonts w:ascii="Calibri" w:hAnsi="Calibri"/>
                <w:b/>
                <w:color w:val="000000"/>
                <w:sz w:val="17"/>
              </w:rPr>
              <w:t>FR-06</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2DC4F8D" w14:textId="77777777" w:rsidR="00EB5D22" w:rsidRDefault="00000000">
            <w:pPr>
              <w:spacing w:before="20" w:after="30" w:line="259" w:lineRule="auto"/>
            </w:pPr>
            <w:r>
              <w:rPr>
                <w:rFonts w:ascii="Calibri" w:hAnsi="Calibri"/>
                <w:color w:val="000000"/>
                <w:sz w:val="17"/>
              </w:rPr>
              <w:t>ML Engine</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E4A538" w14:textId="77777777" w:rsidR="00EB5D22" w:rsidRDefault="00000000">
            <w:pPr>
              <w:spacing w:before="20" w:after="30" w:line="259" w:lineRule="auto"/>
            </w:pPr>
            <w:r>
              <w:rPr>
                <w:rFonts w:ascii="Calibri" w:hAnsi="Calibri"/>
                <w:color w:val="000000"/>
                <w:sz w:val="17"/>
              </w:rPr>
              <w:t>Slurry Pooling Estimation: Quantify slurry pool depth damping internal mill impacts.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6A33CC0" w14:textId="77777777" w:rsidR="00EB5D22" w:rsidRDefault="00000000">
            <w:pPr>
              <w:spacing w:before="20" w:after="30" w:line="259" w:lineRule="auto"/>
            </w:pPr>
            <w:r>
              <w:rPr>
                <w:rFonts w:ascii="Calibri" w:hAnsi="Calibri"/>
                <w:color w:val="000000"/>
                <w:sz w:val="17"/>
              </w:rPr>
              <w:t>Should</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F5E3857" w14:textId="77777777" w:rsidR="00EB5D22" w:rsidRDefault="00000000">
            <w:pPr>
              <w:spacing w:before="20" w:after="30" w:line="259" w:lineRule="auto"/>
            </w:pPr>
            <w:r>
              <w:rPr>
                <w:rFonts w:ascii="Calibri" w:hAnsi="Calibri"/>
                <w:color w:val="000000"/>
                <w:sz w:val="17"/>
              </w:rPr>
              <w:t>Low-frequency attenuation (1-3 kHz).</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A429FD" w14:textId="77777777" w:rsidR="00EB5D22" w:rsidRDefault="00000000">
            <w:pPr>
              <w:spacing w:before="20" w:after="30" w:line="259" w:lineRule="auto"/>
            </w:pPr>
            <w:r>
              <w:rPr>
                <w:rFonts w:ascii="Calibri" w:hAnsi="Calibri"/>
                <w:color w:val="000000"/>
                <w:sz w:val="17"/>
              </w:rPr>
              <w:t>Calculates damping coefficient; outputs Slurry Pool Index (0-100%).</w:t>
            </w:r>
          </w:p>
        </w:tc>
      </w:tr>
      <w:tr w:rsidR="00EB5D22" w14:paraId="4F91303A"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A202DB" w14:textId="77777777" w:rsidR="00EB5D22" w:rsidRDefault="00000000">
            <w:pPr>
              <w:spacing w:before="20" w:after="30" w:line="259" w:lineRule="auto"/>
            </w:pPr>
            <w:r>
              <w:rPr>
                <w:rFonts w:ascii="Calibri" w:hAnsi="Calibri"/>
                <w:b/>
                <w:color w:val="000000"/>
                <w:sz w:val="17"/>
              </w:rPr>
              <w:t>FR-07</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A547596" w14:textId="77777777" w:rsidR="00EB5D22" w:rsidRDefault="00000000">
            <w:pPr>
              <w:spacing w:before="20" w:after="30" w:line="259" w:lineRule="auto"/>
            </w:pPr>
            <w:r>
              <w:rPr>
                <w:rFonts w:ascii="Calibri" w:hAnsi="Calibri"/>
                <w:color w:val="000000"/>
                <w:sz w:val="17"/>
              </w:rPr>
              <w:t>Control</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52FAFCA" w14:textId="77777777" w:rsidR="00EB5D22" w:rsidRDefault="00000000">
            <w:pPr>
              <w:spacing w:before="20" w:after="30" w:line="259" w:lineRule="auto"/>
            </w:pPr>
            <w:r>
              <w:rPr>
                <w:rFonts w:ascii="Calibri" w:hAnsi="Calibri"/>
                <w:color w:val="000000"/>
                <w:sz w:val="17"/>
              </w:rPr>
              <w:t>Closed-Loop Feed Rate &amp; Water Optimization: Generate predictive feed/water setpoints.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77D057"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809264" w14:textId="77777777" w:rsidR="00EB5D22" w:rsidRDefault="00000000">
            <w:pPr>
              <w:spacing w:before="20" w:after="30" w:line="259" w:lineRule="auto"/>
            </w:pPr>
            <w:r>
              <w:rPr>
                <w:rFonts w:ascii="Calibri" w:hAnsi="Calibri"/>
                <w:color w:val="000000"/>
                <w:sz w:val="17"/>
              </w:rPr>
              <w:t>Load Index, feed rate (TPH), power.</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B7CD8AE" w14:textId="77777777" w:rsidR="00EB5D22" w:rsidRDefault="00000000">
            <w:pPr>
              <w:spacing w:before="20" w:after="30" w:line="259" w:lineRule="auto"/>
            </w:pPr>
            <w:r>
              <w:rPr>
                <w:rFonts w:ascii="Calibri" w:hAnsi="Calibri"/>
                <w:color w:val="000000"/>
                <w:sz w:val="17"/>
              </w:rPr>
              <w:t>Executes Model Predictive Control (MPC); outputs target setpoints.</w:t>
            </w:r>
          </w:p>
        </w:tc>
      </w:tr>
      <w:tr w:rsidR="00EB5D22" w14:paraId="246143B0"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FF3F093" w14:textId="77777777" w:rsidR="00EB5D22" w:rsidRDefault="00000000">
            <w:pPr>
              <w:spacing w:before="20" w:after="30" w:line="259" w:lineRule="auto"/>
            </w:pPr>
            <w:r>
              <w:rPr>
                <w:rFonts w:ascii="Calibri" w:hAnsi="Calibri"/>
                <w:b/>
                <w:color w:val="000000"/>
                <w:sz w:val="17"/>
              </w:rPr>
              <w:t>FR-08</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60E02A" w14:textId="77777777" w:rsidR="00EB5D22" w:rsidRDefault="00000000">
            <w:pPr>
              <w:spacing w:before="20" w:after="30" w:line="259" w:lineRule="auto"/>
            </w:pPr>
            <w:r>
              <w:rPr>
                <w:rFonts w:ascii="Calibri" w:hAnsi="Calibri"/>
                <w:color w:val="000000"/>
                <w:sz w:val="17"/>
              </w:rPr>
              <w:t>Control</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B847DE7" w14:textId="77777777" w:rsidR="00EB5D22" w:rsidRDefault="00000000">
            <w:pPr>
              <w:spacing w:before="20" w:after="30" w:line="259" w:lineRule="auto"/>
            </w:pPr>
            <w:r>
              <w:rPr>
                <w:rFonts w:ascii="Calibri" w:hAnsi="Calibri"/>
                <w:color w:val="000000"/>
                <w:sz w:val="17"/>
              </w:rPr>
              <w:t>Safety Clamping &amp; Rate Limiting: Restrict setpoints within metallurgical safety limits.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4DEEE2C"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763CCFF" w14:textId="77777777" w:rsidR="00EB5D22" w:rsidRDefault="00000000">
            <w:pPr>
              <w:spacing w:before="20" w:after="30" w:line="259" w:lineRule="auto"/>
            </w:pPr>
            <w:r>
              <w:rPr>
                <w:rFonts w:ascii="Calibri" w:hAnsi="Calibri"/>
                <w:color w:val="000000"/>
                <w:sz w:val="17"/>
              </w:rPr>
              <w:t>Raw advisory setpoints from FR-07.</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ABC499F" w14:textId="77777777" w:rsidR="00EB5D22" w:rsidRDefault="00000000">
            <w:pPr>
              <w:spacing w:before="20" w:after="30" w:line="259" w:lineRule="auto"/>
            </w:pPr>
            <w:r>
              <w:rPr>
                <w:rFonts w:ascii="Calibri" w:hAnsi="Calibri"/>
                <w:color w:val="000000"/>
                <w:sz w:val="17"/>
              </w:rPr>
              <w:t>Applies rate clamps (max ±10 TPH/min); clamps within safe bounds.</w:t>
            </w:r>
          </w:p>
        </w:tc>
      </w:tr>
      <w:tr w:rsidR="00EB5D22" w14:paraId="20919CD0"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26E7235" w14:textId="77777777" w:rsidR="00EB5D22" w:rsidRDefault="00000000">
            <w:pPr>
              <w:spacing w:before="20" w:after="30" w:line="259" w:lineRule="auto"/>
            </w:pPr>
            <w:r>
              <w:rPr>
                <w:rFonts w:ascii="Calibri" w:hAnsi="Calibri"/>
                <w:b/>
                <w:color w:val="000000"/>
                <w:sz w:val="17"/>
              </w:rPr>
              <w:t>FR-09</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22028BB" w14:textId="77777777" w:rsidR="00EB5D22" w:rsidRDefault="00000000">
            <w:pPr>
              <w:spacing w:before="20" w:after="30" w:line="259" w:lineRule="auto"/>
            </w:pPr>
            <w:r>
              <w:rPr>
                <w:rFonts w:ascii="Calibri" w:hAnsi="Calibri"/>
                <w:color w:val="000000"/>
                <w:sz w:val="17"/>
              </w:rPr>
              <w:t>SCADA HMI</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6C760BB" w14:textId="77777777" w:rsidR="00EB5D22" w:rsidRDefault="00000000">
            <w:pPr>
              <w:spacing w:before="20" w:after="30" w:line="259" w:lineRule="auto"/>
            </w:pPr>
            <w:r>
              <w:rPr>
                <w:rFonts w:ascii="Calibri" w:hAnsi="Calibri"/>
                <w:color w:val="000000"/>
                <w:sz w:val="17"/>
              </w:rPr>
              <w:t>ISA-101 Operator Dashboard: Provide live operator visualization and waterfall display.</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9D6B4C2"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E1539C" w14:textId="77777777" w:rsidR="00EB5D22" w:rsidRDefault="00000000">
            <w:pPr>
              <w:spacing w:before="20" w:after="30" w:line="259" w:lineRule="auto"/>
            </w:pPr>
            <w:r>
              <w:rPr>
                <w:rFonts w:ascii="Calibri" w:hAnsi="Calibri"/>
                <w:color w:val="000000"/>
                <w:sz w:val="17"/>
              </w:rPr>
              <w:t>Load index, power, spectrogram.</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B517F69" w14:textId="77777777" w:rsidR="00EB5D22" w:rsidRDefault="00000000">
            <w:pPr>
              <w:spacing w:before="20" w:after="30" w:line="259" w:lineRule="auto"/>
            </w:pPr>
            <w:r>
              <w:rPr>
                <w:rFonts w:ascii="Calibri" w:hAnsi="Calibri"/>
                <w:color w:val="000000"/>
                <w:sz w:val="17"/>
              </w:rPr>
              <w:t>Renders 60 FPS HTML5 dashboard; displays real-time load dial.</w:t>
            </w:r>
          </w:p>
        </w:tc>
      </w:tr>
      <w:tr w:rsidR="00EB5D22" w14:paraId="18F422FE"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D399DD9" w14:textId="77777777" w:rsidR="00EB5D22" w:rsidRDefault="00000000">
            <w:pPr>
              <w:spacing w:before="20" w:after="30" w:line="259" w:lineRule="auto"/>
            </w:pPr>
            <w:r>
              <w:rPr>
                <w:rFonts w:ascii="Calibri" w:hAnsi="Calibri"/>
                <w:b/>
                <w:color w:val="000000"/>
                <w:sz w:val="17"/>
              </w:rPr>
              <w:t>FR-10</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694FD7" w14:textId="77777777" w:rsidR="00EB5D22" w:rsidRDefault="00000000">
            <w:pPr>
              <w:spacing w:before="20" w:after="30" w:line="259" w:lineRule="auto"/>
            </w:pPr>
            <w:r>
              <w:rPr>
                <w:rFonts w:ascii="Calibri" w:hAnsi="Calibri"/>
                <w:color w:val="000000"/>
                <w:sz w:val="17"/>
              </w:rPr>
              <w:t>SCADA HMI</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128EC48" w14:textId="77777777" w:rsidR="00EB5D22" w:rsidRDefault="00000000">
            <w:pPr>
              <w:spacing w:before="20" w:after="30" w:line="259" w:lineRule="auto"/>
            </w:pPr>
            <w:r>
              <w:rPr>
                <w:rFonts w:ascii="Calibri" w:hAnsi="Calibri"/>
                <w:color w:val="000000"/>
                <w:sz w:val="17"/>
              </w:rPr>
              <w:t>Manual Override &amp; Mode Switching: Allow operators to toggle Auto, Advisory, and Manual.</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9FD65B0"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933017A" w14:textId="77777777" w:rsidR="00EB5D22" w:rsidRDefault="00000000">
            <w:pPr>
              <w:spacing w:before="20" w:after="30" w:line="259" w:lineRule="auto"/>
            </w:pPr>
            <w:r>
              <w:rPr>
                <w:rFonts w:ascii="Calibri" w:hAnsi="Calibri"/>
                <w:color w:val="000000"/>
                <w:sz w:val="17"/>
              </w:rPr>
              <w:t>Operator UI action, credentials.</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4CC9EC7" w14:textId="77777777" w:rsidR="00EB5D22" w:rsidRDefault="00000000">
            <w:pPr>
              <w:spacing w:before="20" w:after="30" w:line="259" w:lineRule="auto"/>
            </w:pPr>
            <w:r>
              <w:rPr>
                <w:rFonts w:ascii="Calibri" w:hAnsi="Calibri"/>
                <w:color w:val="000000"/>
                <w:sz w:val="17"/>
              </w:rPr>
              <w:t>Decouples AI writes; holds DCS setpoints steady (bump-less transfer).</w:t>
            </w:r>
          </w:p>
        </w:tc>
      </w:tr>
      <w:tr w:rsidR="00EB5D22" w14:paraId="335523E5"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8EF36EC" w14:textId="77777777" w:rsidR="00EB5D22" w:rsidRDefault="00000000">
            <w:pPr>
              <w:spacing w:before="20" w:after="30" w:line="259" w:lineRule="auto"/>
            </w:pPr>
            <w:r>
              <w:rPr>
                <w:rFonts w:ascii="Calibri" w:hAnsi="Calibri"/>
                <w:b/>
                <w:color w:val="000000"/>
                <w:sz w:val="17"/>
              </w:rPr>
              <w:t>FR-11</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1AF4F8" w14:textId="77777777" w:rsidR="00EB5D22" w:rsidRDefault="00000000">
            <w:pPr>
              <w:spacing w:before="20" w:after="30" w:line="259" w:lineRule="auto"/>
            </w:pPr>
            <w:r>
              <w:rPr>
                <w:rFonts w:ascii="Calibri" w:hAnsi="Calibri"/>
                <w:color w:val="000000"/>
                <w:sz w:val="17"/>
              </w:rPr>
              <w:t>Diagnostics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34A3E2" w14:textId="77777777" w:rsidR="00EB5D22" w:rsidRDefault="00000000">
            <w:pPr>
              <w:spacing w:before="20" w:after="30" w:line="259" w:lineRule="auto"/>
            </w:pPr>
            <w:r>
              <w:rPr>
                <w:rFonts w:ascii="Calibri" w:hAnsi="Calibri"/>
                <w:color w:val="000000"/>
                <w:sz w:val="17"/>
              </w:rPr>
              <w:t>Liner Bolt Loosening Alarm: Detect anomalous high-energy acoustic impacts on shell.</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B80147C"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B9E846E" w14:textId="77777777" w:rsidR="00EB5D22" w:rsidRDefault="00000000">
            <w:pPr>
              <w:spacing w:before="20" w:after="30" w:line="259" w:lineRule="auto"/>
            </w:pPr>
            <w:r>
              <w:rPr>
                <w:rFonts w:ascii="Calibri" w:hAnsi="Calibri"/>
                <w:color w:val="000000"/>
                <w:sz w:val="17"/>
              </w:rPr>
              <w:t>Acoustic transients (&gt;14 kHz), angle.</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B4B5052" w14:textId="77777777" w:rsidR="00EB5D22" w:rsidRDefault="00000000">
            <w:pPr>
              <w:spacing w:before="20" w:after="30" w:line="259" w:lineRule="auto"/>
            </w:pPr>
            <w:r>
              <w:rPr>
                <w:rFonts w:ascii="Calibri" w:hAnsi="Calibri"/>
                <w:color w:val="000000"/>
                <w:sz w:val="17"/>
              </w:rPr>
              <w:t>Identifies periodic transient peaks; outputs Liner Damage Alert.</w:t>
            </w:r>
          </w:p>
        </w:tc>
      </w:tr>
      <w:tr w:rsidR="00EB5D22" w14:paraId="61803EC2"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44ED451" w14:textId="77777777" w:rsidR="00EB5D22" w:rsidRDefault="00000000">
            <w:pPr>
              <w:spacing w:before="20" w:after="30" w:line="259" w:lineRule="auto"/>
            </w:pPr>
            <w:r>
              <w:rPr>
                <w:rFonts w:ascii="Calibri" w:hAnsi="Calibri"/>
                <w:b/>
                <w:color w:val="000000"/>
                <w:sz w:val="17"/>
              </w:rPr>
              <w:t>FR-12</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F34163F" w14:textId="77777777" w:rsidR="00EB5D22" w:rsidRDefault="00000000">
            <w:pPr>
              <w:spacing w:before="20" w:after="30" w:line="259" w:lineRule="auto"/>
            </w:pPr>
            <w:r>
              <w:rPr>
                <w:rFonts w:ascii="Calibri" w:hAnsi="Calibri"/>
                <w:color w:val="000000"/>
                <w:sz w:val="17"/>
              </w:rPr>
              <w:t>Diagnostics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C463B2A" w14:textId="77777777" w:rsidR="00EB5D22" w:rsidRDefault="00000000">
            <w:pPr>
              <w:spacing w:before="20" w:after="30" w:line="259" w:lineRule="auto"/>
            </w:pPr>
            <w:r>
              <w:rPr>
                <w:rFonts w:ascii="Calibri" w:hAnsi="Calibri"/>
                <w:color w:val="000000"/>
                <w:sz w:val="17"/>
              </w:rPr>
              <w:t>Trunnion Bearing Health Engine: Detect bearing friction and lubrication breakdown.</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D5890A7" w14:textId="77777777" w:rsidR="00EB5D22" w:rsidRDefault="00000000">
            <w:pPr>
              <w:spacing w:before="20" w:after="30" w:line="259" w:lineRule="auto"/>
            </w:pPr>
            <w:r>
              <w:rPr>
                <w:rFonts w:ascii="Calibri" w:hAnsi="Calibri"/>
                <w:color w:val="000000"/>
                <w:sz w:val="17"/>
              </w:rPr>
              <w:t>Should</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9B21AB5" w14:textId="77777777" w:rsidR="00EB5D22" w:rsidRDefault="00000000">
            <w:pPr>
              <w:spacing w:before="20" w:after="30" w:line="259" w:lineRule="auto"/>
            </w:pPr>
            <w:r>
              <w:rPr>
                <w:rFonts w:ascii="Calibri" w:hAnsi="Calibri"/>
                <w:color w:val="000000"/>
                <w:sz w:val="17"/>
              </w:rPr>
              <w:t>Acoustic RMS, oil temp, pressure.</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B74289" w14:textId="77777777" w:rsidR="00EB5D22" w:rsidRDefault="00000000">
            <w:pPr>
              <w:spacing w:before="20" w:after="30" w:line="259" w:lineRule="auto"/>
            </w:pPr>
            <w:r>
              <w:rPr>
                <w:rFonts w:ascii="Calibri" w:hAnsi="Calibri"/>
                <w:color w:val="000000"/>
                <w:sz w:val="17"/>
              </w:rPr>
              <w:t>Computes kurtosis; compares with baseline; alerts maintenance.</w:t>
            </w:r>
          </w:p>
        </w:tc>
      </w:tr>
      <w:tr w:rsidR="00EB5D22" w14:paraId="5D29C5CE"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FF49323" w14:textId="77777777" w:rsidR="00EB5D22" w:rsidRDefault="00000000">
            <w:pPr>
              <w:spacing w:before="20" w:after="30" w:line="259" w:lineRule="auto"/>
            </w:pPr>
            <w:r>
              <w:rPr>
                <w:rFonts w:ascii="Calibri" w:hAnsi="Calibri"/>
                <w:b/>
                <w:color w:val="000000"/>
                <w:sz w:val="17"/>
              </w:rPr>
              <w:t>FR-13</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4BD6674" w14:textId="77777777" w:rsidR="00EB5D22" w:rsidRDefault="00000000">
            <w:pPr>
              <w:spacing w:before="20" w:after="30" w:line="259" w:lineRule="auto"/>
            </w:pPr>
            <w:r>
              <w:rPr>
                <w:rFonts w:ascii="Calibri" w:hAnsi="Calibri"/>
                <w:color w:val="000000"/>
                <w:sz w:val="17"/>
              </w:rPr>
              <w:t>Historian</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1104795" w14:textId="77777777" w:rsidR="00EB5D22" w:rsidRDefault="00000000">
            <w:pPr>
              <w:spacing w:before="20" w:after="30" w:line="259" w:lineRule="auto"/>
            </w:pPr>
            <w:r>
              <w:rPr>
                <w:rFonts w:ascii="Calibri" w:hAnsi="Calibri"/>
                <w:color w:val="000000"/>
                <w:sz w:val="17"/>
              </w:rPr>
              <w:t>High-Resolution Historian: Store 1-second spectral summaries and process metrics.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96F7FE"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2B4B572" w14:textId="77777777" w:rsidR="00EB5D22" w:rsidRDefault="00000000">
            <w:pPr>
              <w:spacing w:before="20" w:after="30" w:line="259" w:lineRule="auto"/>
            </w:pPr>
            <w:r>
              <w:rPr>
                <w:rFonts w:ascii="Calibri" w:hAnsi="Calibri"/>
                <w:color w:val="000000"/>
                <w:sz w:val="17"/>
              </w:rPr>
              <w:t>1-second aggregated load metrics.</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9A1BF04" w14:textId="77777777" w:rsidR="00EB5D22" w:rsidRDefault="00000000">
            <w:pPr>
              <w:spacing w:before="20" w:after="30" w:line="259" w:lineRule="auto"/>
            </w:pPr>
            <w:r>
              <w:rPr>
                <w:rFonts w:ascii="Calibri" w:hAnsi="Calibri"/>
                <w:color w:val="000000"/>
                <w:sz w:val="17"/>
              </w:rPr>
              <w:t>Compresses and writes to TimescaleDB; retains data for 90 days.</w:t>
            </w:r>
          </w:p>
        </w:tc>
      </w:tr>
      <w:tr w:rsidR="00EB5D22" w14:paraId="0E874B7B"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696695F" w14:textId="77777777" w:rsidR="00EB5D22" w:rsidRDefault="00000000">
            <w:pPr>
              <w:spacing w:before="20" w:after="30" w:line="259" w:lineRule="auto"/>
            </w:pPr>
            <w:r>
              <w:rPr>
                <w:rFonts w:ascii="Calibri" w:hAnsi="Calibri"/>
                <w:b/>
                <w:color w:val="000000"/>
                <w:sz w:val="17"/>
              </w:rPr>
              <w:t>FR-14</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3552CD0" w14:textId="77777777" w:rsidR="00EB5D22" w:rsidRDefault="00000000">
            <w:pPr>
              <w:spacing w:before="20" w:after="30" w:line="259" w:lineRule="auto"/>
            </w:pPr>
            <w:r>
              <w:rPr>
                <w:rFonts w:ascii="Calibri" w:hAnsi="Calibri"/>
                <w:color w:val="000000"/>
                <w:sz w:val="17"/>
              </w:rPr>
              <w:t>Historian</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5A51675" w14:textId="77777777" w:rsidR="00EB5D22" w:rsidRDefault="00000000">
            <w:pPr>
              <w:spacing w:before="20" w:after="30" w:line="259" w:lineRule="auto"/>
            </w:pPr>
            <w:r>
              <w:rPr>
                <w:rFonts w:ascii="Calibri" w:hAnsi="Calibri"/>
                <w:color w:val="000000"/>
                <w:sz w:val="17"/>
              </w:rPr>
              <w:t>Automated Shift OEE &amp; Energy Reporting: Generate shift production and energy logs.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95B59C0" w14:textId="77777777" w:rsidR="00EB5D22" w:rsidRDefault="00000000">
            <w:pPr>
              <w:spacing w:before="20" w:after="30" w:line="259" w:lineRule="auto"/>
            </w:pPr>
            <w:r>
              <w:rPr>
                <w:rFonts w:ascii="Calibri" w:hAnsi="Calibri"/>
                <w:color w:val="000000"/>
                <w:sz w:val="17"/>
              </w:rPr>
              <w:t>Should</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08EED05" w14:textId="77777777" w:rsidR="00EB5D22" w:rsidRDefault="00000000">
            <w:pPr>
              <w:spacing w:before="20" w:after="30" w:line="259" w:lineRule="auto"/>
            </w:pPr>
            <w:r>
              <w:rPr>
                <w:rFonts w:ascii="Calibri" w:hAnsi="Calibri"/>
                <w:color w:val="000000"/>
                <w:sz w:val="17"/>
              </w:rPr>
              <w:t>Tonnage, electrical energy (MWh).</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627C398" w14:textId="77777777" w:rsidR="00EB5D22" w:rsidRDefault="00000000">
            <w:pPr>
              <w:spacing w:before="20" w:after="30" w:line="259" w:lineRule="auto"/>
            </w:pPr>
            <w:r>
              <w:rPr>
                <w:rFonts w:ascii="Calibri" w:hAnsi="Calibri"/>
                <w:color w:val="000000"/>
                <w:sz w:val="17"/>
              </w:rPr>
              <w:t>Calculates OEE, kWh/tonne, optimal time; exports PDF/Excel.</w:t>
            </w:r>
          </w:p>
        </w:tc>
      </w:tr>
      <w:tr w:rsidR="00EB5D22" w14:paraId="3BF940E9"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7675611" w14:textId="77777777" w:rsidR="00EB5D22" w:rsidRDefault="00000000">
            <w:pPr>
              <w:spacing w:before="20" w:after="30" w:line="259" w:lineRule="auto"/>
            </w:pPr>
            <w:r>
              <w:rPr>
                <w:rFonts w:ascii="Calibri" w:hAnsi="Calibri"/>
                <w:b/>
                <w:color w:val="000000"/>
                <w:sz w:val="17"/>
              </w:rPr>
              <w:t>FR-15</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25DC6B5" w14:textId="77777777" w:rsidR="00EB5D22" w:rsidRDefault="00000000">
            <w:pPr>
              <w:spacing w:before="20" w:after="30" w:line="259" w:lineRule="auto"/>
            </w:pPr>
            <w:r>
              <w:rPr>
                <w:rFonts w:ascii="Calibri" w:hAnsi="Calibri"/>
                <w:color w:val="000000"/>
                <w:sz w:val="17"/>
              </w:rPr>
              <w:t>Security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29CE365" w14:textId="77777777" w:rsidR="00EB5D22" w:rsidRDefault="00000000">
            <w:pPr>
              <w:spacing w:before="20" w:after="30" w:line="259" w:lineRule="auto"/>
            </w:pPr>
            <w:r>
              <w:rPr>
                <w:rFonts w:ascii="Calibri" w:hAnsi="Calibri"/>
                <w:color w:val="000000"/>
                <w:sz w:val="17"/>
              </w:rPr>
              <w:t>Role-Based Access Control &amp; Audit Trails: Restrict configuration and log modifications.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7CC8B23"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D02717D" w14:textId="77777777" w:rsidR="00EB5D22" w:rsidRDefault="00000000">
            <w:pPr>
              <w:spacing w:before="20" w:after="30" w:line="259" w:lineRule="auto"/>
            </w:pPr>
            <w:r>
              <w:rPr>
                <w:rFonts w:ascii="Calibri" w:hAnsi="Calibri"/>
                <w:color w:val="000000"/>
                <w:sz w:val="17"/>
              </w:rPr>
              <w:t>User login credentials, LDAP.</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C8B5F4" w14:textId="77777777" w:rsidR="00EB5D22" w:rsidRDefault="00000000">
            <w:pPr>
              <w:spacing w:before="20" w:after="30" w:line="259" w:lineRule="auto"/>
            </w:pPr>
            <w:r>
              <w:rPr>
                <w:rFonts w:ascii="Calibri" w:hAnsi="Calibri"/>
                <w:color w:val="000000"/>
                <w:sz w:val="17"/>
              </w:rPr>
              <w:t>Enforces Operator/Engineer/Admin roles; logs cryptographic audit.</w:t>
            </w:r>
          </w:p>
        </w:tc>
      </w:tr>
      <w:tr w:rsidR="00EB5D22" w14:paraId="7435B399" w14:textId="77777777">
        <w:trPr>
          <w:cantSplit/>
          <w:jc w:val="center"/>
        </w:trPr>
        <w:tc>
          <w:tcPr>
            <w:tcW w:w="10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43BFA71" w14:textId="77777777" w:rsidR="00EB5D22" w:rsidRDefault="00000000">
            <w:pPr>
              <w:spacing w:before="20" w:after="30" w:line="259" w:lineRule="auto"/>
            </w:pPr>
            <w:r>
              <w:rPr>
                <w:rFonts w:ascii="Calibri" w:hAnsi="Calibri"/>
                <w:b/>
                <w:color w:val="000000"/>
                <w:sz w:val="17"/>
              </w:rPr>
              <w:t>FR-16</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03AC0C" w14:textId="77777777" w:rsidR="00EB5D22" w:rsidRDefault="00000000">
            <w:pPr>
              <w:spacing w:before="20" w:after="30" w:line="259" w:lineRule="auto"/>
            </w:pPr>
            <w:r>
              <w:rPr>
                <w:rFonts w:ascii="Calibri" w:hAnsi="Calibri"/>
                <w:color w:val="000000"/>
                <w:sz w:val="17"/>
              </w:rPr>
              <w:t>Interlock</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3EC30E2" w14:textId="77777777" w:rsidR="00EB5D22" w:rsidRDefault="00000000">
            <w:pPr>
              <w:spacing w:before="20" w:after="30" w:line="259" w:lineRule="auto"/>
            </w:pPr>
            <w:r>
              <w:rPr>
                <w:rFonts w:ascii="Calibri" w:hAnsi="Calibri"/>
                <w:color w:val="000000"/>
                <w:sz w:val="17"/>
              </w:rPr>
              <w:t>Automatic Watchdog &amp; Fail-Safe Disconnect: Revert mill to DCS default upon failure.</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71C36EC" w14:textId="77777777" w:rsidR="00EB5D22" w:rsidRDefault="00000000">
            <w:pPr>
              <w:spacing w:before="20" w:after="30" w:line="259" w:lineRule="auto"/>
            </w:pPr>
            <w:r>
              <w:rPr>
                <w:rFonts w:ascii="Calibri" w:hAnsi="Calibri"/>
                <w:color w:val="000000"/>
                <w:sz w:val="17"/>
              </w:rPr>
              <w:t>Must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74005C" w14:textId="77777777" w:rsidR="00EB5D22" w:rsidRDefault="00000000">
            <w:pPr>
              <w:spacing w:before="20" w:after="30" w:line="259" w:lineRule="auto"/>
            </w:pPr>
            <w:r>
              <w:rPr>
                <w:rFonts w:ascii="Calibri" w:hAnsi="Calibri"/>
                <w:color w:val="000000"/>
                <w:sz w:val="17"/>
              </w:rPr>
              <w:t>Hardware watchdog heartbeat pulse.</w:t>
            </w:r>
          </w:p>
        </w:tc>
        <w:tc>
          <w:tcPr>
            <w:tcW w:w="2016"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D3E9061" w14:textId="77777777" w:rsidR="00EB5D22" w:rsidRDefault="00000000">
            <w:pPr>
              <w:spacing w:before="20" w:after="30" w:line="259" w:lineRule="auto"/>
            </w:pPr>
            <w:r>
              <w:rPr>
                <w:rFonts w:ascii="Calibri" w:hAnsi="Calibri"/>
                <w:color w:val="000000"/>
                <w:sz w:val="17"/>
              </w:rPr>
              <w:t>Opens watchdog relay if heartbeat lost &gt; 1s; DCS reverts to safe feed.</w:t>
            </w:r>
          </w:p>
        </w:tc>
      </w:tr>
    </w:tbl>
    <w:p w14:paraId="4B37F708" w14:textId="77777777" w:rsidR="00EB5D22" w:rsidRDefault="00000000">
      <w:pPr>
        <w:keepNext/>
        <w:spacing w:before="120" w:after="40"/>
      </w:pPr>
      <w:r>
        <w:rPr>
          <w:rFonts w:ascii="Calibri" w:hAnsi="Calibri"/>
          <w:b/>
          <w:color w:val="000000"/>
          <w:sz w:val="28"/>
        </w:rPr>
        <w:t>2.2 Comprehensive Non-Functional Requirements Catalog</w:t>
      </w:r>
    </w:p>
    <w:tbl>
      <w:tblPr>
        <w:tblW w:w="0" w:type="auto"/>
        <w:jc w:val="center"/>
        <w:tblLook w:val="04A0" w:firstRow="1" w:lastRow="0" w:firstColumn="1" w:lastColumn="0" w:noHBand="0" w:noVBand="1"/>
      </w:tblPr>
      <w:tblGrid>
        <w:gridCol w:w="1008"/>
        <w:gridCol w:w="1586"/>
        <w:gridCol w:w="2866"/>
        <w:gridCol w:w="1676"/>
        <w:gridCol w:w="1558"/>
        <w:gridCol w:w="1370"/>
      </w:tblGrid>
      <w:tr w:rsidR="00EB5D22" w14:paraId="267C4CBE" w14:textId="77777777">
        <w:trPr>
          <w:jc w:val="center"/>
        </w:trPr>
        <w:tc>
          <w:tcPr>
            <w:tcW w:w="115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D0CD0E3" w14:textId="77777777" w:rsidR="00EB5D22" w:rsidRDefault="00000000">
            <w:pPr>
              <w:spacing w:before="30" w:after="30"/>
              <w:jc w:val="center"/>
            </w:pPr>
            <w:r>
              <w:rPr>
                <w:rFonts w:ascii="Calibri" w:hAnsi="Calibri"/>
                <w:b/>
                <w:color w:val="000000"/>
                <w:sz w:val="20"/>
              </w:rPr>
              <w:t>NFR ID</w:t>
            </w:r>
          </w:p>
        </w:tc>
        <w:tc>
          <w:tcPr>
            <w:tcW w:w="172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FB66C48" w14:textId="77777777" w:rsidR="00EB5D22" w:rsidRDefault="00000000">
            <w:pPr>
              <w:spacing w:before="30" w:after="30"/>
              <w:jc w:val="center"/>
            </w:pPr>
            <w:r>
              <w:rPr>
                <w:rFonts w:ascii="Calibri" w:hAnsi="Calibri"/>
                <w:b/>
                <w:color w:val="000000"/>
                <w:sz w:val="20"/>
              </w:rPr>
              <w:t>Quality Dimension</w:t>
            </w:r>
          </w:p>
        </w:tc>
        <w:tc>
          <w:tcPr>
            <w:tcW w:w="331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464DB81" w14:textId="77777777" w:rsidR="00EB5D22" w:rsidRDefault="00000000">
            <w:pPr>
              <w:spacing w:before="30" w:after="30"/>
              <w:jc w:val="center"/>
            </w:pPr>
            <w:r>
              <w:rPr>
                <w:rFonts w:ascii="Calibri" w:hAnsi="Calibri"/>
                <w:b/>
                <w:color w:val="000000"/>
                <w:sz w:val="20"/>
              </w:rPr>
              <w:t>Requirement Specification &amp; Metric</w:t>
            </w:r>
          </w:p>
        </w:tc>
        <w:tc>
          <w:tcPr>
            <w:tcW w:w="187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C459312" w14:textId="77777777" w:rsidR="00EB5D22" w:rsidRDefault="00000000">
            <w:pPr>
              <w:spacing w:before="30" w:after="30"/>
              <w:jc w:val="center"/>
            </w:pPr>
            <w:r>
              <w:rPr>
                <w:rFonts w:ascii="Calibri" w:hAnsi="Calibri"/>
                <w:b/>
                <w:color w:val="000000"/>
                <w:sz w:val="20"/>
              </w:rPr>
              <w:t>Target Threshold</w:t>
            </w:r>
          </w:p>
        </w:tc>
        <w:tc>
          <w:tcPr>
            <w:tcW w:w="172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427DDA7" w14:textId="77777777" w:rsidR="00EB5D22" w:rsidRDefault="00000000">
            <w:pPr>
              <w:spacing w:before="30" w:after="30"/>
              <w:jc w:val="center"/>
            </w:pPr>
            <w:r>
              <w:rPr>
                <w:rFonts w:ascii="Calibri" w:hAnsi="Calibri"/>
                <w:b/>
                <w:color w:val="000000"/>
                <w:sz w:val="20"/>
              </w:rPr>
              <w:t>Worst-Case Boundary</w:t>
            </w:r>
          </w:p>
        </w:tc>
        <w:tc>
          <w:tcPr>
            <w:tcW w:w="144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86F076B" w14:textId="77777777" w:rsidR="00EB5D22" w:rsidRDefault="00000000">
            <w:pPr>
              <w:spacing w:before="30" w:after="30"/>
              <w:jc w:val="center"/>
            </w:pPr>
            <w:r>
              <w:rPr>
                <w:rFonts w:ascii="Calibri" w:hAnsi="Calibri"/>
                <w:b/>
                <w:color w:val="000000"/>
                <w:sz w:val="20"/>
              </w:rPr>
              <w:t>Verification Method</w:t>
            </w:r>
          </w:p>
        </w:tc>
      </w:tr>
      <w:tr w:rsidR="00EB5D22" w14:paraId="660F212B"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998E9B2" w14:textId="77777777" w:rsidR="00EB5D22" w:rsidRDefault="00000000">
            <w:pPr>
              <w:spacing w:before="20" w:after="30" w:line="259" w:lineRule="auto"/>
            </w:pPr>
            <w:r>
              <w:rPr>
                <w:rFonts w:ascii="Calibri" w:hAnsi="Calibri"/>
                <w:b/>
                <w:color w:val="000000"/>
                <w:sz w:val="18"/>
              </w:rPr>
              <w:t>NFR-01</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4A0EE1" w14:textId="77777777" w:rsidR="00EB5D22" w:rsidRDefault="00000000">
            <w:pPr>
              <w:spacing w:before="20" w:after="30" w:line="259" w:lineRule="auto"/>
            </w:pPr>
            <w:r>
              <w:rPr>
                <w:rFonts w:ascii="Calibri" w:hAnsi="Calibri"/>
                <w:color w:val="000000"/>
                <w:sz w:val="18"/>
              </w:rPr>
              <w:t>Performance</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629B6F1" w14:textId="77777777" w:rsidR="00EB5D22" w:rsidRDefault="00000000">
            <w:pPr>
              <w:spacing w:before="20" w:after="30" w:line="259" w:lineRule="auto"/>
            </w:pPr>
            <w:r>
              <w:rPr>
                <w:rFonts w:ascii="Calibri" w:hAnsi="Calibri"/>
                <w:color w:val="000000"/>
                <w:sz w:val="18"/>
              </w:rPr>
              <w:t>Edge ML inference latency from audio capture to output state.</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95BEFED" w14:textId="77777777" w:rsidR="00EB5D22" w:rsidRDefault="00000000">
            <w:pPr>
              <w:spacing w:before="20" w:after="30" w:line="259" w:lineRule="auto"/>
            </w:pPr>
            <w:r>
              <w:rPr>
                <w:rFonts w:ascii="Calibri" w:hAnsi="Calibri"/>
                <w:color w:val="000000"/>
                <w:sz w:val="18"/>
              </w:rPr>
              <w:t>≤ 150 ms</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7102FAA" w14:textId="77777777" w:rsidR="00EB5D22" w:rsidRDefault="00000000">
            <w:pPr>
              <w:spacing w:before="20" w:after="30" w:line="259" w:lineRule="auto"/>
            </w:pPr>
            <w:r>
              <w:rPr>
                <w:rFonts w:ascii="Calibri" w:hAnsi="Calibri"/>
                <w:color w:val="000000"/>
                <w:sz w:val="18"/>
              </w:rPr>
              <w:t>≤ 250 ms</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015B10" w14:textId="77777777" w:rsidR="00EB5D22" w:rsidRDefault="00000000">
            <w:pPr>
              <w:spacing w:before="20" w:after="30" w:line="259" w:lineRule="auto"/>
            </w:pPr>
            <w:r>
              <w:rPr>
                <w:rFonts w:ascii="Calibri" w:hAnsi="Calibri"/>
                <w:color w:val="000000"/>
                <w:sz w:val="18"/>
              </w:rPr>
              <w:t>Timestamped profiler.</w:t>
            </w:r>
          </w:p>
        </w:tc>
      </w:tr>
      <w:tr w:rsidR="00EB5D22" w14:paraId="6412194C"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785CD7" w14:textId="77777777" w:rsidR="00EB5D22" w:rsidRDefault="00000000">
            <w:pPr>
              <w:spacing w:before="20" w:after="30" w:line="259" w:lineRule="auto"/>
            </w:pPr>
            <w:r>
              <w:rPr>
                <w:rFonts w:ascii="Calibri" w:hAnsi="Calibri"/>
                <w:b/>
                <w:color w:val="000000"/>
                <w:sz w:val="18"/>
              </w:rPr>
              <w:lastRenderedPageBreak/>
              <w:t>NFR-02</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D8E9C5E" w14:textId="77777777" w:rsidR="00EB5D22" w:rsidRDefault="00000000">
            <w:pPr>
              <w:spacing w:before="20" w:after="30" w:line="259" w:lineRule="auto"/>
            </w:pPr>
            <w:r>
              <w:rPr>
                <w:rFonts w:ascii="Calibri" w:hAnsi="Calibri"/>
                <w:color w:val="000000"/>
                <w:sz w:val="18"/>
              </w:rPr>
              <w:t>Throughput</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3118A28" w14:textId="77777777" w:rsidR="00EB5D22" w:rsidRDefault="00000000">
            <w:pPr>
              <w:spacing w:before="20" w:after="30" w:line="259" w:lineRule="auto"/>
            </w:pPr>
            <w:r>
              <w:rPr>
                <w:rFonts w:ascii="Calibri" w:hAnsi="Calibri"/>
                <w:color w:val="000000"/>
                <w:sz w:val="18"/>
              </w:rPr>
              <w:t>End-to-End HMI display refresh from acoustic event to render.</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2EDE95C" w14:textId="77777777" w:rsidR="00EB5D22" w:rsidRDefault="00000000">
            <w:pPr>
              <w:spacing w:before="20" w:after="30" w:line="259" w:lineRule="auto"/>
            </w:pPr>
            <w:r>
              <w:rPr>
                <w:rFonts w:ascii="Calibri" w:hAnsi="Calibri"/>
                <w:color w:val="000000"/>
                <w:sz w:val="18"/>
              </w:rPr>
              <w:t>≤ 500 ms</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C1E5D8B" w14:textId="77777777" w:rsidR="00EB5D22" w:rsidRDefault="00000000">
            <w:pPr>
              <w:spacing w:before="20" w:after="30" w:line="259" w:lineRule="auto"/>
            </w:pPr>
            <w:r>
              <w:rPr>
                <w:rFonts w:ascii="Calibri" w:hAnsi="Calibri"/>
                <w:color w:val="000000"/>
                <w:sz w:val="18"/>
              </w:rPr>
              <w:t>≤ 1.0 second</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3F75F5C" w14:textId="77777777" w:rsidR="00EB5D22" w:rsidRDefault="00000000">
            <w:pPr>
              <w:spacing w:before="20" w:after="30" w:line="259" w:lineRule="auto"/>
            </w:pPr>
            <w:r>
              <w:rPr>
                <w:rFonts w:ascii="Calibri" w:hAnsi="Calibri"/>
                <w:color w:val="000000"/>
                <w:sz w:val="18"/>
              </w:rPr>
              <w:t>Network telemetry profiler.</w:t>
            </w:r>
          </w:p>
        </w:tc>
      </w:tr>
      <w:tr w:rsidR="00EB5D22" w14:paraId="28B0F623"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5616063" w14:textId="77777777" w:rsidR="00EB5D22" w:rsidRDefault="00000000">
            <w:pPr>
              <w:spacing w:before="20" w:after="30" w:line="259" w:lineRule="auto"/>
            </w:pPr>
            <w:r>
              <w:rPr>
                <w:rFonts w:ascii="Calibri" w:hAnsi="Calibri"/>
                <w:b/>
                <w:color w:val="000000"/>
                <w:sz w:val="18"/>
              </w:rPr>
              <w:t>NFR-03</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3BB7F66" w14:textId="77777777" w:rsidR="00EB5D22" w:rsidRDefault="00000000">
            <w:pPr>
              <w:spacing w:before="20" w:after="30" w:line="259" w:lineRule="auto"/>
            </w:pPr>
            <w:r>
              <w:rPr>
                <w:rFonts w:ascii="Calibri" w:hAnsi="Calibri"/>
                <w:color w:val="000000"/>
                <w:sz w:val="18"/>
              </w:rPr>
              <w:t>Reliability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B131FD4" w14:textId="77777777" w:rsidR="00EB5D22" w:rsidRDefault="00000000">
            <w:pPr>
              <w:spacing w:before="20" w:after="30" w:line="259" w:lineRule="auto"/>
            </w:pPr>
            <w:r>
              <w:rPr>
                <w:rFonts w:ascii="Calibri" w:hAnsi="Calibri"/>
                <w:color w:val="000000"/>
                <w:sz w:val="18"/>
              </w:rPr>
              <w:t>Operational availability in continuous 24/7/365 plant grinding.</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7B8F58F" w14:textId="77777777" w:rsidR="00EB5D22" w:rsidRDefault="00000000">
            <w:pPr>
              <w:spacing w:before="20" w:after="30" w:line="259" w:lineRule="auto"/>
            </w:pPr>
            <w:r>
              <w:rPr>
                <w:rFonts w:ascii="Calibri" w:hAnsi="Calibri"/>
                <w:color w:val="000000"/>
                <w:sz w:val="18"/>
              </w:rPr>
              <w:t>≥ 99.95% uptime</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B15E5D" w14:textId="77777777" w:rsidR="00EB5D22" w:rsidRDefault="00000000">
            <w:pPr>
              <w:spacing w:before="20" w:after="30" w:line="259" w:lineRule="auto"/>
            </w:pPr>
            <w:r>
              <w:rPr>
                <w:rFonts w:ascii="Calibri" w:hAnsi="Calibri"/>
                <w:color w:val="000000"/>
                <w:sz w:val="18"/>
              </w:rPr>
              <w:t>≥ 99.80% uptime</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7E19CF" w14:textId="77777777" w:rsidR="00EB5D22" w:rsidRDefault="00000000">
            <w:pPr>
              <w:spacing w:before="20" w:after="30" w:line="259" w:lineRule="auto"/>
            </w:pPr>
            <w:r>
              <w:rPr>
                <w:rFonts w:ascii="Calibri" w:hAnsi="Calibri"/>
                <w:color w:val="000000"/>
                <w:sz w:val="18"/>
              </w:rPr>
              <w:t>Uptime monitoring log.</w:t>
            </w:r>
          </w:p>
        </w:tc>
      </w:tr>
      <w:tr w:rsidR="00EB5D22" w14:paraId="207A3213"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7DF71AF" w14:textId="77777777" w:rsidR="00EB5D22" w:rsidRDefault="00000000">
            <w:pPr>
              <w:spacing w:before="20" w:after="30" w:line="259" w:lineRule="auto"/>
            </w:pPr>
            <w:r>
              <w:rPr>
                <w:rFonts w:ascii="Calibri" w:hAnsi="Calibri"/>
                <w:b/>
                <w:color w:val="000000"/>
                <w:sz w:val="18"/>
              </w:rPr>
              <w:t>NFR-04</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2191FAA" w14:textId="77777777" w:rsidR="00EB5D22" w:rsidRDefault="00000000">
            <w:pPr>
              <w:spacing w:before="20" w:after="30" w:line="259" w:lineRule="auto"/>
            </w:pPr>
            <w:r>
              <w:rPr>
                <w:rFonts w:ascii="Calibri" w:hAnsi="Calibri"/>
                <w:color w:val="000000"/>
                <w:sz w:val="18"/>
              </w:rPr>
              <w:t>Security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8E09579" w14:textId="77777777" w:rsidR="00EB5D22" w:rsidRDefault="00000000">
            <w:pPr>
              <w:spacing w:before="20" w:after="30" w:line="259" w:lineRule="auto"/>
            </w:pPr>
            <w:r>
              <w:rPr>
                <w:rFonts w:ascii="Calibri" w:hAnsi="Calibri"/>
                <w:color w:val="000000"/>
                <w:sz w:val="18"/>
              </w:rPr>
              <w:t>Compliance with ISA/IEC 62443 industrial cybersecurity standards.</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AD31F32" w14:textId="77777777" w:rsidR="00EB5D22" w:rsidRDefault="00000000">
            <w:pPr>
              <w:spacing w:before="20" w:after="30" w:line="259" w:lineRule="auto"/>
            </w:pPr>
            <w:r>
              <w:rPr>
                <w:rFonts w:ascii="Calibri" w:hAnsi="Calibri"/>
                <w:color w:val="000000"/>
                <w:sz w:val="18"/>
              </w:rPr>
              <w:t>TLS 1.3, AES-256, MFA</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0608BA4" w14:textId="77777777" w:rsidR="00EB5D22" w:rsidRDefault="00000000">
            <w:pPr>
              <w:spacing w:before="20" w:after="30" w:line="259" w:lineRule="auto"/>
            </w:pPr>
            <w:r>
              <w:rPr>
                <w:rFonts w:ascii="Calibri" w:hAnsi="Calibri"/>
                <w:color w:val="000000"/>
                <w:sz w:val="18"/>
              </w:rPr>
              <w:t>TLS 1.2, SHA-256</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2DA018D" w14:textId="77777777" w:rsidR="00EB5D22" w:rsidRDefault="00000000">
            <w:pPr>
              <w:spacing w:before="20" w:after="30" w:line="259" w:lineRule="auto"/>
            </w:pPr>
            <w:r>
              <w:rPr>
                <w:rFonts w:ascii="Calibri" w:hAnsi="Calibri"/>
                <w:color w:val="000000"/>
                <w:sz w:val="18"/>
              </w:rPr>
              <w:t>Vulnerability audit.</w:t>
            </w:r>
          </w:p>
        </w:tc>
      </w:tr>
      <w:tr w:rsidR="00EB5D22" w14:paraId="351ADEB5"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ADFD10E" w14:textId="77777777" w:rsidR="00EB5D22" w:rsidRDefault="00000000">
            <w:pPr>
              <w:spacing w:before="20" w:after="30" w:line="259" w:lineRule="auto"/>
            </w:pPr>
            <w:r>
              <w:rPr>
                <w:rFonts w:ascii="Calibri" w:hAnsi="Calibri"/>
                <w:b/>
                <w:color w:val="000000"/>
                <w:sz w:val="18"/>
              </w:rPr>
              <w:t>NFR-05</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763CADF" w14:textId="77777777" w:rsidR="00EB5D22" w:rsidRDefault="00000000">
            <w:pPr>
              <w:spacing w:before="20" w:after="30" w:line="259" w:lineRule="auto"/>
            </w:pPr>
            <w:r>
              <w:rPr>
                <w:rFonts w:ascii="Calibri" w:hAnsi="Calibri"/>
                <w:color w:val="000000"/>
                <w:sz w:val="18"/>
              </w:rPr>
              <w:t>Usability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A6A9D1C" w14:textId="77777777" w:rsidR="00EB5D22" w:rsidRDefault="00000000">
            <w:pPr>
              <w:spacing w:before="20" w:after="30" w:line="259" w:lineRule="auto"/>
            </w:pPr>
            <w:r>
              <w:rPr>
                <w:rFonts w:ascii="Calibri" w:hAnsi="Calibri"/>
                <w:color w:val="000000"/>
                <w:sz w:val="18"/>
              </w:rPr>
              <w:t>Adherence to ISA-101 High-Performance HMI ergonomic standards.</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71A1BAE" w14:textId="77777777" w:rsidR="00EB5D22" w:rsidRDefault="00000000">
            <w:pPr>
              <w:spacing w:before="20" w:after="30" w:line="259" w:lineRule="auto"/>
            </w:pPr>
            <w:r>
              <w:rPr>
                <w:rFonts w:ascii="Calibri" w:hAnsi="Calibri"/>
                <w:color w:val="000000"/>
                <w:sz w:val="18"/>
              </w:rPr>
              <w:t>Max 2 clicks to control</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FA4BA40" w14:textId="77777777" w:rsidR="00EB5D22" w:rsidRDefault="00000000">
            <w:pPr>
              <w:spacing w:before="20" w:after="30" w:line="259" w:lineRule="auto"/>
            </w:pPr>
            <w:r>
              <w:rPr>
                <w:rFonts w:ascii="Calibri" w:hAnsi="Calibri"/>
                <w:color w:val="000000"/>
                <w:sz w:val="18"/>
              </w:rPr>
              <w:t>Max 3 clicks to control</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D8A137F" w14:textId="77777777" w:rsidR="00EB5D22" w:rsidRDefault="00000000">
            <w:pPr>
              <w:spacing w:before="20" w:after="30" w:line="259" w:lineRule="auto"/>
            </w:pPr>
            <w:r>
              <w:rPr>
                <w:rFonts w:ascii="Calibri" w:hAnsi="Calibri"/>
                <w:color w:val="000000"/>
                <w:sz w:val="18"/>
              </w:rPr>
              <w:t>Usability walkthrough.</w:t>
            </w:r>
          </w:p>
        </w:tc>
      </w:tr>
      <w:tr w:rsidR="00EB5D22" w14:paraId="02FE73C6"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2DE8B10" w14:textId="77777777" w:rsidR="00EB5D22" w:rsidRDefault="00000000">
            <w:pPr>
              <w:spacing w:before="20" w:after="30" w:line="259" w:lineRule="auto"/>
            </w:pPr>
            <w:r>
              <w:rPr>
                <w:rFonts w:ascii="Calibri" w:hAnsi="Calibri"/>
                <w:b/>
                <w:color w:val="000000"/>
                <w:sz w:val="18"/>
              </w:rPr>
              <w:t>NFR-06</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E89BF54" w14:textId="77777777" w:rsidR="00EB5D22" w:rsidRDefault="00000000">
            <w:pPr>
              <w:spacing w:before="20" w:after="30" w:line="259" w:lineRule="auto"/>
            </w:pPr>
            <w:r>
              <w:rPr>
                <w:rFonts w:ascii="Calibri" w:hAnsi="Calibri"/>
                <w:color w:val="000000"/>
                <w:sz w:val="18"/>
              </w:rPr>
              <w:t>Scalability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57DBD2D" w14:textId="77777777" w:rsidR="00EB5D22" w:rsidRDefault="00000000">
            <w:pPr>
              <w:spacing w:before="20" w:after="30" w:line="259" w:lineRule="auto"/>
            </w:pPr>
            <w:r>
              <w:rPr>
                <w:rFonts w:ascii="Calibri" w:hAnsi="Calibri"/>
                <w:color w:val="000000"/>
                <w:sz w:val="18"/>
              </w:rPr>
              <w:t>Capacity to process multiple concurrent grinding lines (SAG &amp; Ball).</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3CF4203" w14:textId="77777777" w:rsidR="00EB5D22" w:rsidRDefault="00000000">
            <w:pPr>
              <w:spacing w:before="20" w:after="30" w:line="259" w:lineRule="auto"/>
            </w:pPr>
            <w:r>
              <w:rPr>
                <w:rFonts w:ascii="Calibri" w:hAnsi="Calibri"/>
                <w:color w:val="000000"/>
                <w:sz w:val="18"/>
              </w:rPr>
              <w:t>4 lines (16 channels)</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1243EB0" w14:textId="77777777" w:rsidR="00EB5D22" w:rsidRDefault="00000000">
            <w:pPr>
              <w:spacing w:before="20" w:after="30" w:line="259" w:lineRule="auto"/>
            </w:pPr>
            <w:r>
              <w:rPr>
                <w:rFonts w:ascii="Calibri" w:hAnsi="Calibri"/>
                <w:color w:val="000000"/>
                <w:sz w:val="18"/>
              </w:rPr>
              <w:t>2 lines (8 channels)</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85B85B" w14:textId="77777777" w:rsidR="00EB5D22" w:rsidRDefault="00000000">
            <w:pPr>
              <w:spacing w:before="20" w:after="30" w:line="259" w:lineRule="auto"/>
            </w:pPr>
            <w:r>
              <w:rPr>
                <w:rFonts w:ascii="Calibri" w:hAnsi="Calibri"/>
                <w:color w:val="000000"/>
                <w:sz w:val="18"/>
              </w:rPr>
              <w:t>Stress load testing.</w:t>
            </w:r>
          </w:p>
        </w:tc>
      </w:tr>
      <w:tr w:rsidR="00EB5D22" w14:paraId="1FD24866"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AC1804" w14:textId="77777777" w:rsidR="00EB5D22" w:rsidRDefault="00000000">
            <w:pPr>
              <w:spacing w:before="20" w:after="30" w:line="259" w:lineRule="auto"/>
            </w:pPr>
            <w:r>
              <w:rPr>
                <w:rFonts w:ascii="Calibri" w:hAnsi="Calibri"/>
                <w:b/>
                <w:color w:val="000000"/>
                <w:sz w:val="18"/>
              </w:rPr>
              <w:t>NFR-07</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3224E49" w14:textId="77777777" w:rsidR="00EB5D22" w:rsidRDefault="00000000">
            <w:pPr>
              <w:spacing w:before="20" w:after="30" w:line="259" w:lineRule="auto"/>
            </w:pPr>
            <w:r>
              <w:rPr>
                <w:rFonts w:ascii="Calibri" w:hAnsi="Calibri"/>
                <w:color w:val="000000"/>
                <w:sz w:val="18"/>
              </w:rPr>
              <w:t>Modularity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622289B" w14:textId="77777777" w:rsidR="00EB5D22" w:rsidRDefault="00000000">
            <w:pPr>
              <w:spacing w:before="20" w:after="30" w:line="259" w:lineRule="auto"/>
            </w:pPr>
            <w:r>
              <w:rPr>
                <w:rFonts w:ascii="Calibri" w:hAnsi="Calibri"/>
                <w:color w:val="000000"/>
                <w:sz w:val="18"/>
              </w:rPr>
              <w:t>Containerized microservices; hot-swapping models without restart.</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77C6CDE" w14:textId="77777777" w:rsidR="00EB5D22" w:rsidRDefault="00000000">
            <w:pPr>
              <w:spacing w:before="20" w:after="30" w:line="259" w:lineRule="auto"/>
            </w:pPr>
            <w:r>
              <w:rPr>
                <w:rFonts w:ascii="Calibri" w:hAnsi="Calibri"/>
                <w:color w:val="000000"/>
                <w:sz w:val="18"/>
              </w:rPr>
              <w:t>Zero process restart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B696115" w14:textId="77777777" w:rsidR="00EB5D22" w:rsidRDefault="00000000">
            <w:pPr>
              <w:spacing w:before="20" w:after="30" w:line="259" w:lineRule="auto"/>
            </w:pPr>
            <w:r>
              <w:rPr>
                <w:rFonts w:ascii="Calibri" w:hAnsi="Calibri"/>
                <w:color w:val="000000"/>
                <w:sz w:val="18"/>
              </w:rPr>
              <w:t>Restart &lt; 30 seconds</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4BE33B3" w14:textId="77777777" w:rsidR="00EB5D22" w:rsidRDefault="00000000">
            <w:pPr>
              <w:spacing w:before="20" w:after="30" w:line="259" w:lineRule="auto"/>
            </w:pPr>
            <w:r>
              <w:rPr>
                <w:rFonts w:ascii="Calibri" w:hAnsi="Calibri"/>
                <w:color w:val="000000"/>
                <w:sz w:val="18"/>
              </w:rPr>
              <w:t>Docker rolling update test.</w:t>
            </w:r>
          </w:p>
        </w:tc>
      </w:tr>
      <w:tr w:rsidR="00EB5D22" w14:paraId="27F71103" w14:textId="77777777">
        <w:trPr>
          <w:cantSplit/>
          <w:jc w:val="center"/>
        </w:trPr>
        <w:tc>
          <w:tcPr>
            <w:tcW w:w="115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13039E2" w14:textId="77777777" w:rsidR="00EB5D22" w:rsidRDefault="00000000">
            <w:pPr>
              <w:spacing w:before="20" w:after="30" w:line="259" w:lineRule="auto"/>
            </w:pPr>
            <w:r>
              <w:rPr>
                <w:rFonts w:ascii="Calibri" w:hAnsi="Calibri"/>
                <w:b/>
                <w:color w:val="000000"/>
                <w:sz w:val="18"/>
              </w:rPr>
              <w:t>NFR-08</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298239" w14:textId="77777777" w:rsidR="00EB5D22" w:rsidRDefault="00000000">
            <w:pPr>
              <w:spacing w:before="20" w:after="30" w:line="259" w:lineRule="auto"/>
            </w:pPr>
            <w:r>
              <w:rPr>
                <w:rFonts w:ascii="Calibri" w:hAnsi="Calibri"/>
                <w:color w:val="000000"/>
                <w:sz w:val="18"/>
              </w:rPr>
              <w:t>Safety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D75867E" w14:textId="77777777" w:rsidR="00EB5D22" w:rsidRDefault="00000000">
            <w:pPr>
              <w:spacing w:before="20" w:after="30" w:line="259" w:lineRule="auto"/>
            </w:pPr>
            <w:r>
              <w:rPr>
                <w:rFonts w:ascii="Calibri" w:hAnsi="Calibri"/>
                <w:color w:val="000000"/>
                <w:sz w:val="18"/>
              </w:rPr>
              <w:t>Fail-safe mechanism: zero invalid setpoints; watchdog disconnect.</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0B57C0D" w14:textId="77777777" w:rsidR="00EB5D22" w:rsidRDefault="00000000">
            <w:pPr>
              <w:spacing w:before="20" w:after="30" w:line="259" w:lineRule="auto"/>
            </w:pPr>
            <w:r>
              <w:rPr>
                <w:rFonts w:ascii="Calibri" w:hAnsi="Calibri"/>
                <w:color w:val="000000"/>
                <w:sz w:val="18"/>
              </w:rPr>
              <w:t>Disconnect &lt; 500 ms</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D649DE4" w14:textId="77777777" w:rsidR="00EB5D22" w:rsidRDefault="00000000">
            <w:pPr>
              <w:spacing w:before="20" w:after="30" w:line="259" w:lineRule="auto"/>
            </w:pPr>
            <w:r>
              <w:rPr>
                <w:rFonts w:ascii="Calibri" w:hAnsi="Calibri"/>
                <w:color w:val="000000"/>
                <w:sz w:val="18"/>
              </w:rPr>
              <w:t>Disconnect &lt; 1000 ms</w:t>
            </w:r>
          </w:p>
        </w:tc>
        <w:tc>
          <w:tcPr>
            <w:tcW w:w="144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80A2340" w14:textId="77777777" w:rsidR="00EB5D22" w:rsidRDefault="00000000">
            <w:pPr>
              <w:spacing w:before="20" w:after="30" w:line="259" w:lineRule="auto"/>
            </w:pPr>
            <w:r>
              <w:rPr>
                <w:rFonts w:ascii="Calibri" w:hAnsi="Calibri"/>
                <w:color w:val="000000"/>
                <w:sz w:val="18"/>
              </w:rPr>
              <w:t>Hardware fault injection.</w:t>
            </w:r>
          </w:p>
        </w:tc>
      </w:tr>
    </w:tbl>
    <w:p w14:paraId="4C5473DC" w14:textId="77777777" w:rsidR="00EB5D22" w:rsidRDefault="00000000">
      <w:pPr>
        <w:keepNext/>
        <w:spacing w:before="160" w:after="60"/>
      </w:pPr>
      <w:r>
        <w:rPr>
          <w:rFonts w:ascii="Calibri" w:hAnsi="Calibri"/>
          <w:b/>
          <w:color w:val="000000"/>
          <w:sz w:val="32"/>
        </w:rPr>
        <w:t>3. Identify Actors and Use Cases</w:t>
      </w:r>
    </w:p>
    <w:p w14:paraId="5EED9B9B" w14:textId="77777777" w:rsidR="00EB5D22" w:rsidRDefault="00000000">
      <w:pPr>
        <w:keepNext/>
        <w:spacing w:before="120" w:after="40"/>
      </w:pPr>
      <w:r>
        <w:rPr>
          <w:rFonts w:ascii="Calibri" w:hAnsi="Calibri"/>
          <w:b/>
          <w:color w:val="000000"/>
          <w:sz w:val="28"/>
        </w:rPr>
        <w:t>3.1 Identification of Primary and Secondary Actors</w:t>
      </w:r>
    </w:p>
    <w:tbl>
      <w:tblPr>
        <w:tblW w:w="0" w:type="auto"/>
        <w:jc w:val="center"/>
        <w:tblLook w:val="04A0" w:firstRow="1" w:lastRow="0" w:firstColumn="1" w:lastColumn="0" w:noHBand="0" w:noVBand="1"/>
      </w:tblPr>
      <w:tblGrid>
        <w:gridCol w:w="2016"/>
        <w:gridCol w:w="1654"/>
        <w:gridCol w:w="3392"/>
        <w:gridCol w:w="3002"/>
      </w:tblGrid>
      <w:tr w:rsidR="00EB5D22" w14:paraId="523F43B8" w14:textId="77777777">
        <w:trPr>
          <w:jc w:val="center"/>
        </w:trPr>
        <w:tc>
          <w:tcPr>
            <w:tcW w:w="216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C777D99" w14:textId="77777777" w:rsidR="00EB5D22" w:rsidRDefault="00000000">
            <w:pPr>
              <w:spacing w:before="30" w:after="30"/>
              <w:jc w:val="center"/>
            </w:pPr>
            <w:r>
              <w:rPr>
                <w:rFonts w:ascii="Calibri" w:hAnsi="Calibri"/>
                <w:b/>
                <w:color w:val="000000"/>
                <w:sz w:val="20"/>
              </w:rPr>
              <w:t>Actor Name</w:t>
            </w:r>
          </w:p>
        </w:tc>
        <w:tc>
          <w:tcPr>
            <w:tcW w:w="172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6F1A2CD2" w14:textId="77777777" w:rsidR="00EB5D22" w:rsidRDefault="00000000">
            <w:pPr>
              <w:spacing w:before="30" w:after="30"/>
              <w:jc w:val="center"/>
            </w:pPr>
            <w:r>
              <w:rPr>
                <w:rFonts w:ascii="Calibri" w:hAnsi="Calibri"/>
                <w:b/>
                <w:color w:val="000000"/>
                <w:sz w:val="20"/>
              </w:rPr>
              <w:t>Classification</w:t>
            </w:r>
          </w:p>
        </w:tc>
        <w:tc>
          <w:tcPr>
            <w:tcW w:w="374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A36771D" w14:textId="77777777" w:rsidR="00EB5D22" w:rsidRDefault="00000000">
            <w:pPr>
              <w:spacing w:before="30" w:after="30"/>
              <w:jc w:val="center"/>
            </w:pPr>
            <w:r>
              <w:rPr>
                <w:rFonts w:ascii="Calibri" w:hAnsi="Calibri"/>
                <w:b/>
                <w:color w:val="000000"/>
                <w:sz w:val="20"/>
              </w:rPr>
              <w:t>Profile &amp; Role Description</w:t>
            </w:r>
          </w:p>
        </w:tc>
        <w:tc>
          <w:tcPr>
            <w:tcW w:w="331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76847311" w14:textId="77777777" w:rsidR="00EB5D22" w:rsidRDefault="00000000">
            <w:pPr>
              <w:spacing w:before="30" w:after="30"/>
              <w:jc w:val="center"/>
            </w:pPr>
            <w:r>
              <w:rPr>
                <w:rFonts w:ascii="Calibri" w:hAnsi="Calibri"/>
                <w:b/>
                <w:color w:val="000000"/>
                <w:sz w:val="20"/>
              </w:rPr>
              <w:t>Core System Touchpoints</w:t>
            </w:r>
          </w:p>
        </w:tc>
      </w:tr>
      <w:tr w:rsidR="00EB5D22" w14:paraId="41EA7119"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015BD16" w14:textId="77777777" w:rsidR="00EB5D22" w:rsidRDefault="00000000">
            <w:pPr>
              <w:spacing w:before="20" w:after="30" w:line="259" w:lineRule="auto"/>
            </w:pPr>
            <w:r>
              <w:rPr>
                <w:rFonts w:ascii="Calibri" w:hAnsi="Calibri"/>
                <w:b/>
                <w:color w:val="000000"/>
                <w:sz w:val="18"/>
              </w:rPr>
              <w:t>Control Room Operator</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D03EDA1" w14:textId="77777777" w:rsidR="00EB5D22" w:rsidRDefault="00000000">
            <w:pPr>
              <w:spacing w:before="20" w:after="30" w:line="259" w:lineRule="auto"/>
            </w:pPr>
            <w:r>
              <w:rPr>
                <w:rFonts w:ascii="Calibri" w:hAnsi="Calibri"/>
                <w:color w:val="000000"/>
                <w:sz w:val="18"/>
              </w:rPr>
              <w:t>Primary (Human)</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ABFFDE6" w14:textId="77777777" w:rsidR="00EB5D22" w:rsidRDefault="00000000">
            <w:pPr>
              <w:spacing w:before="20" w:after="30" w:line="259" w:lineRule="auto"/>
            </w:pPr>
            <w:r>
              <w:rPr>
                <w:rFonts w:ascii="Calibri" w:hAnsi="Calibri"/>
                <w:color w:val="000000"/>
                <w:sz w:val="18"/>
              </w:rPr>
              <w:t>Manages grinding circuit shift from central control console.</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7C342E" w14:textId="77777777" w:rsidR="00EB5D22" w:rsidRDefault="00000000">
            <w:pPr>
              <w:spacing w:before="20" w:after="30" w:line="259" w:lineRule="auto"/>
            </w:pPr>
            <w:r>
              <w:rPr>
                <w:rFonts w:ascii="Calibri" w:hAnsi="Calibri"/>
                <w:color w:val="000000"/>
                <w:sz w:val="18"/>
              </w:rPr>
              <w:t>Views live HMI; evaluates advisory setpoints; executes manual override.</w:t>
            </w:r>
          </w:p>
        </w:tc>
      </w:tr>
      <w:tr w:rsidR="00EB5D22" w14:paraId="54257F4A"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A01A240" w14:textId="77777777" w:rsidR="00EB5D22" w:rsidRDefault="00000000">
            <w:pPr>
              <w:spacing w:before="20" w:after="30" w:line="259" w:lineRule="auto"/>
            </w:pPr>
            <w:r>
              <w:rPr>
                <w:rFonts w:ascii="Calibri" w:hAnsi="Calibri"/>
                <w:b/>
                <w:color w:val="000000"/>
                <w:sz w:val="18"/>
              </w:rPr>
              <w:t>Metallurgical Engineer</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BBA46BF" w14:textId="77777777" w:rsidR="00EB5D22" w:rsidRDefault="00000000">
            <w:pPr>
              <w:spacing w:before="20" w:after="30" w:line="259" w:lineRule="auto"/>
            </w:pPr>
            <w:r>
              <w:rPr>
                <w:rFonts w:ascii="Calibri" w:hAnsi="Calibri"/>
                <w:color w:val="000000"/>
                <w:sz w:val="18"/>
              </w:rPr>
              <w:t>Primary (Human)</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438CA88" w14:textId="77777777" w:rsidR="00EB5D22" w:rsidRDefault="00000000">
            <w:pPr>
              <w:spacing w:before="20" w:after="30" w:line="259" w:lineRule="auto"/>
            </w:pPr>
            <w:r>
              <w:rPr>
                <w:rFonts w:ascii="Calibri" w:hAnsi="Calibri"/>
                <w:color w:val="000000"/>
                <w:sz w:val="18"/>
              </w:rPr>
              <w:t>Optimizes grinding chemistry, ore sizing (P80), and recovery.</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1BE7F47" w14:textId="77777777" w:rsidR="00EB5D22" w:rsidRDefault="00000000">
            <w:pPr>
              <w:spacing w:before="20" w:after="30" w:line="259" w:lineRule="auto"/>
            </w:pPr>
            <w:r>
              <w:rPr>
                <w:rFonts w:ascii="Calibri" w:hAnsi="Calibri"/>
                <w:color w:val="000000"/>
                <w:sz w:val="18"/>
              </w:rPr>
              <w:t>Configures target envelope; tunes advisory logic; reviews shift reports.</w:t>
            </w:r>
          </w:p>
        </w:tc>
      </w:tr>
      <w:tr w:rsidR="00EB5D22" w14:paraId="5C82611D"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D911213" w14:textId="77777777" w:rsidR="00EB5D22" w:rsidRDefault="00000000">
            <w:pPr>
              <w:spacing w:before="20" w:after="30" w:line="259" w:lineRule="auto"/>
            </w:pPr>
            <w:r>
              <w:rPr>
                <w:rFonts w:ascii="Calibri" w:hAnsi="Calibri"/>
                <w:b/>
                <w:color w:val="000000"/>
                <w:sz w:val="18"/>
              </w:rPr>
              <w:t>Maintenance Engineer</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16F34BA" w14:textId="77777777" w:rsidR="00EB5D22" w:rsidRDefault="00000000">
            <w:pPr>
              <w:spacing w:before="20" w:after="30" w:line="259" w:lineRule="auto"/>
            </w:pPr>
            <w:r>
              <w:rPr>
                <w:rFonts w:ascii="Calibri" w:hAnsi="Calibri"/>
                <w:color w:val="000000"/>
                <w:sz w:val="18"/>
              </w:rPr>
              <w:t>Primary (Human)</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2468489" w14:textId="77777777" w:rsidR="00EB5D22" w:rsidRDefault="00000000">
            <w:pPr>
              <w:spacing w:before="20" w:after="30" w:line="259" w:lineRule="auto"/>
            </w:pPr>
            <w:r>
              <w:rPr>
                <w:rFonts w:ascii="Calibri" w:hAnsi="Calibri"/>
                <w:color w:val="000000"/>
                <w:sz w:val="18"/>
              </w:rPr>
              <w:t>Responsible for mill mechanical integrity, liners, and bearings.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65741C2" w14:textId="77777777" w:rsidR="00EB5D22" w:rsidRDefault="00000000">
            <w:pPr>
              <w:spacing w:before="20" w:after="30" w:line="259" w:lineRule="auto"/>
            </w:pPr>
            <w:r>
              <w:rPr>
                <w:rFonts w:ascii="Calibri" w:hAnsi="Calibri"/>
                <w:color w:val="000000"/>
                <w:sz w:val="18"/>
              </w:rPr>
              <w:t>Monitors ball-on-liner impact severity; triages mechanical alarms.</w:t>
            </w:r>
          </w:p>
        </w:tc>
      </w:tr>
      <w:tr w:rsidR="00EB5D22" w14:paraId="492531BC"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D48F7C" w14:textId="77777777" w:rsidR="00EB5D22" w:rsidRDefault="00000000">
            <w:pPr>
              <w:spacing w:before="20" w:after="30" w:line="259" w:lineRule="auto"/>
            </w:pPr>
            <w:r>
              <w:rPr>
                <w:rFonts w:ascii="Calibri" w:hAnsi="Calibri"/>
                <w:b/>
                <w:color w:val="000000"/>
                <w:sz w:val="18"/>
              </w:rPr>
              <w:t>Automation Technician</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5914018" w14:textId="77777777" w:rsidR="00EB5D22" w:rsidRDefault="00000000">
            <w:pPr>
              <w:spacing w:before="20" w:after="30" w:line="259" w:lineRule="auto"/>
            </w:pPr>
            <w:r>
              <w:rPr>
                <w:rFonts w:ascii="Calibri" w:hAnsi="Calibri"/>
                <w:color w:val="000000"/>
                <w:sz w:val="18"/>
              </w:rPr>
              <w:t>Primary (Human)</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054AD76" w14:textId="77777777" w:rsidR="00EB5D22" w:rsidRDefault="00000000">
            <w:pPr>
              <w:spacing w:before="20" w:after="30" w:line="259" w:lineRule="auto"/>
            </w:pPr>
            <w:r>
              <w:rPr>
                <w:rFonts w:ascii="Calibri" w:hAnsi="Calibri"/>
                <w:color w:val="000000"/>
                <w:sz w:val="18"/>
              </w:rPr>
              <w:t>Manages physical sensor calibration, cabling, and fieldbuses.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8F7269" w14:textId="77777777" w:rsidR="00EB5D22" w:rsidRDefault="00000000">
            <w:pPr>
              <w:spacing w:before="20" w:after="30" w:line="259" w:lineRule="auto"/>
            </w:pPr>
            <w:r>
              <w:rPr>
                <w:rFonts w:ascii="Calibri" w:hAnsi="Calibri"/>
                <w:color w:val="000000"/>
                <w:sz w:val="18"/>
              </w:rPr>
              <w:t>Calibrates acoustic array; configures OPC-UA; verifies watchdog relay.</w:t>
            </w:r>
          </w:p>
        </w:tc>
      </w:tr>
      <w:tr w:rsidR="00EB5D22" w14:paraId="09C0628D"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2F1E26C" w14:textId="77777777" w:rsidR="00EB5D22" w:rsidRDefault="00000000">
            <w:pPr>
              <w:spacing w:before="20" w:after="30" w:line="259" w:lineRule="auto"/>
            </w:pPr>
            <w:r>
              <w:rPr>
                <w:rFonts w:ascii="Calibri" w:hAnsi="Calibri"/>
                <w:b/>
                <w:color w:val="000000"/>
                <w:sz w:val="18"/>
              </w:rPr>
              <w:t>Plant Safety Officer</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4881D02" w14:textId="77777777" w:rsidR="00EB5D22" w:rsidRDefault="00000000">
            <w:pPr>
              <w:spacing w:before="20" w:after="30" w:line="259" w:lineRule="auto"/>
            </w:pPr>
            <w:r>
              <w:rPr>
                <w:rFonts w:ascii="Calibri" w:hAnsi="Calibri"/>
                <w:color w:val="000000"/>
                <w:sz w:val="18"/>
              </w:rPr>
              <w:t>Primary (Human)</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4CD8C0C" w14:textId="77777777" w:rsidR="00EB5D22" w:rsidRDefault="00000000">
            <w:pPr>
              <w:spacing w:before="20" w:after="30" w:line="259" w:lineRule="auto"/>
            </w:pPr>
            <w:r>
              <w:rPr>
                <w:rFonts w:ascii="Calibri" w:hAnsi="Calibri"/>
                <w:color w:val="000000"/>
                <w:sz w:val="18"/>
              </w:rPr>
              <w:t>Enforces mining safety standards, noise limits, and interlocks.</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C829CA7" w14:textId="77777777" w:rsidR="00EB5D22" w:rsidRDefault="00000000">
            <w:pPr>
              <w:spacing w:before="20" w:after="30" w:line="259" w:lineRule="auto"/>
            </w:pPr>
            <w:r>
              <w:rPr>
                <w:rFonts w:ascii="Calibri" w:hAnsi="Calibri"/>
                <w:color w:val="000000"/>
                <w:sz w:val="18"/>
              </w:rPr>
              <w:t>Audits emergency trip events; reviews safety interlock logs.</w:t>
            </w:r>
          </w:p>
        </w:tc>
      </w:tr>
      <w:tr w:rsidR="00EB5D22" w14:paraId="6E7725BF"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4917152" w14:textId="77777777" w:rsidR="00EB5D22" w:rsidRDefault="00000000">
            <w:pPr>
              <w:spacing w:before="20" w:after="30" w:line="259" w:lineRule="auto"/>
            </w:pPr>
            <w:r>
              <w:rPr>
                <w:rFonts w:ascii="Calibri" w:hAnsi="Calibri"/>
                <w:b/>
                <w:color w:val="000000"/>
                <w:sz w:val="18"/>
              </w:rPr>
              <w:t>System Administrator</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B5362C" w14:textId="77777777" w:rsidR="00EB5D22" w:rsidRDefault="00000000">
            <w:pPr>
              <w:spacing w:before="20" w:after="30" w:line="259" w:lineRule="auto"/>
            </w:pPr>
            <w:r>
              <w:rPr>
                <w:rFonts w:ascii="Calibri" w:hAnsi="Calibri"/>
                <w:color w:val="000000"/>
                <w:sz w:val="18"/>
              </w:rPr>
              <w:t>Primary (Human)</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4EC1898" w14:textId="77777777" w:rsidR="00EB5D22" w:rsidRDefault="00000000">
            <w:pPr>
              <w:spacing w:before="20" w:after="30" w:line="259" w:lineRule="auto"/>
            </w:pPr>
            <w:r>
              <w:rPr>
                <w:rFonts w:ascii="Calibri" w:hAnsi="Calibri"/>
                <w:color w:val="000000"/>
                <w:sz w:val="18"/>
              </w:rPr>
              <w:t>Governs system cybersecurity, user credentials, and network.</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783432" w14:textId="77777777" w:rsidR="00EB5D22" w:rsidRDefault="00000000">
            <w:pPr>
              <w:spacing w:before="20" w:after="30" w:line="259" w:lineRule="auto"/>
            </w:pPr>
            <w:r>
              <w:rPr>
                <w:rFonts w:ascii="Calibri" w:hAnsi="Calibri"/>
                <w:color w:val="000000"/>
                <w:sz w:val="18"/>
              </w:rPr>
              <w:t>Manages RBAC accounts; audits access logs; oversees backups.</w:t>
            </w:r>
          </w:p>
        </w:tc>
      </w:tr>
      <w:tr w:rsidR="00EB5D22" w14:paraId="2E6F38AF"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BF00A71" w14:textId="77777777" w:rsidR="00EB5D22" w:rsidRDefault="00000000">
            <w:pPr>
              <w:spacing w:before="20" w:after="30" w:line="259" w:lineRule="auto"/>
            </w:pPr>
            <w:r>
              <w:rPr>
                <w:rFonts w:ascii="Calibri" w:hAnsi="Calibri"/>
                <w:b/>
                <w:color w:val="000000"/>
                <w:sz w:val="18"/>
              </w:rPr>
              <w:t>Acoustic Sensor Array</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2CD8D34" w14:textId="77777777" w:rsidR="00EB5D22" w:rsidRDefault="00000000">
            <w:pPr>
              <w:spacing w:before="20" w:after="30" w:line="259" w:lineRule="auto"/>
            </w:pPr>
            <w:r>
              <w:rPr>
                <w:rFonts w:ascii="Calibri" w:hAnsi="Calibri"/>
                <w:color w:val="000000"/>
                <w:sz w:val="18"/>
              </w:rPr>
              <w:t>Secondary (System)</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2AF0358" w14:textId="77777777" w:rsidR="00EB5D22" w:rsidRDefault="00000000">
            <w:pPr>
              <w:spacing w:before="20" w:after="30" w:line="259" w:lineRule="auto"/>
            </w:pPr>
            <w:r>
              <w:rPr>
                <w:rFonts w:ascii="Calibri" w:hAnsi="Calibri"/>
                <w:color w:val="000000"/>
                <w:sz w:val="18"/>
              </w:rPr>
              <w:t>Directional microphones, accelerometers, and 24-bit ADC DAQ.</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F201FC3" w14:textId="77777777" w:rsidR="00EB5D22" w:rsidRDefault="00000000">
            <w:pPr>
              <w:spacing w:before="20" w:after="30" w:line="259" w:lineRule="auto"/>
            </w:pPr>
            <w:r>
              <w:rPr>
                <w:rFonts w:ascii="Calibri" w:hAnsi="Calibri"/>
                <w:color w:val="000000"/>
                <w:sz w:val="18"/>
              </w:rPr>
              <w:t>Transmits continuous raw 48 kHz acoustic telemetry streams.</w:t>
            </w:r>
          </w:p>
        </w:tc>
      </w:tr>
      <w:tr w:rsidR="00EB5D22" w14:paraId="7193BE14"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DE57EE" w14:textId="77777777" w:rsidR="00EB5D22" w:rsidRDefault="00000000">
            <w:pPr>
              <w:spacing w:before="20" w:after="30" w:line="259" w:lineRule="auto"/>
            </w:pPr>
            <w:r>
              <w:rPr>
                <w:rFonts w:ascii="Calibri" w:hAnsi="Calibri"/>
                <w:b/>
                <w:color w:val="000000"/>
                <w:sz w:val="18"/>
              </w:rPr>
              <w:t>Plant DCS / PLC</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BE034CF" w14:textId="77777777" w:rsidR="00EB5D22" w:rsidRDefault="00000000">
            <w:pPr>
              <w:spacing w:before="20" w:after="30" w:line="259" w:lineRule="auto"/>
            </w:pPr>
            <w:r>
              <w:rPr>
                <w:rFonts w:ascii="Calibri" w:hAnsi="Calibri"/>
                <w:color w:val="000000"/>
                <w:sz w:val="18"/>
              </w:rPr>
              <w:t>Secondary (System)</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5699AF" w14:textId="77777777" w:rsidR="00EB5D22" w:rsidRDefault="00000000">
            <w:pPr>
              <w:spacing w:before="20" w:after="30" w:line="259" w:lineRule="auto"/>
            </w:pPr>
            <w:r>
              <w:rPr>
                <w:rFonts w:ascii="Calibri" w:hAnsi="Calibri"/>
                <w:color w:val="000000"/>
                <w:sz w:val="18"/>
              </w:rPr>
              <w:t>Industrial distributed control system (DeltaV, PCS7, ControlLogix).</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C526FB2" w14:textId="77777777" w:rsidR="00EB5D22" w:rsidRDefault="00000000">
            <w:pPr>
              <w:spacing w:before="20" w:after="30" w:line="259" w:lineRule="auto"/>
            </w:pPr>
            <w:r>
              <w:rPr>
                <w:rFonts w:ascii="Calibri" w:hAnsi="Calibri"/>
                <w:color w:val="000000"/>
                <w:sz w:val="18"/>
              </w:rPr>
              <w:t>Receives setpoints; feeds motor power/RPM; monitors watchdog pulse.</w:t>
            </w:r>
          </w:p>
        </w:tc>
      </w:tr>
      <w:tr w:rsidR="00EB5D22" w14:paraId="2B7165AD"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BEFEADE" w14:textId="77777777" w:rsidR="00EB5D22" w:rsidRDefault="00000000">
            <w:pPr>
              <w:spacing w:before="20" w:after="30" w:line="259" w:lineRule="auto"/>
            </w:pPr>
            <w:r>
              <w:rPr>
                <w:rFonts w:ascii="Calibri" w:hAnsi="Calibri"/>
                <w:b/>
                <w:color w:val="000000"/>
                <w:sz w:val="18"/>
              </w:rPr>
              <w:t>Enterprise ERP / PIMS</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E122C2D" w14:textId="77777777" w:rsidR="00EB5D22" w:rsidRDefault="00000000">
            <w:pPr>
              <w:spacing w:before="20" w:after="30" w:line="259" w:lineRule="auto"/>
            </w:pPr>
            <w:r>
              <w:rPr>
                <w:rFonts w:ascii="Calibri" w:hAnsi="Calibri"/>
                <w:color w:val="000000"/>
                <w:sz w:val="18"/>
              </w:rPr>
              <w:t>Secondary (System)</w:t>
            </w:r>
          </w:p>
        </w:tc>
        <w:tc>
          <w:tcPr>
            <w:tcW w:w="374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A3598E9" w14:textId="77777777" w:rsidR="00EB5D22" w:rsidRDefault="00000000">
            <w:pPr>
              <w:spacing w:before="20" w:after="30" w:line="259" w:lineRule="auto"/>
            </w:pPr>
            <w:r>
              <w:rPr>
                <w:rFonts w:ascii="Calibri" w:hAnsi="Calibri"/>
                <w:color w:val="000000"/>
                <w:sz w:val="18"/>
              </w:rPr>
              <w:t>Enterprise Resource Planning (SAP) and Plant Historian (OSIsoft PI).</w:t>
            </w:r>
          </w:p>
        </w:tc>
        <w:tc>
          <w:tcPr>
            <w:tcW w:w="331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537DEF6" w14:textId="77777777" w:rsidR="00EB5D22" w:rsidRDefault="00000000">
            <w:pPr>
              <w:spacing w:before="20" w:after="30" w:line="259" w:lineRule="auto"/>
            </w:pPr>
            <w:r>
              <w:rPr>
                <w:rFonts w:ascii="Calibri" w:hAnsi="Calibri"/>
                <w:color w:val="000000"/>
                <w:sz w:val="18"/>
              </w:rPr>
              <w:t>Pulls hourly production tonnage, power (MWh), and OEE metrics.</w:t>
            </w:r>
          </w:p>
        </w:tc>
      </w:tr>
    </w:tbl>
    <w:p w14:paraId="0D68316B" w14:textId="77777777" w:rsidR="007D3F23" w:rsidRDefault="007D3F23">
      <w:pPr>
        <w:keepNext/>
        <w:spacing w:before="120" w:after="40"/>
        <w:rPr>
          <w:rFonts w:ascii="Calibri" w:hAnsi="Calibri"/>
          <w:b/>
          <w:color w:val="000000"/>
          <w:sz w:val="28"/>
        </w:rPr>
      </w:pPr>
    </w:p>
    <w:p w14:paraId="5BBD9C87" w14:textId="77777777" w:rsidR="007D3F23" w:rsidRDefault="007D3F23">
      <w:pPr>
        <w:keepNext/>
        <w:spacing w:before="120" w:after="40"/>
        <w:rPr>
          <w:rFonts w:ascii="Calibri" w:hAnsi="Calibri"/>
          <w:b/>
          <w:color w:val="000000"/>
          <w:sz w:val="28"/>
        </w:rPr>
      </w:pPr>
    </w:p>
    <w:p w14:paraId="38565D50" w14:textId="036F3129" w:rsidR="00EB5D22" w:rsidRDefault="00000000">
      <w:pPr>
        <w:keepNext/>
        <w:spacing w:before="120" w:after="40"/>
        <w:rPr>
          <w:rFonts w:ascii="Calibri" w:hAnsi="Calibri"/>
          <w:b/>
          <w:color w:val="000000"/>
          <w:sz w:val="28"/>
        </w:rPr>
      </w:pPr>
      <w:r>
        <w:rPr>
          <w:rFonts w:ascii="Calibri" w:hAnsi="Calibri"/>
          <w:b/>
          <w:color w:val="000000"/>
          <w:sz w:val="28"/>
        </w:rPr>
        <w:t xml:space="preserve">3.2 Actor-to-Use-Case Matrix &amp; Core </w:t>
      </w:r>
      <w:proofErr w:type="spellStart"/>
      <w:r>
        <w:rPr>
          <w:rFonts w:ascii="Calibri" w:hAnsi="Calibri"/>
          <w:b/>
          <w:color w:val="000000"/>
          <w:sz w:val="28"/>
        </w:rPr>
        <w:t>Catalog</w:t>
      </w:r>
      <w:proofErr w:type="spellEnd"/>
    </w:p>
    <w:p w14:paraId="1ED66D40" w14:textId="77777777" w:rsidR="001B4BA5" w:rsidRDefault="001B4BA5">
      <w:pPr>
        <w:keepNext/>
        <w:spacing w:before="120" w:after="40"/>
      </w:pPr>
    </w:p>
    <w:tbl>
      <w:tblPr>
        <w:tblW w:w="0" w:type="auto"/>
        <w:jc w:val="center"/>
        <w:tblLook w:val="04A0" w:firstRow="1" w:lastRow="0" w:firstColumn="1" w:lastColumn="0" w:noHBand="0" w:noVBand="1"/>
      </w:tblPr>
      <w:tblGrid>
        <w:gridCol w:w="2179"/>
        <w:gridCol w:w="882"/>
        <w:gridCol w:w="1134"/>
        <w:gridCol w:w="781"/>
        <w:gridCol w:w="1121"/>
        <w:gridCol w:w="768"/>
        <w:gridCol w:w="779"/>
        <w:gridCol w:w="785"/>
        <w:gridCol w:w="683"/>
        <w:gridCol w:w="952"/>
      </w:tblGrid>
      <w:tr w:rsidR="00EB5D22" w14:paraId="202A6225" w14:textId="77777777">
        <w:trPr>
          <w:jc w:val="center"/>
        </w:trPr>
        <w:tc>
          <w:tcPr>
            <w:tcW w:w="316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64469A21" w14:textId="77777777" w:rsidR="00EB5D22" w:rsidRDefault="00000000">
            <w:pPr>
              <w:spacing w:before="30" w:after="30"/>
              <w:jc w:val="center"/>
            </w:pPr>
            <w:r>
              <w:rPr>
                <w:rFonts w:ascii="Calibri" w:hAnsi="Calibri"/>
                <w:b/>
                <w:color w:val="000000"/>
                <w:sz w:val="20"/>
              </w:rPr>
              <w:t>Use Case ID &amp; Title</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393DC8D" w14:textId="77777777" w:rsidR="00EB5D22" w:rsidRDefault="00000000">
            <w:pPr>
              <w:spacing w:before="30" w:after="30"/>
              <w:jc w:val="center"/>
            </w:pPr>
            <w:r>
              <w:rPr>
                <w:rFonts w:ascii="Calibri" w:hAnsi="Calibri"/>
                <w:b/>
                <w:color w:val="000000"/>
                <w:sz w:val="20"/>
              </w:rPr>
              <w:t>Operator</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A80CAAA" w14:textId="77777777" w:rsidR="00EB5D22" w:rsidRDefault="00000000">
            <w:pPr>
              <w:spacing w:before="30" w:after="30"/>
              <w:jc w:val="center"/>
            </w:pPr>
            <w:r>
              <w:rPr>
                <w:rFonts w:ascii="Calibri" w:hAnsi="Calibri"/>
                <w:b/>
                <w:color w:val="000000"/>
                <w:sz w:val="20"/>
              </w:rPr>
              <w:t>Metallurgist</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9EBB380" w14:textId="77777777" w:rsidR="00EB5D22" w:rsidRDefault="00000000">
            <w:pPr>
              <w:spacing w:before="30" w:after="30"/>
              <w:jc w:val="center"/>
            </w:pPr>
            <w:r>
              <w:rPr>
                <w:rFonts w:ascii="Calibri" w:hAnsi="Calibri"/>
                <w:b/>
                <w:color w:val="000000"/>
                <w:sz w:val="20"/>
              </w:rPr>
              <w:t>Maint. Eng.</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025203E1" w14:textId="77777777" w:rsidR="00EB5D22" w:rsidRDefault="00000000">
            <w:pPr>
              <w:spacing w:before="30" w:after="30"/>
              <w:jc w:val="center"/>
            </w:pPr>
            <w:r>
              <w:rPr>
                <w:rFonts w:ascii="Calibri" w:hAnsi="Calibri"/>
                <w:b/>
                <w:color w:val="000000"/>
                <w:sz w:val="20"/>
              </w:rPr>
              <w:t>Automation</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F6B8211" w14:textId="77777777" w:rsidR="00EB5D22" w:rsidRDefault="00000000">
            <w:pPr>
              <w:spacing w:before="30" w:after="30"/>
              <w:jc w:val="center"/>
            </w:pPr>
            <w:r>
              <w:rPr>
                <w:rFonts w:ascii="Calibri" w:hAnsi="Calibri"/>
                <w:b/>
                <w:color w:val="000000"/>
                <w:sz w:val="20"/>
              </w:rPr>
              <w:t>Safety Off.</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7A6989E9" w14:textId="77777777" w:rsidR="00EB5D22" w:rsidRDefault="00000000">
            <w:pPr>
              <w:spacing w:before="30" w:after="30"/>
              <w:jc w:val="center"/>
            </w:pPr>
            <w:r>
              <w:rPr>
                <w:rFonts w:ascii="Calibri" w:hAnsi="Calibri"/>
                <w:b/>
                <w:color w:val="000000"/>
                <w:sz w:val="20"/>
              </w:rPr>
              <w:t>Sys Admin</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DDCA848" w14:textId="77777777" w:rsidR="00EB5D22" w:rsidRDefault="00000000">
            <w:pPr>
              <w:spacing w:before="30" w:after="30"/>
              <w:jc w:val="center"/>
            </w:pPr>
            <w:r>
              <w:rPr>
                <w:rFonts w:ascii="Calibri" w:hAnsi="Calibri"/>
                <w:b/>
                <w:color w:val="000000"/>
                <w:sz w:val="20"/>
              </w:rPr>
              <w:t>Sensor DAQ</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53096B7" w14:textId="77777777" w:rsidR="00EB5D22" w:rsidRDefault="00000000">
            <w:pPr>
              <w:spacing w:before="30" w:after="30"/>
              <w:jc w:val="center"/>
            </w:pPr>
            <w:r>
              <w:rPr>
                <w:rFonts w:ascii="Calibri" w:hAnsi="Calibri"/>
                <w:b/>
                <w:color w:val="000000"/>
                <w:sz w:val="20"/>
              </w:rPr>
              <w:t>DCS / PLC</w:t>
            </w:r>
          </w:p>
        </w:tc>
        <w:tc>
          <w:tcPr>
            <w:tcW w:w="86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4412CC0A" w14:textId="77777777" w:rsidR="00EB5D22" w:rsidRDefault="00000000">
            <w:pPr>
              <w:spacing w:before="30" w:after="30"/>
              <w:jc w:val="center"/>
            </w:pPr>
            <w:r>
              <w:rPr>
                <w:rFonts w:ascii="Calibri" w:hAnsi="Calibri"/>
                <w:b/>
                <w:color w:val="000000"/>
                <w:sz w:val="20"/>
              </w:rPr>
              <w:t>ERP/PIMS</w:t>
            </w:r>
          </w:p>
        </w:tc>
      </w:tr>
      <w:tr w:rsidR="00EB5D22" w14:paraId="78777C4C"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503D5FF" w14:textId="77777777" w:rsidR="00EB5D22" w:rsidRDefault="00000000">
            <w:pPr>
              <w:spacing w:before="20" w:after="30" w:line="259" w:lineRule="auto"/>
            </w:pPr>
            <w:r>
              <w:rPr>
                <w:rFonts w:ascii="Calibri" w:hAnsi="Calibri"/>
                <w:b/>
                <w:color w:val="000000"/>
                <w:sz w:val="17"/>
              </w:rPr>
              <w:t>UC-01: Ingest Acoustic Telemetry</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F35661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E9A3AA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DC8D849"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1E2429"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85E293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F5FE140"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51058D"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4EDFFD"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BF3F129" w14:textId="77777777" w:rsidR="00EB5D22" w:rsidRDefault="00000000">
            <w:pPr>
              <w:spacing w:before="20" w:after="30" w:line="259" w:lineRule="auto"/>
            </w:pPr>
            <w:r>
              <w:rPr>
                <w:rFonts w:ascii="Calibri" w:hAnsi="Calibri"/>
                <w:color w:val="000000"/>
                <w:sz w:val="17"/>
              </w:rPr>
              <w:t>-</w:t>
            </w:r>
          </w:p>
        </w:tc>
      </w:tr>
      <w:tr w:rsidR="00EB5D22" w14:paraId="2C6AEA93"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AE8579D" w14:textId="77777777" w:rsidR="00EB5D22" w:rsidRDefault="00000000">
            <w:pPr>
              <w:spacing w:before="20" w:after="30" w:line="259" w:lineRule="auto"/>
            </w:pPr>
            <w:r>
              <w:rPr>
                <w:rFonts w:ascii="Calibri" w:hAnsi="Calibri"/>
                <w:b/>
                <w:color w:val="000000"/>
                <w:sz w:val="17"/>
              </w:rPr>
              <w:t>UC-02: Preprocess Audio &amp; FFT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E75DA01"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A394C80"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338B92C"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2248B54"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F01CDC9"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34081AB"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CBB5B7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B06547"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2A4376" w14:textId="77777777" w:rsidR="00EB5D22" w:rsidRDefault="00000000">
            <w:pPr>
              <w:spacing w:before="20" w:after="30" w:line="259" w:lineRule="auto"/>
            </w:pPr>
            <w:r>
              <w:rPr>
                <w:rFonts w:ascii="Calibri" w:hAnsi="Calibri"/>
                <w:color w:val="000000"/>
                <w:sz w:val="17"/>
              </w:rPr>
              <w:t>-</w:t>
            </w:r>
          </w:p>
        </w:tc>
      </w:tr>
      <w:tr w:rsidR="00EB5D22" w14:paraId="3DEF90A9"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B5C1AD" w14:textId="77777777" w:rsidR="00EB5D22" w:rsidRDefault="00000000">
            <w:pPr>
              <w:spacing w:before="20" w:after="30" w:line="259" w:lineRule="auto"/>
            </w:pPr>
            <w:r>
              <w:rPr>
                <w:rFonts w:ascii="Calibri" w:hAnsi="Calibri"/>
                <w:b/>
                <w:color w:val="000000"/>
                <w:sz w:val="17"/>
              </w:rPr>
              <w:t>UC-03: Classify Mill Load State</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D3CD23"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F716F89"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D0C0F8"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C87E100"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CFC76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521340C"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5D69FB3"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5B9931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B4C6C9C" w14:textId="77777777" w:rsidR="00EB5D22" w:rsidRDefault="00000000">
            <w:pPr>
              <w:spacing w:before="20" w:after="30" w:line="259" w:lineRule="auto"/>
            </w:pPr>
            <w:r>
              <w:rPr>
                <w:rFonts w:ascii="Calibri" w:hAnsi="Calibri"/>
                <w:color w:val="000000"/>
                <w:sz w:val="17"/>
              </w:rPr>
              <w:t>-</w:t>
            </w:r>
          </w:p>
        </w:tc>
      </w:tr>
      <w:tr w:rsidR="00EB5D22" w14:paraId="3D05DBEB"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A8D8421" w14:textId="77777777" w:rsidR="00EB5D22" w:rsidRDefault="00000000">
            <w:pPr>
              <w:spacing w:before="20" w:after="30" w:line="259" w:lineRule="auto"/>
            </w:pPr>
            <w:r>
              <w:rPr>
                <w:rFonts w:ascii="Calibri" w:hAnsi="Calibri"/>
                <w:b/>
                <w:color w:val="000000"/>
                <w:sz w:val="17"/>
              </w:rPr>
              <w:t>UC-04: Calculate Optimal Setpoints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12AC93"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733AEC"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A8606D"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8816A2"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9D9010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508F12F"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319862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53C0CC3"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BC26E15" w14:textId="77777777" w:rsidR="00EB5D22" w:rsidRDefault="00000000">
            <w:pPr>
              <w:spacing w:before="20" w:after="30" w:line="259" w:lineRule="auto"/>
            </w:pPr>
            <w:r>
              <w:rPr>
                <w:rFonts w:ascii="Calibri" w:hAnsi="Calibri"/>
                <w:color w:val="000000"/>
                <w:sz w:val="17"/>
              </w:rPr>
              <w:t>-</w:t>
            </w:r>
          </w:p>
        </w:tc>
      </w:tr>
      <w:tr w:rsidR="00EB5D22" w14:paraId="2D852482"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4D29A5E" w14:textId="77777777" w:rsidR="00EB5D22" w:rsidRDefault="00000000">
            <w:pPr>
              <w:spacing w:before="20" w:after="30" w:line="259" w:lineRule="auto"/>
            </w:pPr>
            <w:r>
              <w:rPr>
                <w:rFonts w:ascii="Calibri" w:hAnsi="Calibri"/>
                <w:b/>
                <w:color w:val="000000"/>
                <w:sz w:val="17"/>
              </w:rPr>
              <w:t>UC-05: Manual Setpoint Override</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E78D360"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51F1CD"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EB61CD7"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B7D3601"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D8D8C4C"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A4C0179"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0E14BD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E271228"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BF051F6" w14:textId="77777777" w:rsidR="00EB5D22" w:rsidRDefault="00000000">
            <w:pPr>
              <w:spacing w:before="20" w:after="30" w:line="259" w:lineRule="auto"/>
            </w:pPr>
            <w:r>
              <w:rPr>
                <w:rFonts w:ascii="Calibri" w:hAnsi="Calibri"/>
                <w:color w:val="000000"/>
                <w:sz w:val="17"/>
              </w:rPr>
              <w:t>-</w:t>
            </w:r>
          </w:p>
        </w:tc>
      </w:tr>
      <w:tr w:rsidR="00EB5D22" w14:paraId="6816CACC"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7D65668" w14:textId="77777777" w:rsidR="00EB5D22" w:rsidRDefault="00000000">
            <w:pPr>
              <w:spacing w:before="20" w:after="30" w:line="259" w:lineRule="auto"/>
            </w:pPr>
            <w:r>
              <w:rPr>
                <w:rFonts w:ascii="Calibri" w:hAnsi="Calibri"/>
                <w:b/>
                <w:color w:val="000000"/>
                <w:sz w:val="17"/>
              </w:rPr>
              <w:t>UC-06: Monitor Live Mill Telemetry</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4BDC30D"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EF09973"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F3B8E72"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AD471B2"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31AA20A"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FC7348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36B8D1"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5D1658"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2F27CD" w14:textId="77777777" w:rsidR="00EB5D22" w:rsidRDefault="00000000">
            <w:pPr>
              <w:spacing w:before="20" w:after="30" w:line="259" w:lineRule="auto"/>
            </w:pPr>
            <w:r>
              <w:rPr>
                <w:rFonts w:ascii="Calibri" w:hAnsi="Calibri"/>
                <w:color w:val="000000"/>
                <w:sz w:val="17"/>
              </w:rPr>
              <w:t>-</w:t>
            </w:r>
          </w:p>
        </w:tc>
      </w:tr>
      <w:tr w:rsidR="00EB5D22" w14:paraId="4399B17E"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D6EE088" w14:textId="77777777" w:rsidR="00EB5D22" w:rsidRDefault="00000000">
            <w:pPr>
              <w:spacing w:before="20" w:after="30" w:line="259" w:lineRule="auto"/>
            </w:pPr>
            <w:r>
              <w:rPr>
                <w:rFonts w:ascii="Calibri" w:hAnsi="Calibri"/>
                <w:b/>
                <w:color w:val="000000"/>
                <w:sz w:val="17"/>
              </w:rPr>
              <w:t>UC-07: Triage Anomaly Alarms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1A894E1"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B643C8E"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F73CBA2"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857DA98"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D69E3C4"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253BB49"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144944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EF8F01C"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F20423B" w14:textId="77777777" w:rsidR="00EB5D22" w:rsidRDefault="00000000">
            <w:pPr>
              <w:spacing w:before="20" w:after="30" w:line="259" w:lineRule="auto"/>
            </w:pPr>
            <w:r>
              <w:rPr>
                <w:rFonts w:ascii="Calibri" w:hAnsi="Calibri"/>
                <w:color w:val="000000"/>
                <w:sz w:val="17"/>
              </w:rPr>
              <w:t>-</w:t>
            </w:r>
          </w:p>
        </w:tc>
      </w:tr>
      <w:tr w:rsidR="00EB5D22" w14:paraId="6FBB4450"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A3B0384" w14:textId="77777777" w:rsidR="00EB5D22" w:rsidRDefault="00000000">
            <w:pPr>
              <w:spacing w:before="20" w:after="30" w:line="259" w:lineRule="auto"/>
            </w:pPr>
            <w:r>
              <w:rPr>
                <w:rFonts w:ascii="Calibri" w:hAnsi="Calibri"/>
                <w:b/>
                <w:color w:val="000000"/>
                <w:sz w:val="17"/>
              </w:rPr>
              <w:t>UC-08: Calibrate Sensor Baseline</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502C980"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6F918BB"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36809E"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EF12090"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37B1531"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E8F3B0"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AD95638"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ECD6D6D"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9EBA239" w14:textId="77777777" w:rsidR="00EB5D22" w:rsidRDefault="00000000">
            <w:pPr>
              <w:spacing w:before="20" w:after="30" w:line="259" w:lineRule="auto"/>
            </w:pPr>
            <w:r>
              <w:rPr>
                <w:rFonts w:ascii="Calibri" w:hAnsi="Calibri"/>
                <w:color w:val="000000"/>
                <w:sz w:val="17"/>
              </w:rPr>
              <w:t>-</w:t>
            </w:r>
          </w:p>
        </w:tc>
      </w:tr>
      <w:tr w:rsidR="00EB5D22" w14:paraId="477EC929"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E38A892" w14:textId="77777777" w:rsidR="00EB5D22" w:rsidRDefault="00000000">
            <w:pPr>
              <w:spacing w:before="20" w:after="30" w:line="259" w:lineRule="auto"/>
            </w:pPr>
            <w:r>
              <w:rPr>
                <w:rFonts w:ascii="Calibri" w:hAnsi="Calibri"/>
                <w:b/>
                <w:color w:val="000000"/>
                <w:sz w:val="17"/>
              </w:rPr>
              <w:t>UC-09: Generate OEE &amp; Energy Reports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EA7DE73"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90DD3E4"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286C42B"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208682"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5D4D762"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157A03E"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9AB5BF6"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DF3ECB8"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1CD2E87" w14:textId="77777777" w:rsidR="00EB5D22" w:rsidRDefault="00000000">
            <w:pPr>
              <w:spacing w:before="20" w:after="30" w:line="259" w:lineRule="auto"/>
            </w:pPr>
            <w:r>
              <w:rPr>
                <w:rFonts w:ascii="Calibri" w:hAnsi="Calibri"/>
                <w:color w:val="000000"/>
                <w:sz w:val="17"/>
              </w:rPr>
              <w:t>X</w:t>
            </w:r>
          </w:p>
        </w:tc>
      </w:tr>
      <w:tr w:rsidR="00EB5D22" w14:paraId="681B4202"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5F7F4BF" w14:textId="77777777" w:rsidR="00EB5D22" w:rsidRDefault="00000000">
            <w:pPr>
              <w:spacing w:before="20" w:after="30" w:line="259" w:lineRule="auto"/>
            </w:pPr>
            <w:r>
              <w:rPr>
                <w:rFonts w:ascii="Calibri" w:hAnsi="Calibri"/>
                <w:b/>
                <w:color w:val="000000"/>
                <w:sz w:val="17"/>
              </w:rPr>
              <w:t>UC-10: Retrain &amp; Validate ML Models</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4752ED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E928D5A"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74585CB"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2A9D40"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ADF9EA8"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FD656FE"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D41E73"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A0E2E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72D18C0" w14:textId="77777777" w:rsidR="00EB5D22" w:rsidRDefault="00000000">
            <w:pPr>
              <w:spacing w:before="20" w:after="30" w:line="259" w:lineRule="auto"/>
            </w:pPr>
            <w:r>
              <w:rPr>
                <w:rFonts w:ascii="Calibri" w:hAnsi="Calibri"/>
                <w:color w:val="000000"/>
                <w:sz w:val="17"/>
              </w:rPr>
              <w:t>-</w:t>
            </w:r>
          </w:p>
        </w:tc>
      </w:tr>
      <w:tr w:rsidR="00EB5D22" w14:paraId="60691988"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8C032C5" w14:textId="77777777" w:rsidR="00EB5D22" w:rsidRDefault="00000000">
            <w:pPr>
              <w:spacing w:before="20" w:after="30" w:line="259" w:lineRule="auto"/>
            </w:pPr>
            <w:r>
              <w:rPr>
                <w:rFonts w:ascii="Calibri" w:hAnsi="Calibri"/>
                <w:b/>
                <w:color w:val="000000"/>
                <w:sz w:val="17"/>
              </w:rPr>
              <w:t>UC-11: Manage User Access &amp; RBAC</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068ACED"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BEAF3A"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552794"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DDC230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3850E1"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883AE51"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EC32688"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FA9DF5C"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2EAAFDA" w14:textId="77777777" w:rsidR="00EB5D22" w:rsidRDefault="00000000">
            <w:pPr>
              <w:spacing w:before="20" w:after="30" w:line="259" w:lineRule="auto"/>
            </w:pPr>
            <w:r>
              <w:rPr>
                <w:rFonts w:ascii="Calibri" w:hAnsi="Calibri"/>
                <w:color w:val="000000"/>
                <w:sz w:val="17"/>
              </w:rPr>
              <w:t>-</w:t>
            </w:r>
          </w:p>
        </w:tc>
      </w:tr>
      <w:tr w:rsidR="00EB5D22" w14:paraId="6F4FBD09" w14:textId="77777777">
        <w:trPr>
          <w:cantSplit/>
          <w:jc w:val="center"/>
        </w:trPr>
        <w:tc>
          <w:tcPr>
            <w:tcW w:w="316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B05605B" w14:textId="77777777" w:rsidR="00EB5D22" w:rsidRDefault="00000000">
            <w:pPr>
              <w:spacing w:before="20" w:after="30" w:line="259" w:lineRule="auto"/>
            </w:pPr>
            <w:r>
              <w:rPr>
                <w:rFonts w:ascii="Calibri" w:hAnsi="Calibri"/>
                <w:b/>
                <w:color w:val="000000"/>
                <w:sz w:val="17"/>
              </w:rPr>
              <w:t>UC-12: Execute Safety Interlock Trip</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84E56C1"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062FFD5"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0FD606E"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3690B78"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FE9B437"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B37B1D"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86AA28" w14:textId="77777777" w:rsidR="00EB5D22" w:rsidRDefault="00000000">
            <w:pPr>
              <w:spacing w:before="20" w:after="30" w:line="259" w:lineRule="auto"/>
            </w:pPr>
            <w:r>
              <w:rPr>
                <w:rFonts w:ascii="Calibri" w:hAnsi="Calibri"/>
                <w:color w:val="000000"/>
                <w:sz w:val="17"/>
              </w:rPr>
              <w:t>-</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43A70DD" w14:textId="77777777" w:rsidR="00EB5D22" w:rsidRDefault="00000000">
            <w:pPr>
              <w:spacing w:before="20" w:after="30" w:line="259" w:lineRule="auto"/>
            </w:pPr>
            <w:r>
              <w:rPr>
                <w:rFonts w:ascii="Calibri" w:hAnsi="Calibri"/>
                <w:color w:val="000000"/>
                <w:sz w:val="17"/>
              </w:rPr>
              <w:t>X</w:t>
            </w:r>
          </w:p>
        </w:tc>
        <w:tc>
          <w:tcPr>
            <w:tcW w:w="86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10887D4" w14:textId="77777777" w:rsidR="00EB5D22" w:rsidRDefault="00000000">
            <w:pPr>
              <w:spacing w:before="20" w:after="30" w:line="259" w:lineRule="auto"/>
            </w:pPr>
            <w:r>
              <w:rPr>
                <w:rFonts w:ascii="Calibri" w:hAnsi="Calibri"/>
                <w:color w:val="000000"/>
                <w:sz w:val="17"/>
              </w:rPr>
              <w:t>-</w:t>
            </w:r>
          </w:p>
        </w:tc>
      </w:tr>
    </w:tbl>
    <w:p w14:paraId="1DEBF060" w14:textId="77777777" w:rsidR="001B4BA5" w:rsidRDefault="001B4BA5">
      <w:pPr>
        <w:keepNext/>
        <w:spacing w:before="120" w:after="40"/>
        <w:rPr>
          <w:rFonts w:ascii="Calibri" w:hAnsi="Calibri"/>
          <w:b/>
          <w:color w:val="000000"/>
          <w:sz w:val="28"/>
        </w:rPr>
      </w:pPr>
    </w:p>
    <w:p w14:paraId="3AFD55D4" w14:textId="77777777" w:rsidR="001B4BA5" w:rsidRDefault="001B4BA5">
      <w:pPr>
        <w:keepNext/>
        <w:spacing w:before="120" w:after="40"/>
        <w:rPr>
          <w:rFonts w:ascii="Calibri" w:hAnsi="Calibri"/>
          <w:b/>
          <w:color w:val="000000"/>
          <w:sz w:val="28"/>
        </w:rPr>
      </w:pPr>
    </w:p>
    <w:p w14:paraId="5D5D47C8" w14:textId="77777777" w:rsidR="001B4BA5" w:rsidRDefault="001B4BA5">
      <w:pPr>
        <w:keepNext/>
        <w:spacing w:before="120" w:after="40"/>
        <w:rPr>
          <w:rFonts w:ascii="Calibri" w:hAnsi="Calibri"/>
          <w:b/>
          <w:color w:val="000000"/>
          <w:sz w:val="28"/>
        </w:rPr>
      </w:pPr>
    </w:p>
    <w:p w14:paraId="7B1A1071" w14:textId="77777777" w:rsidR="001B4BA5" w:rsidRDefault="001B4BA5">
      <w:pPr>
        <w:keepNext/>
        <w:spacing w:before="120" w:after="40"/>
        <w:rPr>
          <w:rFonts w:ascii="Calibri" w:hAnsi="Calibri"/>
          <w:b/>
          <w:color w:val="000000"/>
          <w:sz w:val="28"/>
        </w:rPr>
      </w:pPr>
    </w:p>
    <w:p w14:paraId="3A3003F3" w14:textId="77777777" w:rsidR="001B4BA5" w:rsidRDefault="001B4BA5">
      <w:pPr>
        <w:keepNext/>
        <w:spacing w:before="120" w:after="40"/>
        <w:rPr>
          <w:rFonts w:ascii="Calibri" w:hAnsi="Calibri"/>
          <w:b/>
          <w:color w:val="000000"/>
          <w:sz w:val="28"/>
        </w:rPr>
      </w:pPr>
    </w:p>
    <w:p w14:paraId="29B38E30" w14:textId="77777777" w:rsidR="001B4BA5" w:rsidRDefault="001B4BA5">
      <w:pPr>
        <w:keepNext/>
        <w:spacing w:before="120" w:after="40"/>
        <w:rPr>
          <w:rFonts w:ascii="Calibri" w:hAnsi="Calibri"/>
          <w:b/>
          <w:color w:val="000000"/>
          <w:sz w:val="28"/>
        </w:rPr>
      </w:pPr>
    </w:p>
    <w:p w14:paraId="6113E732" w14:textId="68627FC8" w:rsidR="00EB5D22" w:rsidRDefault="00000000">
      <w:pPr>
        <w:keepNext/>
        <w:spacing w:before="120" w:after="40"/>
      </w:pPr>
      <w:r>
        <w:rPr>
          <w:rFonts w:ascii="Calibri" w:hAnsi="Calibri"/>
          <w:b/>
          <w:color w:val="000000"/>
          <w:sz w:val="28"/>
        </w:rPr>
        <w:t>3.3 Publication-Grade UML Use Case Diagram</w:t>
      </w:r>
    </w:p>
    <w:p w14:paraId="53995CC7" w14:textId="77777777" w:rsidR="00EB5D22" w:rsidRDefault="00000000">
      <w:pPr>
        <w:spacing w:before="30" w:after="50" w:line="276" w:lineRule="auto"/>
      </w:pPr>
      <w:r>
        <w:rPr>
          <w:rFonts w:ascii="Calibri" w:hAnsi="Calibri"/>
          <w:color w:val="000000"/>
        </w:rPr>
        <w:t>Figure 1 illustrates the formal UML Use Case Diagram modeling the system boundary, actor interactions, and architectural relationships («include» and «extend») governing the AcoustiMill AI platform:</w:t>
      </w:r>
    </w:p>
    <w:p w14:paraId="6C9FDA85" w14:textId="77777777" w:rsidR="001B4BA5" w:rsidRDefault="001B4BA5">
      <w:pPr>
        <w:spacing w:before="80" w:after="40"/>
        <w:jc w:val="center"/>
        <w:rPr>
          <w:noProof/>
        </w:rPr>
      </w:pPr>
    </w:p>
    <w:p w14:paraId="3D89228C" w14:textId="4BED609A" w:rsidR="00EB5D22" w:rsidRDefault="00000000">
      <w:pPr>
        <w:spacing w:before="80" w:after="40"/>
        <w:jc w:val="center"/>
      </w:pPr>
      <w:r>
        <w:rPr>
          <w:noProof/>
        </w:rPr>
        <w:drawing>
          <wp:inline distT="0" distB="0" distL="0" distR="0" wp14:anchorId="142ACE72" wp14:editId="7525F322">
            <wp:extent cx="4297281" cy="2602060"/>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rotWithShape="1">
                    <a:blip r:embed="rId6"/>
                    <a:srcRect t="11285"/>
                    <a:stretch>
                      <a:fillRect/>
                    </a:stretch>
                  </pic:blipFill>
                  <pic:spPr bwMode="auto">
                    <a:xfrm>
                      <a:off x="0" y="0"/>
                      <a:ext cx="4297680" cy="2602301"/>
                    </a:xfrm>
                    <a:prstGeom prst="rect">
                      <a:avLst/>
                    </a:prstGeom>
                    <a:ln>
                      <a:noFill/>
                    </a:ln>
                    <a:extLst>
                      <a:ext uri="{53640926-AAD7-44D8-BBD7-CCE9431645EC}">
                        <a14:shadowObscured xmlns:a14="http://schemas.microsoft.com/office/drawing/2010/main"/>
                      </a:ext>
                    </a:extLst>
                  </pic:spPr>
                </pic:pic>
              </a:graphicData>
            </a:graphic>
          </wp:inline>
        </w:drawing>
      </w:r>
    </w:p>
    <w:p w14:paraId="50FF300C" w14:textId="77777777" w:rsidR="00EB5D22" w:rsidRDefault="00000000">
      <w:pPr>
        <w:spacing w:before="20" w:after="80"/>
        <w:jc w:val="center"/>
      </w:pPr>
      <w:r>
        <w:rPr>
          <w:rFonts w:ascii="Calibri" w:hAnsi="Calibri"/>
          <w:b/>
          <w:color w:val="000000"/>
          <w:sz w:val="22"/>
        </w:rPr>
        <w:t>Figure 1: Formal UML Use Case Diagram for the AcoustiMill AI Platform</w:t>
      </w:r>
    </w:p>
    <w:p w14:paraId="68E3185F" w14:textId="77777777" w:rsidR="00EB5D22" w:rsidRDefault="00000000">
      <w:pPr>
        <w:spacing w:before="30" w:after="50" w:line="276" w:lineRule="auto"/>
      </w:pPr>
      <w:r>
        <w:rPr>
          <w:rFonts w:ascii="Calibri" w:hAnsi="Calibri"/>
          <w:b/>
          <w:color w:val="000000"/>
        </w:rPr>
        <w:t xml:space="preserve">UML Structural Walkthrough: </w:t>
      </w:r>
      <w:r>
        <w:rPr>
          <w:rFonts w:ascii="Calibri" w:hAnsi="Calibri"/>
          <w:color w:val="000000"/>
        </w:rPr>
        <w:t>Key Architectural Relationships in Figure 1:</w:t>
      </w:r>
    </w:p>
    <w:p w14:paraId="6B2AD072" w14:textId="77777777" w:rsidR="00EB5D22" w:rsidRDefault="00000000">
      <w:pPr>
        <w:spacing w:before="20" w:after="40" w:line="276" w:lineRule="auto"/>
        <w:ind w:left="288"/>
      </w:pPr>
      <w:r>
        <w:rPr>
          <w:rFonts w:ascii="Calibri" w:hAnsi="Calibri"/>
          <w:b/>
          <w:color w:val="000000"/>
        </w:rPr>
        <w:t xml:space="preserve">•  «include» Dependencies: </w:t>
      </w:r>
      <w:r>
        <w:rPr>
          <w:rFonts w:ascii="Calibri" w:hAnsi="Calibri"/>
          <w:color w:val="000000"/>
        </w:rPr>
        <w:t>Telemetry Ingestion (UC-01) necessarily includes Spectral FFT Extraction (UC-02) because frequency decomposition is essential for all analysis. Mill Load Classification (UC-03) strictly includes UC-02 features, and Optimal Setpoint Calculation (UC-04) includes the real-time classified state from UC-03.</w:t>
      </w:r>
    </w:p>
    <w:p w14:paraId="648BA0BE" w14:textId="77777777" w:rsidR="00EB5D22" w:rsidRDefault="00000000">
      <w:pPr>
        <w:spacing w:before="20" w:after="40" w:line="276" w:lineRule="auto"/>
        <w:ind w:left="288"/>
      </w:pPr>
      <w:r>
        <w:rPr>
          <w:rFonts w:ascii="Calibri" w:hAnsi="Calibri"/>
          <w:b/>
          <w:color w:val="000000"/>
        </w:rPr>
        <w:t xml:space="preserve">•  «extend» Dependency: </w:t>
      </w:r>
      <w:r>
        <w:rPr>
          <w:rFonts w:ascii="Calibri" w:hAnsi="Calibri"/>
          <w:color w:val="000000"/>
        </w:rPr>
        <w:t>Manual Setpoint Override (UC-05) extends Automated Setpoint Calculation (UC-04) at the explicit extension point 'Operator Discretion / Ore Hardness Transition', decoupling automated writes and granting manual DCS authority.</w:t>
      </w:r>
    </w:p>
    <w:p w14:paraId="5BA298A0" w14:textId="77777777" w:rsidR="00EB5D22" w:rsidRDefault="00000000">
      <w:pPr>
        <w:keepNext/>
        <w:spacing w:before="160" w:after="60"/>
      </w:pPr>
      <w:r>
        <w:rPr>
          <w:rFonts w:ascii="Calibri" w:hAnsi="Calibri"/>
          <w:b/>
          <w:color w:val="000000"/>
          <w:sz w:val="32"/>
        </w:rPr>
        <w:t>4. Prepare the Software Requirement Specification (SRS)</w:t>
      </w:r>
    </w:p>
    <w:p w14:paraId="07C618C8" w14:textId="77777777" w:rsidR="00EB5D22" w:rsidRDefault="00000000">
      <w:pPr>
        <w:keepNext/>
        <w:spacing w:before="120" w:after="40"/>
      </w:pPr>
      <w:r>
        <w:rPr>
          <w:rFonts w:ascii="Calibri" w:hAnsi="Calibri"/>
          <w:b/>
          <w:color w:val="000000"/>
          <w:sz w:val="28"/>
        </w:rPr>
        <w:t>4.1 SRS Introduction and System Scope</w:t>
      </w:r>
    </w:p>
    <w:p w14:paraId="55B15E49" w14:textId="77777777" w:rsidR="00EB5D22" w:rsidRDefault="00000000">
      <w:pPr>
        <w:spacing w:before="30" w:after="50" w:line="276" w:lineRule="auto"/>
      </w:pPr>
      <w:r>
        <w:rPr>
          <w:rFonts w:ascii="Calibri" w:hAnsi="Calibri"/>
          <w:color w:val="000000"/>
        </w:rPr>
        <w:t>This SRS conforms to IEEE Std 830-1998. AcoustiMill AI operates at Purdue Model Level 2/3 as a supervisory co-pilot above existing DCS/PLCs. It ingests multi-channel acoustic signals, infers charge dynamics, and writes validated setpoints via OPC-UA/Modbus. The execution environment consists of fanless IP67 industrial edge PCs operating under -10°C to +55°C plant conditions.</w:t>
      </w:r>
    </w:p>
    <w:p w14:paraId="107B081D" w14:textId="77777777" w:rsidR="00EB5D22" w:rsidRDefault="00000000">
      <w:pPr>
        <w:keepNext/>
        <w:spacing w:before="120" w:after="40"/>
      </w:pPr>
      <w:r>
        <w:rPr>
          <w:rFonts w:ascii="Calibri" w:hAnsi="Calibri"/>
          <w:b/>
          <w:color w:val="000000"/>
          <w:sz w:val="28"/>
        </w:rPr>
        <w:t>4.2 Structured Use Case Specifications</w:t>
      </w:r>
    </w:p>
    <w:p w14:paraId="5AF30219" w14:textId="77777777" w:rsidR="00EB5D22" w:rsidRDefault="00000000">
      <w:pPr>
        <w:keepNext/>
        <w:spacing w:before="80" w:after="40"/>
      </w:pPr>
      <w:r>
        <w:rPr>
          <w:rFonts w:ascii="Calibri" w:hAnsi="Calibri"/>
          <w:b/>
          <w:color w:val="000000"/>
        </w:rPr>
        <w:t>Detailed Specification: UC-03 Real-Time Mill Load State Classification</w:t>
      </w:r>
    </w:p>
    <w:tbl>
      <w:tblPr>
        <w:tblW w:w="0" w:type="auto"/>
        <w:jc w:val="center"/>
        <w:tblLook w:val="04A0" w:firstRow="1" w:lastRow="0" w:firstColumn="1" w:lastColumn="0" w:noHBand="0" w:noVBand="1"/>
      </w:tblPr>
      <w:tblGrid>
        <w:gridCol w:w="2592"/>
        <w:gridCol w:w="7200"/>
      </w:tblGrid>
      <w:tr w:rsidR="00EB5D22" w14:paraId="1A123DC8" w14:textId="77777777">
        <w:trPr>
          <w:jc w:val="center"/>
        </w:trPr>
        <w:tc>
          <w:tcPr>
            <w:tcW w:w="259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7A45073" w14:textId="77777777" w:rsidR="00EB5D22" w:rsidRDefault="00000000">
            <w:pPr>
              <w:spacing w:before="30" w:after="30"/>
              <w:jc w:val="center"/>
            </w:pPr>
            <w:r>
              <w:rPr>
                <w:rFonts w:ascii="Calibri" w:hAnsi="Calibri"/>
                <w:b/>
                <w:color w:val="000000"/>
                <w:sz w:val="20"/>
              </w:rPr>
              <w:t>Attribute</w:t>
            </w:r>
          </w:p>
        </w:tc>
        <w:tc>
          <w:tcPr>
            <w:tcW w:w="720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5AF1DAD" w14:textId="77777777" w:rsidR="00EB5D22" w:rsidRDefault="00000000">
            <w:pPr>
              <w:spacing w:before="30" w:after="30"/>
              <w:jc w:val="center"/>
            </w:pPr>
            <w:r>
              <w:rPr>
                <w:rFonts w:ascii="Calibri" w:hAnsi="Calibri"/>
                <w:b/>
                <w:color w:val="000000"/>
                <w:sz w:val="20"/>
              </w:rPr>
              <w:t>Specification Details</w:t>
            </w:r>
          </w:p>
        </w:tc>
      </w:tr>
      <w:tr w:rsidR="00EB5D22" w14:paraId="009B6995"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D8E385" w14:textId="77777777" w:rsidR="00EB5D22" w:rsidRDefault="00000000">
            <w:pPr>
              <w:spacing w:before="20" w:after="30" w:line="259" w:lineRule="auto"/>
            </w:pPr>
            <w:r>
              <w:rPr>
                <w:rFonts w:ascii="Calibri" w:hAnsi="Calibri"/>
                <w:b/>
                <w:color w:val="000000"/>
                <w:sz w:val="18"/>
              </w:rPr>
              <w:t>Use Case ID &amp; Name</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39D3231" w14:textId="77777777" w:rsidR="00EB5D22" w:rsidRDefault="00000000">
            <w:pPr>
              <w:spacing w:before="20" w:after="30" w:line="259" w:lineRule="auto"/>
            </w:pPr>
            <w:r>
              <w:rPr>
                <w:rFonts w:ascii="Calibri" w:hAnsi="Calibri"/>
                <w:color w:val="000000"/>
                <w:sz w:val="18"/>
              </w:rPr>
              <w:t>UC-03: Real-Time Acoustic Mill State Classification</w:t>
            </w:r>
          </w:p>
        </w:tc>
      </w:tr>
      <w:tr w:rsidR="00EB5D22" w14:paraId="566C76FB"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52E1C32" w14:textId="77777777" w:rsidR="00EB5D22" w:rsidRDefault="00000000">
            <w:pPr>
              <w:spacing w:before="20" w:after="30" w:line="259" w:lineRule="auto"/>
            </w:pPr>
            <w:r>
              <w:rPr>
                <w:rFonts w:ascii="Calibri" w:hAnsi="Calibri"/>
                <w:b/>
                <w:color w:val="000000"/>
                <w:sz w:val="18"/>
              </w:rPr>
              <w:t>Primary Actor</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4FC844E" w14:textId="77777777" w:rsidR="00EB5D22" w:rsidRDefault="00000000">
            <w:pPr>
              <w:spacing w:before="20" w:after="30" w:line="259" w:lineRule="auto"/>
            </w:pPr>
            <w:r>
              <w:rPr>
                <w:rFonts w:ascii="Calibri" w:hAnsi="Calibri"/>
                <w:color w:val="000000"/>
                <w:sz w:val="18"/>
              </w:rPr>
              <w:t>DSP / Machine Learning Inference Engine (System)</w:t>
            </w:r>
          </w:p>
        </w:tc>
      </w:tr>
      <w:tr w:rsidR="00EB5D22" w14:paraId="2757C704"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A1D6270" w14:textId="77777777" w:rsidR="00EB5D22" w:rsidRDefault="00000000">
            <w:pPr>
              <w:spacing w:before="20" w:after="30" w:line="259" w:lineRule="auto"/>
            </w:pPr>
            <w:r>
              <w:rPr>
                <w:rFonts w:ascii="Calibri" w:hAnsi="Calibri"/>
                <w:b/>
                <w:color w:val="000000"/>
                <w:sz w:val="18"/>
              </w:rPr>
              <w:t>Preconditions</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45621B3" w14:textId="77777777" w:rsidR="00EB5D22" w:rsidRDefault="00000000">
            <w:pPr>
              <w:spacing w:before="20" w:after="30" w:line="259" w:lineRule="auto"/>
            </w:pPr>
            <w:r>
              <w:rPr>
                <w:rFonts w:ascii="Calibri" w:hAnsi="Calibri"/>
                <w:color w:val="000000"/>
                <w:sz w:val="18"/>
              </w:rPr>
              <w:t>1. Raw audio stream active (UC-01); 2. 2048-pt FFT feature vector computed (UC-02); 3. ONNX model loaded.</w:t>
            </w:r>
          </w:p>
        </w:tc>
      </w:tr>
      <w:tr w:rsidR="00EB5D22" w14:paraId="0488DBF7"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7AA903" w14:textId="77777777" w:rsidR="00EB5D22" w:rsidRDefault="00000000">
            <w:pPr>
              <w:spacing w:before="20" w:after="30" w:line="259" w:lineRule="auto"/>
            </w:pPr>
            <w:r>
              <w:rPr>
                <w:rFonts w:ascii="Calibri" w:hAnsi="Calibri"/>
                <w:b/>
                <w:color w:val="000000"/>
                <w:sz w:val="18"/>
              </w:rPr>
              <w:t>Trigger</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5B2B9A6" w14:textId="77777777" w:rsidR="00EB5D22" w:rsidRDefault="00000000">
            <w:pPr>
              <w:spacing w:before="20" w:after="30" w:line="259" w:lineRule="auto"/>
            </w:pPr>
            <w:r>
              <w:rPr>
                <w:rFonts w:ascii="Calibri" w:hAnsi="Calibri"/>
                <w:color w:val="000000"/>
                <w:sz w:val="18"/>
              </w:rPr>
              <w:t>Arrival of newly computed spectral feature vector in the edge queue (periodic every 100 ms).</w:t>
            </w:r>
          </w:p>
        </w:tc>
      </w:tr>
      <w:tr w:rsidR="00EB5D22" w14:paraId="72DD9B69"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16B5139" w14:textId="77777777" w:rsidR="00EB5D22" w:rsidRDefault="00000000">
            <w:pPr>
              <w:spacing w:before="20" w:after="30" w:line="259" w:lineRule="auto"/>
            </w:pPr>
            <w:r>
              <w:rPr>
                <w:rFonts w:ascii="Calibri" w:hAnsi="Calibri"/>
                <w:b/>
                <w:color w:val="000000"/>
                <w:sz w:val="18"/>
              </w:rPr>
              <w:lastRenderedPageBreak/>
              <w:t>Main Success Flow</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D17BDEA" w14:textId="77777777" w:rsidR="00EB5D22" w:rsidRDefault="00000000">
            <w:pPr>
              <w:spacing w:before="20" w:after="30" w:line="259" w:lineRule="auto"/>
            </w:pPr>
            <w:r>
              <w:rPr>
                <w:rFonts w:ascii="Calibri" w:hAnsi="Calibri"/>
                <w:color w:val="000000"/>
                <w:sz w:val="18"/>
              </w:rPr>
              <w:t>1. System extracts 32 Mel-frequency bins and spectral centroid; 2. Evaluates trained Random Forest/1D-CNN; 3. Computes softmax probabilities across Underload, Optimal, and Overload; 4. Outputs continuous Load Index (0.00-1.00); 5. Publishes load state via OPC-UA within 45 ms.</w:t>
            </w:r>
          </w:p>
        </w:tc>
      </w:tr>
      <w:tr w:rsidR="00EB5D22" w14:paraId="04FC2B31"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AA01071" w14:textId="77777777" w:rsidR="00EB5D22" w:rsidRDefault="00000000">
            <w:pPr>
              <w:spacing w:before="20" w:after="30" w:line="259" w:lineRule="auto"/>
            </w:pPr>
            <w:r>
              <w:rPr>
                <w:rFonts w:ascii="Calibri" w:hAnsi="Calibri"/>
                <w:b/>
                <w:color w:val="000000"/>
                <w:sz w:val="18"/>
              </w:rPr>
              <w:t>Alternative Flows</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9A39E49" w14:textId="77777777" w:rsidR="00EB5D22" w:rsidRDefault="00000000">
            <w:pPr>
              <w:spacing w:before="20" w:after="30" w:line="259" w:lineRule="auto"/>
            </w:pPr>
            <w:r>
              <w:rPr>
                <w:rFonts w:ascii="Calibri" w:hAnsi="Calibri"/>
                <w:color w:val="000000"/>
                <w:sz w:val="18"/>
              </w:rPr>
              <w:t>3a. Softmax probability &lt; 0.60: Flags state as TRANSITIONAL; retains previous verified state.</w:t>
            </w:r>
            <w:r>
              <w:rPr>
                <w:rFonts w:ascii="Calibri" w:hAnsi="Calibri"/>
                <w:color w:val="000000"/>
                <w:sz w:val="18"/>
              </w:rPr>
              <w:br/>
              <w:t>2a. Sensor SNR &lt; 12 dB: Halts classification; flags SENSOR_DEGRADED; alerts operator.</w:t>
            </w:r>
          </w:p>
        </w:tc>
      </w:tr>
      <w:tr w:rsidR="00EB5D22" w14:paraId="3D246F68"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911B404" w14:textId="77777777" w:rsidR="00EB5D22" w:rsidRDefault="00000000">
            <w:pPr>
              <w:spacing w:before="20" w:after="30" w:line="259" w:lineRule="auto"/>
            </w:pPr>
            <w:r>
              <w:rPr>
                <w:rFonts w:ascii="Calibri" w:hAnsi="Calibri"/>
                <w:b/>
                <w:color w:val="000000"/>
                <w:sz w:val="18"/>
              </w:rPr>
              <w:t>Gherkin BDD Scenario</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33E6A8" w14:textId="77777777" w:rsidR="00EB5D22" w:rsidRDefault="00000000">
            <w:pPr>
              <w:spacing w:before="20" w:after="30" w:line="259" w:lineRule="auto"/>
            </w:pPr>
            <w:r>
              <w:rPr>
                <w:rFonts w:ascii="Calibri" w:hAnsi="Calibri"/>
                <w:color w:val="000000"/>
                <w:sz w:val="18"/>
              </w:rPr>
              <w:t>GIVEN the mill operates with steady ore feed and sensor SNR is &gt; 20 dB</w:t>
            </w:r>
            <w:r>
              <w:rPr>
                <w:rFonts w:ascii="Calibri" w:hAnsi="Calibri"/>
                <w:color w:val="000000"/>
                <w:sz w:val="18"/>
              </w:rPr>
              <w:br/>
              <w:t>WHEN a 100 ms acoustic window with high-frequency shell impacts (3-6 kHz) is processed</w:t>
            </w:r>
            <w:r>
              <w:rPr>
                <w:rFonts w:ascii="Calibri" w:hAnsi="Calibri"/>
                <w:color w:val="000000"/>
                <w:sz w:val="18"/>
              </w:rPr>
              <w:br/>
              <w:t>THEN the system outputs 'UNDERLOAD' with Load Index &lt; 0.25 within 150 ms.</w:t>
            </w:r>
          </w:p>
        </w:tc>
      </w:tr>
    </w:tbl>
    <w:p w14:paraId="39D2C159" w14:textId="77777777" w:rsidR="00EB5D22" w:rsidRDefault="00000000">
      <w:pPr>
        <w:keepNext/>
        <w:spacing w:before="80" w:after="40"/>
      </w:pPr>
      <w:r>
        <w:rPr>
          <w:rFonts w:ascii="Calibri" w:hAnsi="Calibri"/>
          <w:b/>
          <w:color w:val="000000"/>
        </w:rPr>
        <w:t>Detailed Specification: UC-04 Closed-Loop Feed &amp; Water Ratio Supervisory Control</w:t>
      </w:r>
    </w:p>
    <w:tbl>
      <w:tblPr>
        <w:tblW w:w="0" w:type="auto"/>
        <w:jc w:val="center"/>
        <w:tblLook w:val="04A0" w:firstRow="1" w:lastRow="0" w:firstColumn="1" w:lastColumn="0" w:noHBand="0" w:noVBand="1"/>
      </w:tblPr>
      <w:tblGrid>
        <w:gridCol w:w="2592"/>
        <w:gridCol w:w="7200"/>
      </w:tblGrid>
      <w:tr w:rsidR="00EB5D22" w14:paraId="4452ED42" w14:textId="77777777">
        <w:trPr>
          <w:jc w:val="center"/>
        </w:trPr>
        <w:tc>
          <w:tcPr>
            <w:tcW w:w="259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655041A1" w14:textId="77777777" w:rsidR="00EB5D22" w:rsidRDefault="00000000">
            <w:pPr>
              <w:spacing w:before="30" w:after="30"/>
              <w:jc w:val="center"/>
            </w:pPr>
            <w:r>
              <w:rPr>
                <w:rFonts w:ascii="Calibri" w:hAnsi="Calibri"/>
                <w:b/>
                <w:color w:val="000000"/>
                <w:sz w:val="20"/>
              </w:rPr>
              <w:t>Attribute</w:t>
            </w:r>
          </w:p>
        </w:tc>
        <w:tc>
          <w:tcPr>
            <w:tcW w:w="720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2F2B692" w14:textId="77777777" w:rsidR="00EB5D22" w:rsidRDefault="00000000">
            <w:pPr>
              <w:spacing w:before="30" w:after="30"/>
              <w:jc w:val="center"/>
            </w:pPr>
            <w:r>
              <w:rPr>
                <w:rFonts w:ascii="Calibri" w:hAnsi="Calibri"/>
                <w:b/>
                <w:color w:val="000000"/>
                <w:sz w:val="20"/>
              </w:rPr>
              <w:t>Specification Details</w:t>
            </w:r>
          </w:p>
        </w:tc>
      </w:tr>
      <w:tr w:rsidR="00EB5D22" w14:paraId="33C37726"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64DE3C" w14:textId="77777777" w:rsidR="00EB5D22" w:rsidRDefault="00000000">
            <w:pPr>
              <w:spacing w:before="20" w:after="30" w:line="259" w:lineRule="auto"/>
            </w:pPr>
            <w:r>
              <w:rPr>
                <w:rFonts w:ascii="Calibri" w:hAnsi="Calibri"/>
                <w:b/>
                <w:color w:val="000000"/>
                <w:sz w:val="18"/>
              </w:rPr>
              <w:t>Use Case ID &amp; Name</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4AE74CC" w14:textId="77777777" w:rsidR="00EB5D22" w:rsidRDefault="00000000">
            <w:pPr>
              <w:spacing w:before="20" w:after="30" w:line="259" w:lineRule="auto"/>
            </w:pPr>
            <w:r>
              <w:rPr>
                <w:rFonts w:ascii="Calibri" w:hAnsi="Calibri"/>
                <w:color w:val="000000"/>
                <w:sz w:val="18"/>
              </w:rPr>
              <w:t>UC-04: Closed-Loop Feed &amp; Water Ratio Advisory Recommendation</w:t>
            </w:r>
          </w:p>
        </w:tc>
      </w:tr>
      <w:tr w:rsidR="00EB5D22" w14:paraId="67123061"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BEB9C1" w14:textId="77777777" w:rsidR="00EB5D22" w:rsidRDefault="00000000">
            <w:pPr>
              <w:spacing w:before="20" w:after="30" w:line="259" w:lineRule="auto"/>
            </w:pPr>
            <w:r>
              <w:rPr>
                <w:rFonts w:ascii="Calibri" w:hAnsi="Calibri"/>
                <w:b/>
                <w:color w:val="000000"/>
                <w:sz w:val="18"/>
              </w:rPr>
              <w:t>Primary Actor</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BE90FDB" w14:textId="77777777" w:rsidR="00EB5D22" w:rsidRDefault="00000000">
            <w:pPr>
              <w:spacing w:before="20" w:after="30" w:line="259" w:lineRule="auto"/>
            </w:pPr>
            <w:r>
              <w:rPr>
                <w:rFonts w:ascii="Calibri" w:hAnsi="Calibri"/>
                <w:color w:val="000000"/>
                <w:sz w:val="18"/>
              </w:rPr>
              <w:t>Plant Distributed Control System (DCS / PLC) &amp; Supervisory Control Engine</w:t>
            </w:r>
          </w:p>
        </w:tc>
      </w:tr>
      <w:tr w:rsidR="00EB5D22" w14:paraId="5D2B1E25"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FD6E1C3" w14:textId="77777777" w:rsidR="00EB5D22" w:rsidRDefault="00000000">
            <w:pPr>
              <w:spacing w:before="20" w:after="30" w:line="259" w:lineRule="auto"/>
            </w:pPr>
            <w:r>
              <w:rPr>
                <w:rFonts w:ascii="Calibri" w:hAnsi="Calibri"/>
                <w:b/>
                <w:color w:val="000000"/>
                <w:sz w:val="18"/>
              </w:rPr>
              <w:t>Preconditions</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19FDE97" w14:textId="77777777" w:rsidR="00EB5D22" w:rsidRDefault="00000000">
            <w:pPr>
              <w:spacing w:before="20" w:after="30" w:line="259" w:lineRule="auto"/>
            </w:pPr>
            <w:r>
              <w:rPr>
                <w:rFonts w:ascii="Calibri" w:hAnsi="Calibri"/>
                <w:color w:val="000000"/>
                <w:sz w:val="18"/>
              </w:rPr>
              <w:t>1. Valid Load Index available from UC-03; 2. Motor power (kW) and feed (TPH) received from DCS; 3. Auto/Advisory mode active.</w:t>
            </w:r>
          </w:p>
        </w:tc>
      </w:tr>
      <w:tr w:rsidR="00EB5D22" w14:paraId="3423482F"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A3062BB" w14:textId="77777777" w:rsidR="00EB5D22" w:rsidRDefault="00000000">
            <w:pPr>
              <w:spacing w:before="20" w:after="30" w:line="259" w:lineRule="auto"/>
            </w:pPr>
            <w:r>
              <w:rPr>
                <w:rFonts w:ascii="Calibri" w:hAnsi="Calibri"/>
                <w:b/>
                <w:color w:val="000000"/>
                <w:sz w:val="18"/>
              </w:rPr>
              <w:t>Trigger</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D48925A" w14:textId="77777777" w:rsidR="00EB5D22" w:rsidRDefault="00000000">
            <w:pPr>
              <w:spacing w:before="20" w:after="30" w:line="259" w:lineRule="auto"/>
            </w:pPr>
            <w:r>
              <w:rPr>
                <w:rFonts w:ascii="Calibri" w:hAnsi="Calibri"/>
                <w:color w:val="000000"/>
                <w:sz w:val="18"/>
              </w:rPr>
              <w:t>Periodic 1-second supervisory control loop timer.</w:t>
            </w:r>
          </w:p>
        </w:tc>
      </w:tr>
      <w:tr w:rsidR="00EB5D22" w14:paraId="4B525460"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8950379" w14:textId="77777777" w:rsidR="00EB5D22" w:rsidRDefault="00000000">
            <w:pPr>
              <w:spacing w:before="20" w:after="30" w:line="259" w:lineRule="auto"/>
            </w:pPr>
            <w:r>
              <w:rPr>
                <w:rFonts w:ascii="Calibri" w:hAnsi="Calibri"/>
                <w:b/>
                <w:color w:val="000000"/>
                <w:sz w:val="18"/>
              </w:rPr>
              <w:t>Main Success Flow</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B30EFA" w14:textId="77777777" w:rsidR="00EB5D22" w:rsidRDefault="00000000">
            <w:pPr>
              <w:spacing w:before="20" w:after="30" w:line="259" w:lineRule="auto"/>
            </w:pPr>
            <w:r>
              <w:rPr>
                <w:rFonts w:ascii="Calibri" w:hAnsi="Calibri"/>
                <w:color w:val="000000"/>
                <w:sz w:val="18"/>
              </w:rPr>
              <w:t>1. Evaluates Model Predictive Control (MPC); 2. If Underload (&lt; 0.30), calculates feed increase (+15 TPH); 3. If Overload (&gt; 0.75), calculates feed reduction (-35 TPH); 4. Applies safety clamping (max ±10 TPH/min); 5. In Auto mode, writes setpoints to DCS via OPC-UA; 6. Logs event.</w:t>
            </w:r>
          </w:p>
        </w:tc>
      </w:tr>
      <w:tr w:rsidR="00EB5D22" w14:paraId="138BD36E"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07BD2A0" w14:textId="77777777" w:rsidR="00EB5D22" w:rsidRDefault="00000000">
            <w:pPr>
              <w:spacing w:before="20" w:after="30" w:line="259" w:lineRule="auto"/>
            </w:pPr>
            <w:r>
              <w:rPr>
                <w:rFonts w:ascii="Calibri" w:hAnsi="Calibri"/>
                <w:b/>
                <w:color w:val="000000"/>
                <w:sz w:val="18"/>
              </w:rPr>
              <w:t>Alternative Flows</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94BFF3F" w14:textId="77777777" w:rsidR="00EB5D22" w:rsidRDefault="00000000">
            <w:pPr>
              <w:spacing w:before="20" w:after="30" w:line="259" w:lineRule="auto"/>
            </w:pPr>
            <w:r>
              <w:rPr>
                <w:rFonts w:ascii="Calibri" w:hAnsi="Calibri"/>
                <w:color w:val="000000"/>
                <w:sz w:val="18"/>
              </w:rPr>
              <w:t>4a. Setpoint exceeds bounds (300-650 TPH): Clamps strictly to limit; alerts operator.</w:t>
            </w:r>
            <w:r>
              <w:rPr>
                <w:rFonts w:ascii="Calibri" w:hAnsi="Calibri"/>
                <w:color w:val="000000"/>
                <w:sz w:val="18"/>
              </w:rPr>
              <w:br/>
              <w:t>5a. OPC-UA write fails: Retries once; if failed, alerts operator and disengages Auto mode.</w:t>
            </w:r>
          </w:p>
        </w:tc>
      </w:tr>
      <w:tr w:rsidR="00EB5D22" w14:paraId="2C4E3937" w14:textId="77777777">
        <w:trPr>
          <w:cantSplit/>
          <w:jc w:val="center"/>
        </w:trPr>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3AD7A2" w14:textId="77777777" w:rsidR="00EB5D22" w:rsidRDefault="00000000">
            <w:pPr>
              <w:spacing w:before="20" w:after="30" w:line="259" w:lineRule="auto"/>
            </w:pPr>
            <w:r>
              <w:rPr>
                <w:rFonts w:ascii="Calibri" w:hAnsi="Calibri"/>
                <w:b/>
                <w:color w:val="000000"/>
                <w:sz w:val="18"/>
              </w:rPr>
              <w:t>Gherkin BDD Scenario</w:t>
            </w:r>
          </w:p>
        </w:tc>
        <w:tc>
          <w:tcPr>
            <w:tcW w:w="72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A6F564A" w14:textId="77777777" w:rsidR="00EB5D22" w:rsidRDefault="00000000">
            <w:pPr>
              <w:spacing w:before="20" w:after="30" w:line="259" w:lineRule="auto"/>
            </w:pPr>
            <w:r>
              <w:rPr>
                <w:rFonts w:ascii="Calibri" w:hAnsi="Calibri"/>
                <w:color w:val="000000"/>
                <w:sz w:val="18"/>
              </w:rPr>
              <w:t>GIVEN the mill enters Overload with Load Index 0.88 and motor power declining</w:t>
            </w:r>
            <w:r>
              <w:rPr>
                <w:rFonts w:ascii="Calibri" w:hAnsi="Calibri"/>
                <w:color w:val="000000"/>
                <w:sz w:val="18"/>
              </w:rPr>
              <w:br/>
              <w:t>WHEN the 1-second optimization loop executes</w:t>
            </w:r>
            <w:r>
              <w:rPr>
                <w:rFonts w:ascii="Calibri" w:hAnsi="Calibri"/>
                <w:color w:val="000000"/>
                <w:sz w:val="18"/>
              </w:rPr>
              <w:br/>
              <w:t>THEN system issues feed reduction of -30 TPH within 200 ms and limits reduction rate safely.</w:t>
            </w:r>
          </w:p>
        </w:tc>
      </w:tr>
    </w:tbl>
    <w:p w14:paraId="4FF5AEC6" w14:textId="77777777" w:rsidR="00EB5D22" w:rsidRDefault="00000000">
      <w:pPr>
        <w:keepNext/>
        <w:spacing w:before="120" w:after="40"/>
      </w:pPr>
      <w:r>
        <w:rPr>
          <w:rFonts w:ascii="Calibri" w:hAnsi="Calibri"/>
          <w:b/>
          <w:color w:val="000000"/>
          <w:sz w:val="28"/>
        </w:rPr>
        <w:t>4.3 Data Requirements &amp; Schema Dictionary</w:t>
      </w:r>
    </w:p>
    <w:tbl>
      <w:tblPr>
        <w:tblW w:w="0" w:type="auto"/>
        <w:jc w:val="center"/>
        <w:tblLook w:val="04A0" w:firstRow="1" w:lastRow="0" w:firstColumn="1" w:lastColumn="0" w:noHBand="0" w:noVBand="1"/>
      </w:tblPr>
      <w:tblGrid>
        <w:gridCol w:w="2160"/>
        <w:gridCol w:w="1872"/>
        <w:gridCol w:w="3600"/>
        <w:gridCol w:w="2160"/>
      </w:tblGrid>
      <w:tr w:rsidR="00EB5D22" w14:paraId="06E1FE17" w14:textId="77777777">
        <w:trPr>
          <w:jc w:val="center"/>
        </w:trPr>
        <w:tc>
          <w:tcPr>
            <w:tcW w:w="216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F3EB9D3" w14:textId="77777777" w:rsidR="00EB5D22" w:rsidRDefault="00000000">
            <w:pPr>
              <w:spacing w:before="30" w:after="30"/>
              <w:jc w:val="center"/>
            </w:pPr>
            <w:r>
              <w:rPr>
                <w:rFonts w:ascii="Calibri" w:hAnsi="Calibri"/>
                <w:b/>
                <w:color w:val="000000"/>
                <w:sz w:val="20"/>
              </w:rPr>
              <w:t>Entity / Table Name</w:t>
            </w:r>
          </w:p>
        </w:tc>
        <w:tc>
          <w:tcPr>
            <w:tcW w:w="187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446B899A" w14:textId="77777777" w:rsidR="00EB5D22" w:rsidRDefault="00000000">
            <w:pPr>
              <w:spacing w:before="30" w:after="30"/>
              <w:jc w:val="center"/>
            </w:pPr>
            <w:r>
              <w:rPr>
                <w:rFonts w:ascii="Calibri" w:hAnsi="Calibri"/>
                <w:b/>
                <w:color w:val="000000"/>
                <w:sz w:val="20"/>
              </w:rPr>
              <w:t>Storage Engine</w:t>
            </w:r>
          </w:p>
        </w:tc>
        <w:tc>
          <w:tcPr>
            <w:tcW w:w="360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6C8AAA64" w14:textId="77777777" w:rsidR="00EB5D22" w:rsidRDefault="00000000">
            <w:pPr>
              <w:spacing w:before="30" w:after="30"/>
              <w:jc w:val="center"/>
            </w:pPr>
            <w:r>
              <w:rPr>
                <w:rFonts w:ascii="Calibri" w:hAnsi="Calibri"/>
                <w:b/>
                <w:color w:val="000000"/>
                <w:sz w:val="20"/>
              </w:rPr>
              <w:t>Key Schema Attributes</w:t>
            </w:r>
          </w:p>
        </w:tc>
        <w:tc>
          <w:tcPr>
            <w:tcW w:w="216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EB7A92E" w14:textId="77777777" w:rsidR="00EB5D22" w:rsidRDefault="00000000">
            <w:pPr>
              <w:spacing w:before="30" w:after="30"/>
              <w:jc w:val="center"/>
            </w:pPr>
            <w:r>
              <w:rPr>
                <w:rFonts w:ascii="Calibri" w:hAnsi="Calibri"/>
                <w:b/>
                <w:color w:val="000000"/>
                <w:sz w:val="20"/>
              </w:rPr>
              <w:t>Retention SLA</w:t>
            </w:r>
          </w:p>
        </w:tc>
      </w:tr>
      <w:tr w:rsidR="00EB5D22" w14:paraId="5DEDBD51"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6DD6A8F" w14:textId="77777777" w:rsidR="00EB5D22" w:rsidRDefault="00000000">
            <w:pPr>
              <w:spacing w:before="20" w:after="30" w:line="259" w:lineRule="auto"/>
            </w:pPr>
            <w:r>
              <w:rPr>
                <w:rFonts w:ascii="Calibri" w:hAnsi="Calibri"/>
                <w:b/>
                <w:color w:val="000000"/>
                <w:sz w:val="18"/>
              </w:rPr>
              <w:t>RawAcousticBuffer</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4DBE41" w14:textId="77777777" w:rsidR="00EB5D22" w:rsidRDefault="00000000">
            <w:pPr>
              <w:spacing w:before="20" w:after="30" w:line="259" w:lineRule="auto"/>
            </w:pPr>
            <w:r>
              <w:rPr>
                <w:rFonts w:ascii="Calibri" w:hAnsi="Calibri"/>
                <w:color w:val="000000"/>
                <w:sz w:val="18"/>
              </w:rPr>
              <w:t>Edge Memory Buffer</w:t>
            </w:r>
          </w:p>
        </w:tc>
        <w:tc>
          <w:tcPr>
            <w:tcW w:w="36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C886FF9" w14:textId="77777777" w:rsidR="00EB5D22" w:rsidRDefault="00000000">
            <w:pPr>
              <w:spacing w:before="20" w:after="30" w:line="259" w:lineRule="auto"/>
            </w:pPr>
            <w:r>
              <w:rPr>
                <w:rFonts w:ascii="Calibri" w:hAnsi="Calibri"/>
                <w:color w:val="000000"/>
                <w:sz w:val="18"/>
              </w:rPr>
              <w:t>timestamp_ns (int64), channel_id (int8), pcm_samples (float32[4800])</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93C6B50" w14:textId="77777777" w:rsidR="00EB5D22" w:rsidRDefault="00000000">
            <w:pPr>
              <w:spacing w:before="20" w:after="30" w:line="259" w:lineRule="auto"/>
            </w:pPr>
            <w:r>
              <w:rPr>
                <w:rFonts w:ascii="Calibri" w:hAnsi="Calibri"/>
                <w:color w:val="000000"/>
                <w:sz w:val="18"/>
              </w:rPr>
              <w:t>10-second rolling cache.</w:t>
            </w:r>
          </w:p>
        </w:tc>
      </w:tr>
      <w:tr w:rsidR="00EB5D22" w14:paraId="2D93BF78"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484C3CA" w14:textId="77777777" w:rsidR="00EB5D22" w:rsidRDefault="00000000">
            <w:pPr>
              <w:spacing w:before="20" w:after="30" w:line="259" w:lineRule="auto"/>
            </w:pPr>
            <w:r>
              <w:rPr>
                <w:rFonts w:ascii="Calibri" w:hAnsi="Calibri"/>
                <w:b/>
                <w:color w:val="000000"/>
                <w:sz w:val="18"/>
              </w:rPr>
              <w:t>SpectralTelemetryLog</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457DD6B" w14:textId="77777777" w:rsidR="00EB5D22" w:rsidRDefault="00000000">
            <w:pPr>
              <w:spacing w:before="20" w:after="30" w:line="259" w:lineRule="auto"/>
            </w:pPr>
            <w:r>
              <w:rPr>
                <w:rFonts w:ascii="Calibri" w:hAnsi="Calibri"/>
                <w:color w:val="000000"/>
                <w:sz w:val="18"/>
              </w:rPr>
              <w:t>TimescaleDB</w:t>
            </w:r>
          </w:p>
        </w:tc>
        <w:tc>
          <w:tcPr>
            <w:tcW w:w="36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9D6452F" w14:textId="77777777" w:rsidR="00EB5D22" w:rsidRDefault="00000000">
            <w:pPr>
              <w:spacing w:before="20" w:after="30" w:line="259" w:lineRule="auto"/>
            </w:pPr>
            <w:r>
              <w:rPr>
                <w:rFonts w:ascii="Calibri" w:hAnsi="Calibri"/>
                <w:color w:val="000000"/>
                <w:sz w:val="18"/>
              </w:rPr>
              <w:t>timestamp, mill_id, centroid_hz, flux, mel_energies (float32[32]), snr_db</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C290AE4" w14:textId="77777777" w:rsidR="00EB5D22" w:rsidRDefault="00000000">
            <w:pPr>
              <w:spacing w:before="20" w:after="30" w:line="259" w:lineRule="auto"/>
            </w:pPr>
            <w:r>
              <w:rPr>
                <w:rFonts w:ascii="Calibri" w:hAnsi="Calibri"/>
                <w:color w:val="000000"/>
                <w:sz w:val="18"/>
              </w:rPr>
              <w:t>90-day retention; 1s resolution.</w:t>
            </w:r>
          </w:p>
        </w:tc>
      </w:tr>
      <w:tr w:rsidR="00EB5D22" w14:paraId="4CE55758"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82534FD" w14:textId="77777777" w:rsidR="00EB5D22" w:rsidRDefault="00000000">
            <w:pPr>
              <w:spacing w:before="20" w:after="30" w:line="259" w:lineRule="auto"/>
            </w:pPr>
            <w:r>
              <w:rPr>
                <w:rFonts w:ascii="Calibri" w:hAnsi="Calibri"/>
                <w:b/>
                <w:color w:val="000000"/>
                <w:sz w:val="18"/>
              </w:rPr>
              <w:t>MillLoadPrediction</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66E91F1" w14:textId="77777777" w:rsidR="00EB5D22" w:rsidRDefault="00000000">
            <w:pPr>
              <w:spacing w:before="20" w:after="30" w:line="259" w:lineRule="auto"/>
            </w:pPr>
            <w:r>
              <w:rPr>
                <w:rFonts w:ascii="Calibri" w:hAnsi="Calibri"/>
                <w:color w:val="000000"/>
                <w:sz w:val="18"/>
              </w:rPr>
              <w:t>TimescaleDB</w:t>
            </w:r>
          </w:p>
        </w:tc>
        <w:tc>
          <w:tcPr>
            <w:tcW w:w="36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AE1C80E" w14:textId="77777777" w:rsidR="00EB5D22" w:rsidRDefault="00000000">
            <w:pPr>
              <w:spacing w:before="20" w:after="30" w:line="259" w:lineRule="auto"/>
            </w:pPr>
            <w:r>
              <w:rPr>
                <w:rFonts w:ascii="Calibri" w:hAnsi="Calibri"/>
                <w:color w:val="000000"/>
                <w:sz w:val="18"/>
              </w:rPr>
              <w:t>timestamp, load_state (enum), load_index (float32), confidence (float32)</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2C4A472" w14:textId="77777777" w:rsidR="00EB5D22" w:rsidRDefault="00000000">
            <w:pPr>
              <w:spacing w:before="20" w:after="30" w:line="259" w:lineRule="auto"/>
            </w:pPr>
            <w:r>
              <w:rPr>
                <w:rFonts w:ascii="Calibri" w:hAnsi="Calibri"/>
                <w:color w:val="000000"/>
                <w:sz w:val="18"/>
              </w:rPr>
              <w:t>1-year retention.</w:t>
            </w:r>
          </w:p>
        </w:tc>
      </w:tr>
      <w:tr w:rsidR="00EB5D22" w14:paraId="0BDA1B21"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554B213" w14:textId="77777777" w:rsidR="00EB5D22" w:rsidRDefault="00000000">
            <w:pPr>
              <w:spacing w:before="20" w:after="30" w:line="259" w:lineRule="auto"/>
            </w:pPr>
            <w:r>
              <w:rPr>
                <w:rFonts w:ascii="Calibri" w:hAnsi="Calibri"/>
                <w:b/>
                <w:color w:val="000000"/>
                <w:sz w:val="18"/>
              </w:rPr>
              <w:t>AdvisoryControlLog</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D404AFB" w14:textId="77777777" w:rsidR="00EB5D22" w:rsidRDefault="00000000">
            <w:pPr>
              <w:spacing w:before="20" w:after="30" w:line="259" w:lineRule="auto"/>
            </w:pPr>
            <w:r>
              <w:rPr>
                <w:rFonts w:ascii="Calibri" w:hAnsi="Calibri"/>
                <w:color w:val="000000"/>
                <w:sz w:val="18"/>
              </w:rPr>
              <w:t>PostgreSQL</w:t>
            </w:r>
          </w:p>
        </w:tc>
        <w:tc>
          <w:tcPr>
            <w:tcW w:w="36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6897558" w14:textId="77777777" w:rsidR="00EB5D22" w:rsidRDefault="00000000">
            <w:pPr>
              <w:spacing w:before="20" w:after="30" w:line="259" w:lineRule="auto"/>
            </w:pPr>
            <w:r>
              <w:rPr>
                <w:rFonts w:ascii="Calibri" w:hAnsi="Calibri"/>
                <w:color w:val="000000"/>
                <w:sz w:val="18"/>
              </w:rPr>
              <w:t>log_id (uuid), timestamp, recommended_tph, executed_tph, mode, operator_id</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2679C0A" w14:textId="77777777" w:rsidR="00EB5D22" w:rsidRDefault="00000000">
            <w:pPr>
              <w:spacing w:before="20" w:after="30" w:line="259" w:lineRule="auto"/>
            </w:pPr>
            <w:r>
              <w:rPr>
                <w:rFonts w:ascii="Calibri" w:hAnsi="Calibri"/>
                <w:color w:val="000000"/>
                <w:sz w:val="18"/>
              </w:rPr>
              <w:t>Permanent audit log (7 years).</w:t>
            </w:r>
          </w:p>
        </w:tc>
      </w:tr>
      <w:tr w:rsidR="00EB5D22" w14:paraId="1EE769FD"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94F7F41" w14:textId="77777777" w:rsidR="00EB5D22" w:rsidRDefault="00000000">
            <w:pPr>
              <w:spacing w:before="20" w:after="30" w:line="259" w:lineRule="auto"/>
            </w:pPr>
            <w:r>
              <w:rPr>
                <w:rFonts w:ascii="Calibri" w:hAnsi="Calibri"/>
                <w:b/>
                <w:color w:val="000000"/>
                <w:sz w:val="18"/>
              </w:rPr>
              <w:t>AnomalyAlarmRegistry</w:t>
            </w:r>
          </w:p>
        </w:tc>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9D1B848" w14:textId="77777777" w:rsidR="00EB5D22" w:rsidRDefault="00000000">
            <w:pPr>
              <w:spacing w:before="20" w:after="30" w:line="259" w:lineRule="auto"/>
            </w:pPr>
            <w:r>
              <w:rPr>
                <w:rFonts w:ascii="Calibri" w:hAnsi="Calibri"/>
                <w:color w:val="000000"/>
                <w:sz w:val="18"/>
              </w:rPr>
              <w:t>PostgreSQL</w:t>
            </w:r>
          </w:p>
        </w:tc>
        <w:tc>
          <w:tcPr>
            <w:tcW w:w="360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D976990" w14:textId="77777777" w:rsidR="00EB5D22" w:rsidRDefault="00000000">
            <w:pPr>
              <w:spacing w:before="20" w:after="30" w:line="259" w:lineRule="auto"/>
            </w:pPr>
            <w:r>
              <w:rPr>
                <w:rFonts w:ascii="Calibri" w:hAnsi="Calibri"/>
                <w:color w:val="000000"/>
                <w:sz w:val="18"/>
              </w:rPr>
              <w:t>alarm_id (uuid), timestamp, severity (enum), fault_type, shell_angle, ack_by</w:t>
            </w:r>
          </w:p>
        </w:tc>
        <w:tc>
          <w:tcPr>
            <w:tcW w:w="216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4B9971F" w14:textId="77777777" w:rsidR="00EB5D22" w:rsidRDefault="00000000">
            <w:pPr>
              <w:spacing w:before="20" w:after="30" w:line="259" w:lineRule="auto"/>
            </w:pPr>
            <w:r>
              <w:rPr>
                <w:rFonts w:ascii="Calibri" w:hAnsi="Calibri"/>
                <w:color w:val="000000"/>
                <w:sz w:val="18"/>
              </w:rPr>
              <w:t>Permanent maintenance log.</w:t>
            </w:r>
          </w:p>
        </w:tc>
      </w:tr>
    </w:tbl>
    <w:p w14:paraId="2ED9CDB4" w14:textId="77777777" w:rsidR="00EB5D22" w:rsidRDefault="00000000">
      <w:pPr>
        <w:keepNext/>
        <w:spacing w:before="120" w:after="40"/>
      </w:pPr>
      <w:r>
        <w:rPr>
          <w:rFonts w:ascii="Calibri" w:hAnsi="Calibri"/>
          <w:b/>
          <w:color w:val="000000"/>
          <w:sz w:val="28"/>
        </w:rPr>
        <w:t>4.4 External Interface Requirements &amp; Operational Modes</w:t>
      </w:r>
    </w:p>
    <w:p w14:paraId="74B52E1B" w14:textId="77777777" w:rsidR="00EB5D22" w:rsidRDefault="00000000">
      <w:pPr>
        <w:spacing w:before="30" w:after="50" w:line="276" w:lineRule="auto"/>
      </w:pPr>
      <w:r>
        <w:rPr>
          <w:rFonts w:ascii="Calibri" w:hAnsi="Calibri"/>
          <w:color w:val="000000"/>
        </w:rPr>
        <w:t>AcoustiMill AI integrates with plant infrastructure via: (1) ISA-101 compliant web HMI; (2) IP67 stainless steel directional microphone arrays; (3) OPC-UA (IEC 62541) and Modbus TCP industrial protocols; and (4) TLS 1.3 encrypted fieldbus. The system executes as a Finite State Machine across six deterministic operational modes: Startup &amp; Self-Test, Optimal Steady State, Underload Transient, Overload Transient, Manual Operator Bypass, and Emergency Trip Interlock.</w:t>
      </w:r>
    </w:p>
    <w:p w14:paraId="65B6B918" w14:textId="77777777" w:rsidR="00EB5D22" w:rsidRDefault="00000000">
      <w:pPr>
        <w:keepNext/>
        <w:spacing w:before="160" w:after="60"/>
      </w:pPr>
      <w:r>
        <w:rPr>
          <w:rFonts w:ascii="Calibri" w:hAnsi="Calibri"/>
          <w:b/>
          <w:color w:val="000000"/>
          <w:sz w:val="32"/>
        </w:rPr>
        <w:lastRenderedPageBreak/>
        <w:t>5. Identify Assumptions and Constraints</w:t>
      </w:r>
    </w:p>
    <w:p w14:paraId="2DE7AE27" w14:textId="77777777" w:rsidR="00EB5D22" w:rsidRDefault="00000000">
      <w:pPr>
        <w:keepNext/>
        <w:spacing w:before="120" w:after="40"/>
      </w:pPr>
      <w:r>
        <w:rPr>
          <w:rFonts w:ascii="Calibri" w:hAnsi="Calibri"/>
          <w:b/>
          <w:color w:val="000000"/>
          <w:sz w:val="28"/>
        </w:rPr>
        <w:t>5.1 Project &amp; Technical Assumptions</w:t>
      </w:r>
    </w:p>
    <w:p w14:paraId="2C10DF3E" w14:textId="77777777" w:rsidR="00EB5D22" w:rsidRDefault="00000000">
      <w:pPr>
        <w:spacing w:before="30" w:after="50" w:line="276" w:lineRule="auto"/>
      </w:pPr>
      <w:r>
        <w:rPr>
          <w:rFonts w:ascii="Calibri" w:hAnsi="Calibri"/>
          <w:color w:val="000000"/>
        </w:rPr>
        <w:t>System design is based on four validated engineering assumptions: (1) Direct acoustic line-of-sight to the mill toe at 2.0 to 3.5 m standoff; (2) Deterministic Industrial Ethernet network with round-trip latency &lt; 50 ms; (3) Homogeneous ore hardness within 8-hour mining shifts; and (4) Dual-redundant 24V DC uninterruptible power supply providing &gt; 30 minutes runtime during plant power outages.</w:t>
      </w:r>
    </w:p>
    <w:p w14:paraId="1E511588" w14:textId="77777777" w:rsidR="00EB5D22" w:rsidRDefault="00000000">
      <w:pPr>
        <w:keepNext/>
        <w:spacing w:before="120" w:after="40"/>
      </w:pPr>
      <w:r>
        <w:rPr>
          <w:rFonts w:ascii="Calibri" w:hAnsi="Calibri"/>
          <w:b/>
          <w:color w:val="000000"/>
          <w:sz w:val="28"/>
        </w:rPr>
        <w:t>5.2 Multi-Dimensional Constraints Analysis</w:t>
      </w:r>
    </w:p>
    <w:tbl>
      <w:tblPr>
        <w:tblW w:w="0" w:type="auto"/>
        <w:jc w:val="center"/>
        <w:tblLook w:val="04A0" w:firstRow="1" w:lastRow="0" w:firstColumn="1" w:lastColumn="0" w:noHBand="0" w:noVBand="1"/>
      </w:tblPr>
      <w:tblGrid>
        <w:gridCol w:w="2304"/>
        <w:gridCol w:w="2880"/>
        <w:gridCol w:w="4608"/>
      </w:tblGrid>
      <w:tr w:rsidR="00EB5D22" w14:paraId="3003A2CE" w14:textId="77777777">
        <w:trPr>
          <w:jc w:val="center"/>
        </w:trPr>
        <w:tc>
          <w:tcPr>
            <w:tcW w:w="230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7B3CB3D" w14:textId="77777777" w:rsidR="00EB5D22" w:rsidRDefault="00000000">
            <w:pPr>
              <w:spacing w:before="30" w:after="30"/>
              <w:jc w:val="center"/>
            </w:pPr>
            <w:r>
              <w:rPr>
                <w:rFonts w:ascii="Calibri" w:hAnsi="Calibri"/>
                <w:b/>
                <w:color w:val="000000"/>
                <w:sz w:val="20"/>
              </w:rPr>
              <w:t>Constraint Domain</w:t>
            </w:r>
          </w:p>
        </w:tc>
        <w:tc>
          <w:tcPr>
            <w:tcW w:w="288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788ABEB" w14:textId="77777777" w:rsidR="00EB5D22" w:rsidRDefault="00000000">
            <w:pPr>
              <w:spacing w:before="30" w:after="30"/>
              <w:jc w:val="center"/>
            </w:pPr>
            <w:r>
              <w:rPr>
                <w:rFonts w:ascii="Calibri" w:hAnsi="Calibri"/>
                <w:b/>
                <w:color w:val="000000"/>
                <w:sz w:val="20"/>
              </w:rPr>
              <w:t>Identified Constraint</w:t>
            </w:r>
          </w:p>
        </w:tc>
        <w:tc>
          <w:tcPr>
            <w:tcW w:w="460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1381829" w14:textId="77777777" w:rsidR="00EB5D22" w:rsidRDefault="00000000">
            <w:pPr>
              <w:spacing w:before="30" w:after="30"/>
              <w:jc w:val="center"/>
            </w:pPr>
            <w:r>
              <w:rPr>
                <w:rFonts w:ascii="Calibri" w:hAnsi="Calibri"/>
                <w:b/>
                <w:color w:val="000000"/>
                <w:sz w:val="20"/>
              </w:rPr>
              <w:t>Engineering Impact &amp; System Mitigation Strategy</w:t>
            </w:r>
          </w:p>
        </w:tc>
      </w:tr>
      <w:tr w:rsidR="00EB5D22" w14:paraId="44425A08"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6897E5F" w14:textId="77777777" w:rsidR="00EB5D22" w:rsidRDefault="00000000">
            <w:pPr>
              <w:spacing w:before="20" w:after="30" w:line="259" w:lineRule="auto"/>
            </w:pPr>
            <w:r>
              <w:rPr>
                <w:rFonts w:ascii="Calibri" w:hAnsi="Calibri"/>
                <w:b/>
                <w:color w:val="000000"/>
                <w:sz w:val="18"/>
              </w:rPr>
              <w:t>Technical &amp; Compute</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3C1CB91" w14:textId="77777777" w:rsidR="00EB5D22" w:rsidRDefault="00000000">
            <w:pPr>
              <w:spacing w:before="20" w:after="30" w:line="259" w:lineRule="auto"/>
            </w:pPr>
            <w:r>
              <w:rPr>
                <w:rFonts w:ascii="Calibri" w:hAnsi="Calibri"/>
                <w:color w:val="000000"/>
                <w:sz w:val="18"/>
              </w:rPr>
              <w:t>Ruggedized Fanless Edge Computing</w:t>
            </w:r>
          </w:p>
        </w:tc>
        <w:tc>
          <w:tcPr>
            <w:tcW w:w="46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CAB5756" w14:textId="77777777" w:rsidR="00EB5D22" w:rsidRDefault="00000000">
            <w:pPr>
              <w:spacing w:before="20" w:after="30" w:line="259" w:lineRule="auto"/>
            </w:pPr>
            <w:r>
              <w:rPr>
                <w:rFonts w:ascii="Calibri" w:hAnsi="Calibri"/>
                <w:color w:val="000000"/>
                <w:sz w:val="18"/>
              </w:rPr>
              <w:t>Execution constrained to fanless IP67 edge IPC without cloud dependency. All DSP transforms and ONNX inference are optimized for local execution within &lt; 150 ms.</w:t>
            </w:r>
          </w:p>
        </w:tc>
      </w:tr>
      <w:tr w:rsidR="00EB5D22" w14:paraId="3D648A70"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084ABF0" w14:textId="77777777" w:rsidR="00EB5D22" w:rsidRDefault="00000000">
            <w:pPr>
              <w:spacing w:before="20" w:after="30" w:line="259" w:lineRule="auto"/>
            </w:pPr>
            <w:r>
              <w:rPr>
                <w:rFonts w:ascii="Calibri" w:hAnsi="Calibri"/>
                <w:b/>
                <w:color w:val="000000"/>
                <w:sz w:val="18"/>
              </w:rPr>
              <w:t>Technical &amp; Electrical</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C4F785" w14:textId="77777777" w:rsidR="00EB5D22" w:rsidRDefault="00000000">
            <w:pPr>
              <w:spacing w:before="20" w:after="30" w:line="259" w:lineRule="auto"/>
            </w:pPr>
            <w:r>
              <w:rPr>
                <w:rFonts w:ascii="Calibri" w:hAnsi="Calibri"/>
                <w:color w:val="000000"/>
                <w:sz w:val="18"/>
              </w:rPr>
              <w:t>High Electromagnetic Interference (EMI)</w:t>
            </w:r>
          </w:p>
        </w:tc>
        <w:tc>
          <w:tcPr>
            <w:tcW w:w="46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B588148" w14:textId="77777777" w:rsidR="00EB5D22" w:rsidRDefault="00000000">
            <w:pPr>
              <w:spacing w:before="20" w:after="30" w:line="259" w:lineRule="auto"/>
            </w:pPr>
            <w:r>
              <w:rPr>
                <w:rFonts w:ascii="Calibri" w:hAnsi="Calibri"/>
                <w:color w:val="000000"/>
                <w:sz w:val="18"/>
              </w:rPr>
              <w:t>Multi-megawatt VFDs create severe EMI. Audio cabling requires double-shielded twisted pairs, isolated differential signaling, and fiber-optic couplers.</w:t>
            </w:r>
          </w:p>
        </w:tc>
      </w:tr>
      <w:tr w:rsidR="00EB5D22" w14:paraId="7D1E8893"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51FB816" w14:textId="77777777" w:rsidR="00EB5D22" w:rsidRDefault="00000000">
            <w:pPr>
              <w:spacing w:before="20" w:after="30" w:line="259" w:lineRule="auto"/>
            </w:pPr>
            <w:r>
              <w:rPr>
                <w:rFonts w:ascii="Calibri" w:hAnsi="Calibri"/>
                <w:b/>
                <w:color w:val="000000"/>
                <w:sz w:val="18"/>
              </w:rPr>
              <w:t>Operational</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CE6162F" w14:textId="77777777" w:rsidR="00EB5D22" w:rsidRDefault="00000000">
            <w:pPr>
              <w:spacing w:before="20" w:after="30" w:line="259" w:lineRule="auto"/>
            </w:pPr>
            <w:r>
              <w:rPr>
                <w:rFonts w:ascii="Calibri" w:hAnsi="Calibri"/>
                <w:color w:val="000000"/>
                <w:sz w:val="18"/>
              </w:rPr>
              <w:t>24/7 Continuous Concentrator Operation</w:t>
            </w:r>
          </w:p>
        </w:tc>
        <w:tc>
          <w:tcPr>
            <w:tcW w:w="46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1EDDC05" w14:textId="77777777" w:rsidR="00EB5D22" w:rsidRDefault="00000000">
            <w:pPr>
              <w:spacing w:before="20" w:after="30" w:line="259" w:lineRule="auto"/>
            </w:pPr>
            <w:r>
              <w:rPr>
                <w:rFonts w:ascii="Calibri" w:hAnsi="Calibri"/>
                <w:color w:val="000000"/>
                <w:sz w:val="18"/>
              </w:rPr>
              <w:t>Grinding facilities operate 365 days a year. Containerized microservices enable zero-downtime rolling updates with memory-leak protection.</w:t>
            </w:r>
          </w:p>
        </w:tc>
      </w:tr>
      <w:tr w:rsidR="00EB5D22" w14:paraId="47CD3E23"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6A6AAA" w14:textId="77777777" w:rsidR="00EB5D22" w:rsidRDefault="00000000">
            <w:pPr>
              <w:spacing w:before="20" w:after="30" w:line="259" w:lineRule="auto"/>
            </w:pPr>
            <w:r>
              <w:rPr>
                <w:rFonts w:ascii="Calibri" w:hAnsi="Calibri"/>
                <w:b/>
                <w:color w:val="000000"/>
                <w:sz w:val="18"/>
              </w:rPr>
              <w:t>Economic</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88AA797" w14:textId="77777777" w:rsidR="00EB5D22" w:rsidRDefault="00000000">
            <w:pPr>
              <w:spacing w:before="20" w:after="30" w:line="259" w:lineRule="auto"/>
            </w:pPr>
            <w:r>
              <w:rPr>
                <w:rFonts w:ascii="Calibri" w:hAnsi="Calibri"/>
                <w:color w:val="000000"/>
                <w:sz w:val="18"/>
              </w:rPr>
              <w:t>CapEx Payback Window &lt; 6 Months</w:t>
            </w:r>
          </w:p>
        </w:tc>
        <w:tc>
          <w:tcPr>
            <w:tcW w:w="46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A4C2FA9" w14:textId="77777777" w:rsidR="00EB5D22" w:rsidRDefault="00000000">
            <w:pPr>
              <w:spacing w:before="20" w:after="30" w:line="259" w:lineRule="auto"/>
            </w:pPr>
            <w:r>
              <w:rPr>
                <w:rFonts w:ascii="Calibri" w:hAnsi="Calibri"/>
                <w:color w:val="000000"/>
                <w:sz w:val="18"/>
              </w:rPr>
              <w:t>Hardware procurement and licensing must achieve full ROI within 6 months. Demonstrated 3-5% power savings ($350k/yr) yields payback in under 4.2 months.</w:t>
            </w:r>
          </w:p>
        </w:tc>
      </w:tr>
      <w:tr w:rsidR="00EB5D22" w14:paraId="5FA65559"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7D59317" w14:textId="77777777" w:rsidR="00EB5D22" w:rsidRDefault="00000000">
            <w:pPr>
              <w:spacing w:before="20" w:after="30" w:line="259" w:lineRule="auto"/>
            </w:pPr>
            <w:r>
              <w:rPr>
                <w:rFonts w:ascii="Calibri" w:hAnsi="Calibri"/>
                <w:b/>
                <w:color w:val="000000"/>
                <w:sz w:val="18"/>
              </w:rPr>
              <w:t>Legal &amp; Safety</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778B30B" w14:textId="77777777" w:rsidR="00EB5D22" w:rsidRDefault="00000000">
            <w:pPr>
              <w:spacing w:before="20" w:after="30" w:line="259" w:lineRule="auto"/>
            </w:pPr>
            <w:r>
              <w:rPr>
                <w:rFonts w:ascii="Calibri" w:hAnsi="Calibri"/>
                <w:color w:val="000000"/>
                <w:sz w:val="18"/>
              </w:rPr>
              <w:t>MSHA / OSHA &amp; ATEX Zone 22</w:t>
            </w:r>
          </w:p>
        </w:tc>
        <w:tc>
          <w:tcPr>
            <w:tcW w:w="46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C799717" w14:textId="77777777" w:rsidR="00EB5D22" w:rsidRDefault="00000000">
            <w:pPr>
              <w:spacing w:before="20" w:after="30" w:line="259" w:lineRule="auto"/>
            </w:pPr>
            <w:r>
              <w:rPr>
                <w:rFonts w:ascii="Calibri" w:hAnsi="Calibri"/>
                <w:color w:val="000000"/>
                <w:sz w:val="18"/>
              </w:rPr>
              <w:t>Must meet combustible dust safety standards. Microphone enclosures and field junction boxes are certified ATEX Zone 22 explosion-proof.</w:t>
            </w:r>
          </w:p>
        </w:tc>
      </w:tr>
      <w:tr w:rsidR="00EB5D22" w14:paraId="3651F806"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B252B40" w14:textId="77777777" w:rsidR="00EB5D22" w:rsidRDefault="00000000">
            <w:pPr>
              <w:spacing w:before="20" w:after="30" w:line="259" w:lineRule="auto"/>
            </w:pPr>
            <w:r>
              <w:rPr>
                <w:rFonts w:ascii="Calibri" w:hAnsi="Calibri"/>
                <w:b/>
                <w:color w:val="000000"/>
                <w:sz w:val="18"/>
              </w:rPr>
              <w:t>Project Schedule</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BF8E9A7" w14:textId="77777777" w:rsidR="00EB5D22" w:rsidRDefault="00000000">
            <w:pPr>
              <w:spacing w:before="20" w:after="30" w:line="259" w:lineRule="auto"/>
            </w:pPr>
            <w:r>
              <w:rPr>
                <w:rFonts w:ascii="Calibri" w:hAnsi="Calibri"/>
                <w:color w:val="000000"/>
                <w:sz w:val="18"/>
              </w:rPr>
              <w:t>72-Hour Commissioning Window</w:t>
            </w:r>
          </w:p>
        </w:tc>
        <w:tc>
          <w:tcPr>
            <w:tcW w:w="460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7287660" w14:textId="77777777" w:rsidR="00EB5D22" w:rsidRDefault="00000000">
            <w:pPr>
              <w:spacing w:before="20" w:after="30" w:line="259" w:lineRule="auto"/>
            </w:pPr>
            <w:r>
              <w:rPr>
                <w:rFonts w:ascii="Calibri" w:hAnsi="Calibri"/>
                <w:color w:val="000000"/>
                <w:sz w:val="18"/>
              </w:rPr>
              <w:t>Physical sensor installation constrained to scheduled 72-hour mill relining turnarounds. Uses pre-fabricated quick-mount brackets and plug-and-play wiring.</w:t>
            </w:r>
          </w:p>
        </w:tc>
      </w:tr>
    </w:tbl>
    <w:p w14:paraId="01A4CC09" w14:textId="77777777" w:rsidR="00EB5D22" w:rsidRDefault="00000000">
      <w:pPr>
        <w:keepNext/>
        <w:spacing w:before="160" w:after="60"/>
      </w:pPr>
      <w:r>
        <w:rPr>
          <w:rFonts w:ascii="Calibri" w:hAnsi="Calibri"/>
          <w:b/>
          <w:color w:val="000000"/>
          <w:sz w:val="32"/>
        </w:rPr>
        <w:t>6. Validate Requirement Completeness and Consistency</w:t>
      </w:r>
    </w:p>
    <w:p w14:paraId="2A341E2F" w14:textId="77777777" w:rsidR="00EB5D22" w:rsidRDefault="00000000">
      <w:pPr>
        <w:keepNext/>
        <w:spacing w:before="120" w:after="40"/>
      </w:pPr>
      <w:r>
        <w:rPr>
          <w:rFonts w:ascii="Calibri" w:hAnsi="Calibri"/>
          <w:b/>
          <w:color w:val="000000"/>
          <w:sz w:val="28"/>
        </w:rPr>
        <w:t>6.1 Requirements Traceability Matrix (RTM)</w:t>
      </w:r>
    </w:p>
    <w:tbl>
      <w:tblPr>
        <w:tblW w:w="0" w:type="auto"/>
        <w:jc w:val="center"/>
        <w:tblLook w:val="04A0" w:firstRow="1" w:lastRow="0" w:firstColumn="1" w:lastColumn="0" w:noHBand="0" w:noVBand="1"/>
      </w:tblPr>
      <w:tblGrid>
        <w:gridCol w:w="2448"/>
        <w:gridCol w:w="1728"/>
        <w:gridCol w:w="1584"/>
        <w:gridCol w:w="1728"/>
        <w:gridCol w:w="2304"/>
      </w:tblGrid>
      <w:tr w:rsidR="00EB5D22" w14:paraId="7167B534" w14:textId="77777777">
        <w:trPr>
          <w:jc w:val="center"/>
        </w:trPr>
        <w:tc>
          <w:tcPr>
            <w:tcW w:w="244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C76AB4C" w14:textId="77777777" w:rsidR="00EB5D22" w:rsidRDefault="00000000">
            <w:pPr>
              <w:spacing w:before="30" w:after="30"/>
              <w:jc w:val="center"/>
            </w:pPr>
            <w:r>
              <w:rPr>
                <w:rFonts w:ascii="Calibri" w:hAnsi="Calibri"/>
                <w:b/>
                <w:color w:val="000000"/>
                <w:sz w:val="20"/>
              </w:rPr>
              <w:t>Business Need / Problem Gap</w:t>
            </w:r>
          </w:p>
        </w:tc>
        <w:tc>
          <w:tcPr>
            <w:tcW w:w="172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5F9646C1" w14:textId="77777777" w:rsidR="00EB5D22" w:rsidRDefault="00000000">
            <w:pPr>
              <w:spacing w:before="30" w:after="30"/>
              <w:jc w:val="center"/>
            </w:pPr>
            <w:r>
              <w:rPr>
                <w:rFonts w:ascii="Calibri" w:hAnsi="Calibri"/>
                <w:b/>
                <w:color w:val="000000"/>
                <w:sz w:val="20"/>
              </w:rPr>
              <w:t>Functional Requirement</w:t>
            </w:r>
          </w:p>
        </w:tc>
        <w:tc>
          <w:tcPr>
            <w:tcW w:w="158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3254EE4" w14:textId="77777777" w:rsidR="00EB5D22" w:rsidRDefault="00000000">
            <w:pPr>
              <w:spacing w:before="30" w:after="30"/>
              <w:jc w:val="center"/>
            </w:pPr>
            <w:r>
              <w:rPr>
                <w:rFonts w:ascii="Calibri" w:hAnsi="Calibri"/>
                <w:b/>
                <w:color w:val="000000"/>
                <w:sz w:val="20"/>
              </w:rPr>
              <w:t>Use Case</w:t>
            </w:r>
          </w:p>
        </w:tc>
        <w:tc>
          <w:tcPr>
            <w:tcW w:w="172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69504ADB" w14:textId="77777777" w:rsidR="00EB5D22" w:rsidRDefault="00000000">
            <w:pPr>
              <w:spacing w:before="30" w:after="30"/>
              <w:jc w:val="center"/>
            </w:pPr>
            <w:r>
              <w:rPr>
                <w:rFonts w:ascii="Calibri" w:hAnsi="Calibri"/>
                <w:b/>
                <w:color w:val="000000"/>
                <w:sz w:val="20"/>
              </w:rPr>
              <w:t>Non-Functional Req.</w:t>
            </w:r>
          </w:p>
        </w:tc>
        <w:tc>
          <w:tcPr>
            <w:tcW w:w="2304"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48549F15" w14:textId="77777777" w:rsidR="00EB5D22" w:rsidRDefault="00000000">
            <w:pPr>
              <w:spacing w:before="30" w:after="30"/>
              <w:jc w:val="center"/>
            </w:pPr>
            <w:r>
              <w:rPr>
                <w:rFonts w:ascii="Calibri" w:hAnsi="Calibri"/>
                <w:b/>
                <w:color w:val="000000"/>
                <w:sz w:val="20"/>
              </w:rPr>
              <w:t>Verification Method</w:t>
            </w:r>
          </w:p>
        </w:tc>
      </w:tr>
      <w:tr w:rsidR="00EB5D22" w14:paraId="229681FF"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29F7E28" w14:textId="77777777" w:rsidR="00EB5D22" w:rsidRDefault="00000000">
            <w:pPr>
              <w:spacing w:before="20" w:after="30" w:line="259" w:lineRule="auto"/>
            </w:pPr>
            <w:r>
              <w:rPr>
                <w:rFonts w:ascii="Calibri" w:hAnsi="Calibri"/>
                <w:b/>
                <w:color w:val="000000"/>
                <w:sz w:val="18"/>
              </w:rPr>
              <w:t>Mitigate mill chute blockages and downtime</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BB79E86" w14:textId="77777777" w:rsidR="00EB5D22" w:rsidRDefault="00000000">
            <w:pPr>
              <w:spacing w:before="20" w:after="30" w:line="259" w:lineRule="auto"/>
            </w:pPr>
            <w:r>
              <w:rPr>
                <w:rFonts w:ascii="Calibri" w:hAnsi="Calibri"/>
                <w:color w:val="000000"/>
                <w:sz w:val="18"/>
              </w:rPr>
              <w:t>FR-05 (Load Class), FR-07 (Control)</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E4933ED" w14:textId="77777777" w:rsidR="00EB5D22" w:rsidRDefault="00000000">
            <w:pPr>
              <w:spacing w:before="20" w:after="30" w:line="259" w:lineRule="auto"/>
            </w:pPr>
            <w:r>
              <w:rPr>
                <w:rFonts w:ascii="Calibri" w:hAnsi="Calibri"/>
                <w:color w:val="000000"/>
                <w:sz w:val="18"/>
              </w:rPr>
              <w:t>UC-03, UC-04</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959DC3F" w14:textId="77777777" w:rsidR="00EB5D22" w:rsidRDefault="00000000">
            <w:pPr>
              <w:spacing w:before="20" w:after="30" w:line="259" w:lineRule="auto"/>
            </w:pPr>
            <w:r>
              <w:rPr>
                <w:rFonts w:ascii="Calibri" w:hAnsi="Calibri"/>
                <w:color w:val="000000"/>
                <w:sz w:val="18"/>
              </w:rPr>
              <w:t>NFR-01 (Inference &lt; 150ms)</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7632BDD" w14:textId="77777777" w:rsidR="00EB5D22" w:rsidRDefault="00000000">
            <w:pPr>
              <w:spacing w:before="20" w:after="30" w:line="259" w:lineRule="auto"/>
            </w:pPr>
            <w:r>
              <w:rPr>
                <w:rFonts w:ascii="Calibri" w:hAnsi="Calibri"/>
                <w:color w:val="000000"/>
                <w:sz w:val="18"/>
              </w:rPr>
              <w:t>Synthetic overload stress injection.</w:t>
            </w:r>
          </w:p>
        </w:tc>
      </w:tr>
      <w:tr w:rsidR="00EB5D22" w14:paraId="14871B40"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305DCC5" w14:textId="77777777" w:rsidR="00EB5D22" w:rsidRDefault="00000000">
            <w:pPr>
              <w:spacing w:before="20" w:after="30" w:line="259" w:lineRule="auto"/>
            </w:pPr>
            <w:r>
              <w:rPr>
                <w:rFonts w:ascii="Calibri" w:hAnsi="Calibri"/>
                <w:b/>
                <w:color w:val="000000"/>
                <w:sz w:val="18"/>
              </w:rPr>
              <w:t>Prevent liner cracking during underloads</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F32FD6" w14:textId="77777777" w:rsidR="00EB5D22" w:rsidRDefault="00000000">
            <w:pPr>
              <w:spacing w:before="20" w:after="30" w:line="259" w:lineRule="auto"/>
            </w:pPr>
            <w:r>
              <w:rPr>
                <w:rFonts w:ascii="Calibri" w:hAnsi="Calibri"/>
                <w:color w:val="000000"/>
                <w:sz w:val="18"/>
              </w:rPr>
              <w:t>FR-03 (FFT), FR-11 (Liner Alarm)</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67ED60D" w14:textId="77777777" w:rsidR="00EB5D22" w:rsidRDefault="00000000">
            <w:pPr>
              <w:spacing w:before="20" w:after="30" w:line="259" w:lineRule="auto"/>
            </w:pPr>
            <w:r>
              <w:rPr>
                <w:rFonts w:ascii="Calibri" w:hAnsi="Calibri"/>
                <w:color w:val="000000"/>
                <w:sz w:val="18"/>
              </w:rPr>
              <w:t>UC-02, UC-07</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AE668C6" w14:textId="77777777" w:rsidR="00EB5D22" w:rsidRDefault="00000000">
            <w:pPr>
              <w:spacing w:before="20" w:after="30" w:line="259" w:lineRule="auto"/>
            </w:pPr>
            <w:r>
              <w:rPr>
                <w:rFonts w:ascii="Calibri" w:hAnsi="Calibri"/>
                <w:color w:val="000000"/>
                <w:sz w:val="18"/>
              </w:rPr>
              <w:t>NFR-05 (Alarm &lt; 100ms)</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44E2250" w14:textId="77777777" w:rsidR="00EB5D22" w:rsidRDefault="00000000">
            <w:pPr>
              <w:spacing w:before="20" w:after="30" w:line="259" w:lineRule="auto"/>
            </w:pPr>
            <w:r>
              <w:rPr>
                <w:rFonts w:ascii="Calibri" w:hAnsi="Calibri"/>
                <w:color w:val="000000"/>
                <w:sz w:val="18"/>
              </w:rPr>
              <w:t>Acoustic impact transient pulse injection.</w:t>
            </w:r>
          </w:p>
        </w:tc>
      </w:tr>
      <w:tr w:rsidR="00EB5D22" w14:paraId="0E58922B"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E2D24F8" w14:textId="77777777" w:rsidR="00EB5D22" w:rsidRDefault="00000000">
            <w:pPr>
              <w:spacing w:before="20" w:after="30" w:line="259" w:lineRule="auto"/>
            </w:pPr>
            <w:r>
              <w:rPr>
                <w:rFonts w:ascii="Calibri" w:hAnsi="Calibri"/>
                <w:b/>
                <w:color w:val="000000"/>
                <w:sz w:val="18"/>
              </w:rPr>
              <w:t>Reduce specific energy (kWh/t) by 3-5%</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4EFF2D8" w14:textId="77777777" w:rsidR="00EB5D22" w:rsidRDefault="00000000">
            <w:pPr>
              <w:spacing w:before="20" w:after="30" w:line="259" w:lineRule="auto"/>
            </w:pPr>
            <w:r>
              <w:rPr>
                <w:rFonts w:ascii="Calibri" w:hAnsi="Calibri"/>
                <w:color w:val="000000"/>
                <w:sz w:val="18"/>
              </w:rPr>
              <w:t>FR-05 (Load Class), FR-07 (Control)</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4441D83" w14:textId="77777777" w:rsidR="00EB5D22" w:rsidRDefault="00000000">
            <w:pPr>
              <w:spacing w:before="20" w:after="30" w:line="259" w:lineRule="auto"/>
            </w:pPr>
            <w:r>
              <w:rPr>
                <w:rFonts w:ascii="Calibri" w:hAnsi="Calibri"/>
                <w:color w:val="000000"/>
                <w:sz w:val="18"/>
              </w:rPr>
              <w:t>UC-03, UC-04</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42D0AA7" w14:textId="77777777" w:rsidR="00EB5D22" w:rsidRDefault="00000000">
            <w:pPr>
              <w:spacing w:before="20" w:after="30" w:line="259" w:lineRule="auto"/>
            </w:pPr>
            <w:r>
              <w:rPr>
                <w:rFonts w:ascii="Calibri" w:hAnsi="Calibri"/>
                <w:color w:val="000000"/>
                <w:sz w:val="18"/>
              </w:rPr>
              <w:t>NFR-03 (99.95% Uptime)</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EFE56E6" w14:textId="77777777" w:rsidR="00EB5D22" w:rsidRDefault="00000000">
            <w:pPr>
              <w:spacing w:before="20" w:after="30" w:line="259" w:lineRule="auto"/>
            </w:pPr>
            <w:r>
              <w:rPr>
                <w:rFonts w:ascii="Calibri" w:hAnsi="Calibri"/>
                <w:color w:val="000000"/>
                <w:sz w:val="18"/>
              </w:rPr>
              <w:t>30-day baseline MWh comparison.</w:t>
            </w:r>
          </w:p>
        </w:tc>
      </w:tr>
      <w:tr w:rsidR="00EB5D22" w14:paraId="530C7F3A"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6EC4293" w14:textId="77777777" w:rsidR="00EB5D22" w:rsidRDefault="00000000">
            <w:pPr>
              <w:spacing w:before="20" w:after="30" w:line="259" w:lineRule="auto"/>
            </w:pPr>
            <w:r>
              <w:rPr>
                <w:rFonts w:ascii="Calibri" w:hAnsi="Calibri"/>
                <w:b/>
                <w:color w:val="000000"/>
                <w:sz w:val="18"/>
              </w:rPr>
              <w:t>Provide ergonomic 24/7 operator HMI</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0C30221" w14:textId="77777777" w:rsidR="00EB5D22" w:rsidRDefault="00000000">
            <w:pPr>
              <w:spacing w:before="20" w:after="30" w:line="259" w:lineRule="auto"/>
            </w:pPr>
            <w:r>
              <w:rPr>
                <w:rFonts w:ascii="Calibri" w:hAnsi="Calibri"/>
                <w:color w:val="000000"/>
                <w:sz w:val="18"/>
              </w:rPr>
              <w:t>FR-09 (ISA-101 HMI), FR-10 (Override)</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435883A" w14:textId="77777777" w:rsidR="00EB5D22" w:rsidRDefault="00000000">
            <w:pPr>
              <w:spacing w:before="20" w:after="30" w:line="259" w:lineRule="auto"/>
            </w:pPr>
            <w:r>
              <w:rPr>
                <w:rFonts w:ascii="Calibri" w:hAnsi="Calibri"/>
                <w:color w:val="000000"/>
                <w:sz w:val="18"/>
              </w:rPr>
              <w:t>UC-06, UC-05</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4B7E38E" w14:textId="77777777" w:rsidR="00EB5D22" w:rsidRDefault="00000000">
            <w:pPr>
              <w:spacing w:before="20" w:after="30" w:line="259" w:lineRule="auto"/>
            </w:pPr>
            <w:r>
              <w:rPr>
                <w:rFonts w:ascii="Calibri" w:hAnsi="Calibri"/>
                <w:color w:val="000000"/>
                <w:sz w:val="18"/>
              </w:rPr>
              <w:t>NFR-05 (ISA-101 Standard)</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DA160D5" w14:textId="77777777" w:rsidR="00EB5D22" w:rsidRDefault="00000000">
            <w:pPr>
              <w:spacing w:before="20" w:after="30" w:line="259" w:lineRule="auto"/>
            </w:pPr>
            <w:r>
              <w:rPr>
                <w:rFonts w:ascii="Calibri" w:hAnsi="Calibri"/>
                <w:color w:val="000000"/>
                <w:sz w:val="18"/>
              </w:rPr>
              <w:t>Operator cognitive UX walkthrough.</w:t>
            </w:r>
          </w:p>
        </w:tc>
      </w:tr>
      <w:tr w:rsidR="00EB5D22" w14:paraId="424C1C68"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179C896" w14:textId="77777777" w:rsidR="00EB5D22" w:rsidRDefault="00000000">
            <w:pPr>
              <w:spacing w:before="20" w:after="30" w:line="259" w:lineRule="auto"/>
            </w:pPr>
            <w:r>
              <w:rPr>
                <w:rFonts w:ascii="Calibri" w:hAnsi="Calibri"/>
                <w:b/>
                <w:color w:val="000000"/>
                <w:sz w:val="18"/>
              </w:rPr>
              <w:t>Ensure fail-safe deterministic disconnect</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810E746" w14:textId="77777777" w:rsidR="00EB5D22" w:rsidRDefault="00000000">
            <w:pPr>
              <w:spacing w:before="20" w:after="30" w:line="259" w:lineRule="auto"/>
            </w:pPr>
            <w:r>
              <w:rPr>
                <w:rFonts w:ascii="Calibri" w:hAnsi="Calibri"/>
                <w:color w:val="000000"/>
                <w:sz w:val="18"/>
              </w:rPr>
              <w:t>FR-16 (Watchdog), FR-08 (Clamping)</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B855EE5" w14:textId="77777777" w:rsidR="00EB5D22" w:rsidRDefault="00000000">
            <w:pPr>
              <w:spacing w:before="20" w:after="30" w:line="259" w:lineRule="auto"/>
            </w:pPr>
            <w:r>
              <w:rPr>
                <w:rFonts w:ascii="Calibri" w:hAnsi="Calibri"/>
                <w:color w:val="000000"/>
                <w:sz w:val="18"/>
              </w:rPr>
              <w:t>UC-12, UC-04</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6963155" w14:textId="77777777" w:rsidR="00EB5D22" w:rsidRDefault="00000000">
            <w:pPr>
              <w:spacing w:before="20" w:after="30" w:line="259" w:lineRule="auto"/>
            </w:pPr>
            <w:r>
              <w:rPr>
                <w:rFonts w:ascii="Calibri" w:hAnsi="Calibri"/>
                <w:color w:val="000000"/>
                <w:sz w:val="18"/>
              </w:rPr>
              <w:t>NFR-08 (Trip &lt; 500ms)</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AEF8849" w14:textId="77777777" w:rsidR="00EB5D22" w:rsidRDefault="00000000">
            <w:pPr>
              <w:spacing w:before="20" w:after="30" w:line="259" w:lineRule="auto"/>
            </w:pPr>
            <w:r>
              <w:rPr>
                <w:rFonts w:ascii="Calibri" w:hAnsi="Calibri"/>
                <w:color w:val="000000"/>
                <w:sz w:val="18"/>
              </w:rPr>
              <w:t>Hardware watchdog dropout test.</w:t>
            </w:r>
          </w:p>
        </w:tc>
      </w:tr>
      <w:tr w:rsidR="00EB5D22" w14:paraId="293AC60D" w14:textId="77777777">
        <w:trPr>
          <w:cantSplit/>
          <w:jc w:val="center"/>
        </w:trPr>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CEA8AFC" w14:textId="77777777" w:rsidR="00EB5D22" w:rsidRDefault="00000000">
            <w:pPr>
              <w:spacing w:before="20" w:after="30" w:line="259" w:lineRule="auto"/>
            </w:pPr>
            <w:r>
              <w:rPr>
                <w:rFonts w:ascii="Calibri" w:hAnsi="Calibri"/>
                <w:b/>
                <w:color w:val="000000"/>
                <w:sz w:val="18"/>
              </w:rPr>
              <w:t>Maintain metallurgical logs and OEE</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CE2D125" w14:textId="77777777" w:rsidR="00EB5D22" w:rsidRDefault="00000000">
            <w:pPr>
              <w:spacing w:before="20" w:after="30" w:line="259" w:lineRule="auto"/>
            </w:pPr>
            <w:r>
              <w:rPr>
                <w:rFonts w:ascii="Calibri" w:hAnsi="Calibri"/>
                <w:color w:val="000000"/>
                <w:sz w:val="18"/>
              </w:rPr>
              <w:t>FR-13 (Historian), FR-14 (Reporting)</w:t>
            </w:r>
          </w:p>
        </w:tc>
        <w:tc>
          <w:tcPr>
            <w:tcW w:w="158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47E4BFD" w14:textId="77777777" w:rsidR="00EB5D22" w:rsidRDefault="00000000">
            <w:pPr>
              <w:spacing w:before="20" w:after="30" w:line="259" w:lineRule="auto"/>
            </w:pPr>
            <w:r>
              <w:rPr>
                <w:rFonts w:ascii="Calibri" w:hAnsi="Calibri"/>
                <w:color w:val="000000"/>
                <w:sz w:val="18"/>
              </w:rPr>
              <w:t>UC-09, UC-11</w:t>
            </w:r>
          </w:p>
        </w:tc>
        <w:tc>
          <w:tcPr>
            <w:tcW w:w="172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35F0B0" w14:textId="77777777" w:rsidR="00EB5D22" w:rsidRDefault="00000000">
            <w:pPr>
              <w:spacing w:before="20" w:after="30" w:line="259" w:lineRule="auto"/>
            </w:pPr>
            <w:r>
              <w:rPr>
                <w:rFonts w:ascii="Calibri" w:hAnsi="Calibri"/>
                <w:color w:val="000000"/>
                <w:sz w:val="18"/>
              </w:rPr>
              <w:t>NFR-04 (AES-256 Storage)</w:t>
            </w:r>
          </w:p>
        </w:tc>
        <w:tc>
          <w:tcPr>
            <w:tcW w:w="2304"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C5F9096" w14:textId="77777777" w:rsidR="00EB5D22" w:rsidRDefault="00000000">
            <w:pPr>
              <w:spacing w:before="20" w:after="30" w:line="259" w:lineRule="auto"/>
            </w:pPr>
            <w:r>
              <w:rPr>
                <w:rFonts w:ascii="Calibri" w:hAnsi="Calibri"/>
                <w:color w:val="000000"/>
                <w:sz w:val="18"/>
              </w:rPr>
              <w:t>Automated SQL reconciliation test.</w:t>
            </w:r>
          </w:p>
        </w:tc>
      </w:tr>
    </w:tbl>
    <w:p w14:paraId="4ECCA86E" w14:textId="77777777" w:rsidR="00EB5D22" w:rsidRDefault="00000000">
      <w:pPr>
        <w:keepNext/>
        <w:spacing w:before="120" w:after="40"/>
      </w:pPr>
      <w:r>
        <w:rPr>
          <w:rFonts w:ascii="Calibri" w:hAnsi="Calibri"/>
          <w:b/>
          <w:color w:val="000000"/>
          <w:sz w:val="28"/>
        </w:rPr>
        <w:lastRenderedPageBreak/>
        <w:t>6.2 Requirement Defect Review &amp; Consistency Verification</w:t>
      </w:r>
    </w:p>
    <w:tbl>
      <w:tblPr>
        <w:tblW w:w="0" w:type="auto"/>
        <w:jc w:val="center"/>
        <w:tblLook w:val="04A0" w:firstRow="1" w:lastRow="0" w:firstColumn="1" w:lastColumn="0" w:noHBand="0" w:noVBand="1"/>
      </w:tblPr>
      <w:tblGrid>
        <w:gridCol w:w="1872"/>
        <w:gridCol w:w="2592"/>
        <w:gridCol w:w="2448"/>
        <w:gridCol w:w="2880"/>
      </w:tblGrid>
      <w:tr w:rsidR="00EB5D22" w14:paraId="171B2CF6" w14:textId="77777777">
        <w:trPr>
          <w:jc w:val="center"/>
        </w:trPr>
        <w:tc>
          <w:tcPr>
            <w:tcW w:w="187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C665749" w14:textId="77777777" w:rsidR="00EB5D22" w:rsidRDefault="00000000">
            <w:pPr>
              <w:spacing w:before="30" w:after="30"/>
              <w:jc w:val="center"/>
            </w:pPr>
            <w:r>
              <w:rPr>
                <w:rFonts w:ascii="Calibri" w:hAnsi="Calibri"/>
                <w:b/>
                <w:color w:val="000000"/>
                <w:sz w:val="20"/>
              </w:rPr>
              <w:t>Defect Category</w:t>
            </w:r>
          </w:p>
        </w:tc>
        <w:tc>
          <w:tcPr>
            <w:tcW w:w="2592"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1D2F3E66" w14:textId="77777777" w:rsidR="00EB5D22" w:rsidRDefault="00000000">
            <w:pPr>
              <w:spacing w:before="30" w:after="30"/>
              <w:jc w:val="center"/>
            </w:pPr>
            <w:r>
              <w:rPr>
                <w:rFonts w:ascii="Calibri" w:hAnsi="Calibri"/>
                <w:b/>
                <w:color w:val="000000"/>
                <w:sz w:val="20"/>
              </w:rPr>
              <w:t>Initial Formulation</w:t>
            </w:r>
          </w:p>
        </w:tc>
        <w:tc>
          <w:tcPr>
            <w:tcW w:w="2448"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38798F58" w14:textId="77777777" w:rsidR="00EB5D22" w:rsidRDefault="00000000">
            <w:pPr>
              <w:spacing w:before="30" w:after="30"/>
              <w:jc w:val="center"/>
            </w:pPr>
            <w:r>
              <w:rPr>
                <w:rFonts w:ascii="Calibri" w:hAnsi="Calibri"/>
                <w:b/>
                <w:color w:val="000000"/>
                <w:sz w:val="20"/>
              </w:rPr>
              <w:t>Identified Quality Hazard</w:t>
            </w:r>
          </w:p>
        </w:tc>
        <w:tc>
          <w:tcPr>
            <w:tcW w:w="2880" w:type="dxa"/>
            <w:tcBorders>
              <w:top w:val="single" w:sz="6" w:space="0" w:color="000000"/>
              <w:left w:val="single" w:sz="6" w:space="0" w:color="000000"/>
              <w:bottom w:val="single" w:sz="6" w:space="0" w:color="000000"/>
              <w:right w:val="single" w:sz="6" w:space="0" w:color="000000"/>
            </w:tcBorders>
            <w:tcMar>
              <w:top w:w="45" w:type="dxa"/>
              <w:left w:w="60" w:type="dxa"/>
              <w:bottom w:w="45" w:type="dxa"/>
              <w:right w:w="60" w:type="dxa"/>
            </w:tcMar>
          </w:tcPr>
          <w:p w14:paraId="2A7CF6F7" w14:textId="77777777" w:rsidR="00EB5D22" w:rsidRDefault="00000000">
            <w:pPr>
              <w:spacing w:before="30" w:after="30"/>
              <w:jc w:val="center"/>
            </w:pPr>
            <w:r>
              <w:rPr>
                <w:rFonts w:ascii="Calibri" w:hAnsi="Calibri"/>
                <w:b/>
                <w:color w:val="000000"/>
                <w:sz w:val="20"/>
              </w:rPr>
              <w:t>Remediated Engineering Specification</w:t>
            </w:r>
          </w:p>
        </w:tc>
      </w:tr>
      <w:tr w:rsidR="00EB5D22" w14:paraId="2AA85C6A"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8989AEF" w14:textId="77777777" w:rsidR="00EB5D22" w:rsidRDefault="00000000">
            <w:pPr>
              <w:spacing w:before="20" w:after="30" w:line="259" w:lineRule="auto"/>
            </w:pPr>
            <w:r>
              <w:rPr>
                <w:rFonts w:ascii="Calibri" w:hAnsi="Calibri"/>
                <w:b/>
                <w:color w:val="000000"/>
                <w:sz w:val="18"/>
              </w:rPr>
              <w:t>Ambiguity</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617C73D3" w14:textId="77777777" w:rsidR="00EB5D22" w:rsidRDefault="00000000">
            <w:pPr>
              <w:spacing w:before="20" w:after="30" w:line="259" w:lineRule="auto"/>
            </w:pPr>
            <w:r>
              <w:rPr>
                <w:rFonts w:ascii="Calibri" w:hAnsi="Calibri"/>
                <w:color w:val="000000"/>
                <w:sz w:val="18"/>
              </w:rPr>
              <w:t>'System responds quickly to overload.'</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E745DE9" w14:textId="77777777" w:rsidR="00EB5D22" w:rsidRDefault="00000000">
            <w:pPr>
              <w:spacing w:before="20" w:after="30" w:line="259" w:lineRule="auto"/>
            </w:pPr>
            <w:r>
              <w:rPr>
                <w:rFonts w:ascii="Calibri" w:hAnsi="Calibri"/>
                <w:color w:val="000000"/>
                <w:sz w:val="18"/>
              </w:rPr>
              <w:t>Unquantifiable metric; untestable by developers.</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143A1F0" w14:textId="77777777" w:rsidR="00EB5D22" w:rsidRDefault="00000000">
            <w:pPr>
              <w:spacing w:before="20" w:after="30" w:line="259" w:lineRule="auto"/>
            </w:pPr>
            <w:r>
              <w:rPr>
                <w:rFonts w:ascii="Calibri" w:hAnsi="Calibri"/>
                <w:color w:val="000000"/>
                <w:sz w:val="18"/>
              </w:rPr>
              <w:t>Remediated: 'System classifies load within ≤ 150 ms and issues feed cut within ≤ 1.0 s (FR-05, NFR-01).'</w:t>
            </w:r>
          </w:p>
        </w:tc>
      </w:tr>
      <w:tr w:rsidR="00EB5D22" w14:paraId="10ED8386"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7EE1B63" w14:textId="77777777" w:rsidR="00EB5D22" w:rsidRDefault="00000000">
            <w:pPr>
              <w:spacing w:before="20" w:after="30" w:line="259" w:lineRule="auto"/>
            </w:pPr>
            <w:r>
              <w:rPr>
                <w:rFonts w:ascii="Calibri" w:hAnsi="Calibri"/>
                <w:b/>
                <w:color w:val="000000"/>
                <w:sz w:val="18"/>
              </w:rPr>
              <w:t>Redundancy</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249D6661" w14:textId="77777777" w:rsidR="00EB5D22" w:rsidRDefault="00000000">
            <w:pPr>
              <w:spacing w:before="20" w:after="30" w:line="259" w:lineRule="auto"/>
            </w:pPr>
            <w:r>
              <w:rPr>
                <w:rFonts w:ascii="Calibri" w:hAnsi="Calibri"/>
                <w:color w:val="000000"/>
                <w:sz w:val="18"/>
              </w:rPr>
              <w:t>FR-01 &amp; FR-03 duplicated FFT windowing.</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56D60AB" w14:textId="77777777" w:rsidR="00EB5D22" w:rsidRDefault="00000000">
            <w:pPr>
              <w:spacing w:before="20" w:after="30" w:line="259" w:lineRule="auto"/>
            </w:pPr>
            <w:r>
              <w:rPr>
                <w:rFonts w:ascii="Calibri" w:hAnsi="Calibri"/>
                <w:color w:val="000000"/>
                <w:sz w:val="18"/>
              </w:rPr>
              <w:t>Wasted CPU cycles and race conditions.</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0225A43" w14:textId="77777777" w:rsidR="00EB5D22" w:rsidRDefault="00000000">
            <w:pPr>
              <w:spacing w:before="20" w:after="30" w:line="259" w:lineRule="auto"/>
            </w:pPr>
            <w:r>
              <w:rPr>
                <w:rFonts w:ascii="Calibri" w:hAnsi="Calibri"/>
                <w:color w:val="000000"/>
                <w:sz w:val="18"/>
              </w:rPr>
              <w:t>Remediated: FR-01 handles raw buffering; FR-03 exclusively executes 2048-pt FFT.</w:t>
            </w:r>
          </w:p>
        </w:tc>
      </w:tr>
      <w:tr w:rsidR="00EB5D22" w14:paraId="5CD92A2F"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2DB7497" w14:textId="77777777" w:rsidR="00EB5D22" w:rsidRDefault="00000000">
            <w:pPr>
              <w:spacing w:before="20" w:after="30" w:line="259" w:lineRule="auto"/>
            </w:pPr>
            <w:r>
              <w:rPr>
                <w:rFonts w:ascii="Calibri" w:hAnsi="Calibri"/>
                <w:b/>
                <w:color w:val="000000"/>
                <w:sz w:val="18"/>
              </w:rPr>
              <w:t>Inconsistency</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8146E37" w14:textId="77777777" w:rsidR="00EB5D22" w:rsidRDefault="00000000">
            <w:pPr>
              <w:spacing w:before="20" w:after="30" w:line="259" w:lineRule="auto"/>
            </w:pPr>
            <w:r>
              <w:rPr>
                <w:rFonts w:ascii="Calibri" w:hAnsi="Calibri"/>
                <w:color w:val="000000"/>
                <w:sz w:val="18"/>
              </w:rPr>
              <w:t>NFR-01 set 150 ms latency; FR-07 allowed 5s timeout.</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02D51804" w14:textId="77777777" w:rsidR="00EB5D22" w:rsidRDefault="00000000">
            <w:pPr>
              <w:spacing w:before="20" w:after="30" w:line="259" w:lineRule="auto"/>
            </w:pPr>
            <w:r>
              <w:rPr>
                <w:rFonts w:ascii="Calibri" w:hAnsi="Calibri"/>
                <w:color w:val="000000"/>
                <w:sz w:val="18"/>
              </w:rPr>
              <w:t>Long timeout blocks real-time audio pipeline.</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44070860" w14:textId="77777777" w:rsidR="00EB5D22" w:rsidRDefault="00000000">
            <w:pPr>
              <w:spacing w:before="20" w:after="30" w:line="259" w:lineRule="auto"/>
            </w:pPr>
            <w:r>
              <w:rPr>
                <w:rFonts w:ascii="Calibri" w:hAnsi="Calibri"/>
                <w:color w:val="000000"/>
                <w:sz w:val="18"/>
              </w:rPr>
              <w:t>Remediated: High-frequency inference decoupled; MPC solver runs in worker thread with 500 ms hard cutoff.</w:t>
            </w:r>
          </w:p>
        </w:tc>
      </w:tr>
      <w:tr w:rsidR="00EB5D22" w14:paraId="4CC6B0E0" w14:textId="77777777">
        <w:trPr>
          <w:cantSplit/>
          <w:jc w:val="center"/>
        </w:trPr>
        <w:tc>
          <w:tcPr>
            <w:tcW w:w="187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12343FB8" w14:textId="77777777" w:rsidR="00EB5D22" w:rsidRDefault="00000000">
            <w:pPr>
              <w:spacing w:before="20" w:after="30" w:line="259" w:lineRule="auto"/>
            </w:pPr>
            <w:r>
              <w:rPr>
                <w:rFonts w:ascii="Calibri" w:hAnsi="Calibri"/>
                <w:b/>
                <w:color w:val="000000"/>
                <w:sz w:val="18"/>
              </w:rPr>
              <w:t>Missing Edge Case</w:t>
            </w:r>
          </w:p>
        </w:tc>
        <w:tc>
          <w:tcPr>
            <w:tcW w:w="2592"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797D25DF" w14:textId="77777777" w:rsidR="00EB5D22" w:rsidRDefault="00000000">
            <w:pPr>
              <w:spacing w:before="20" w:after="30" w:line="259" w:lineRule="auto"/>
            </w:pPr>
            <w:r>
              <w:rPr>
                <w:rFonts w:ascii="Calibri" w:hAnsi="Calibri"/>
                <w:color w:val="000000"/>
                <w:sz w:val="18"/>
              </w:rPr>
              <w:t>No handling for disconnected microphone.</w:t>
            </w:r>
          </w:p>
        </w:tc>
        <w:tc>
          <w:tcPr>
            <w:tcW w:w="2448"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5122C669" w14:textId="77777777" w:rsidR="00EB5D22" w:rsidRDefault="00000000">
            <w:pPr>
              <w:spacing w:before="20" w:after="30" w:line="259" w:lineRule="auto"/>
            </w:pPr>
            <w:r>
              <w:rPr>
                <w:rFonts w:ascii="Calibri" w:hAnsi="Calibri"/>
                <w:color w:val="000000"/>
                <w:sz w:val="18"/>
              </w:rPr>
              <w:t>Zero amplitude misinterpreted as Overload pooling.</w:t>
            </w:r>
          </w:p>
        </w:tc>
        <w:tc>
          <w:tcPr>
            <w:tcW w:w="2880" w:type="dxa"/>
            <w:tcBorders>
              <w:top w:val="single" w:sz="6" w:space="0" w:color="000000"/>
              <w:left w:val="single" w:sz="6" w:space="0" w:color="000000"/>
              <w:bottom w:val="single" w:sz="6" w:space="0" w:color="000000"/>
              <w:right w:val="single" w:sz="6" w:space="0" w:color="000000"/>
            </w:tcBorders>
            <w:tcMar>
              <w:top w:w="35" w:type="dxa"/>
              <w:left w:w="55" w:type="dxa"/>
              <w:bottom w:w="35" w:type="dxa"/>
              <w:right w:w="55" w:type="dxa"/>
            </w:tcMar>
          </w:tcPr>
          <w:p w14:paraId="3E228149" w14:textId="77777777" w:rsidR="00EB5D22" w:rsidRDefault="00000000">
            <w:pPr>
              <w:spacing w:before="20" w:after="30" w:line="259" w:lineRule="auto"/>
            </w:pPr>
            <w:r>
              <w:rPr>
                <w:rFonts w:ascii="Calibri" w:hAnsi="Calibri"/>
                <w:color w:val="000000"/>
                <w:sz w:val="18"/>
              </w:rPr>
              <w:t>Remediated: Added FR-02 (Sensor Watchdog): SNR &lt; 12 dB flags SENSOR_FAULT and inhibits false overload trips.</w:t>
            </w:r>
          </w:p>
        </w:tc>
      </w:tr>
    </w:tbl>
    <w:p w14:paraId="7D7C55AA" w14:textId="77777777" w:rsidR="00EB5D22" w:rsidRDefault="00000000">
      <w:pPr>
        <w:keepNext/>
        <w:spacing w:before="120" w:after="40"/>
      </w:pPr>
      <w:r>
        <w:rPr>
          <w:rFonts w:ascii="Calibri" w:hAnsi="Calibri"/>
          <w:b/>
          <w:color w:val="000000"/>
          <w:sz w:val="28"/>
        </w:rPr>
        <w:t>6.3 Strategic Quality Improvements &amp; Future Technical Roadmap</w:t>
      </w:r>
    </w:p>
    <w:p w14:paraId="25EF6839" w14:textId="77777777" w:rsidR="00EB5D22" w:rsidRDefault="00000000">
      <w:pPr>
        <w:spacing w:before="30" w:after="50" w:line="276" w:lineRule="auto"/>
      </w:pPr>
      <w:r>
        <w:rPr>
          <w:rFonts w:ascii="Calibri" w:hAnsi="Calibri"/>
          <w:color w:val="000000"/>
        </w:rPr>
        <w:t>To ensure continuous technological advancement, four strategic roadmap enhancements are established: (1) Physics-Informed Digital Twin Acoustic Modeling (FEM/DEM charge simulation for rare liner wear scenarios); (2) Multi-Site Edge Federated Learning Network (collaborative cross-concentrator model training without sharing production volume data); (3) Phased Acoustic Beamforming Microphone Arrays (16-element MEMS beamforming to isolate the toe impact quadrant); and (4) Closed-Loop Mill Variable Speed (RPM) Modulation (co-optimizing feed rate with mill rotational speed).</w:t>
      </w:r>
    </w:p>
    <w:sectPr w:rsidR="00EB5D22">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07D379D-C099-4434-9B79-9EBAD7D29B83}"/>
  </w:font>
  <w:font w:name="-webkit-standard">
    <w:altName w:val="Cambria"/>
    <w:charset w:val="00"/>
    <w:family w:val="roman"/>
    <w:pitch w:val="default"/>
  </w:font>
  <w:font w:name="Calibri">
    <w:panose1 w:val="020F0502020204030204"/>
    <w:charset w:val="00"/>
    <w:family w:val="swiss"/>
    <w:pitch w:val="variable"/>
    <w:sig w:usb0="E4002EFF" w:usb1="C200247B" w:usb2="00000009" w:usb3="00000000" w:csb0="000001FF" w:csb1="00000000"/>
    <w:embedRegular r:id="rId2" w:fontKey="{81BDA331-03DC-4B7A-B369-75A6B5E04C5E}"/>
    <w:embedBold r:id="rId3" w:fontKey="{EC5B1DE7-1C35-47E3-922B-EB642D6A6F84}"/>
    <w:embedItalic r:id="rId4" w:fontKey="{9E1C55C6-DA77-435F-A771-D758124CA8DB}"/>
  </w:font>
  <w:font w:name="Cambria">
    <w:panose1 w:val="02040503050406030204"/>
    <w:charset w:val="00"/>
    <w:family w:val="roman"/>
    <w:pitch w:val="variable"/>
    <w:sig w:usb0="E00006FF" w:usb1="420024FF" w:usb2="02000000" w:usb3="00000000" w:csb0="0000019F" w:csb1="00000000"/>
    <w:embedRegular r:id="rId5" w:fontKey="{170B989E-59BE-437D-B871-6DC39737B51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D28D9"/>
    <w:multiLevelType w:val="multilevel"/>
    <w:tmpl w:val="B452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9463B8"/>
    <w:multiLevelType w:val="multilevel"/>
    <w:tmpl w:val="B238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3A4EF5"/>
    <w:multiLevelType w:val="multilevel"/>
    <w:tmpl w:val="B212E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4377C8"/>
    <w:multiLevelType w:val="multilevel"/>
    <w:tmpl w:val="FE0819A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3BD04BCC"/>
    <w:multiLevelType w:val="multilevel"/>
    <w:tmpl w:val="0C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9104AE"/>
    <w:multiLevelType w:val="multilevel"/>
    <w:tmpl w:val="7A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F7385B"/>
    <w:multiLevelType w:val="multilevel"/>
    <w:tmpl w:val="76D2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6C3AE6"/>
    <w:multiLevelType w:val="multilevel"/>
    <w:tmpl w:val="82D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7E7503"/>
    <w:multiLevelType w:val="multilevel"/>
    <w:tmpl w:val="7CE0F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E9529D"/>
    <w:multiLevelType w:val="multilevel"/>
    <w:tmpl w:val="0A4C4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8612DB"/>
    <w:multiLevelType w:val="multilevel"/>
    <w:tmpl w:val="F91A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5E0BB8"/>
    <w:multiLevelType w:val="multilevel"/>
    <w:tmpl w:val="9EAC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661352"/>
    <w:multiLevelType w:val="multilevel"/>
    <w:tmpl w:val="AD2C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2732796">
    <w:abstractNumId w:val="3"/>
  </w:num>
  <w:num w:numId="2" w16cid:durableId="186867009">
    <w:abstractNumId w:val="8"/>
  </w:num>
  <w:num w:numId="3" w16cid:durableId="1273171769">
    <w:abstractNumId w:val="0"/>
  </w:num>
  <w:num w:numId="4" w16cid:durableId="1431469139">
    <w:abstractNumId w:val="2"/>
  </w:num>
  <w:num w:numId="5" w16cid:durableId="927035280">
    <w:abstractNumId w:val="12"/>
  </w:num>
  <w:num w:numId="6" w16cid:durableId="66924973">
    <w:abstractNumId w:val="5"/>
  </w:num>
  <w:num w:numId="7" w16cid:durableId="34163248">
    <w:abstractNumId w:val="7"/>
  </w:num>
  <w:num w:numId="8" w16cid:durableId="1508522416">
    <w:abstractNumId w:val="4"/>
  </w:num>
  <w:num w:numId="9" w16cid:durableId="1296375852">
    <w:abstractNumId w:val="6"/>
  </w:num>
  <w:num w:numId="10" w16cid:durableId="2138256508">
    <w:abstractNumId w:val="1"/>
  </w:num>
  <w:num w:numId="11" w16cid:durableId="1141072157">
    <w:abstractNumId w:val="11"/>
  </w:num>
  <w:num w:numId="12" w16cid:durableId="1056778868">
    <w:abstractNumId w:val="10"/>
  </w:num>
  <w:num w:numId="13" w16cid:durableId="13387734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C74"/>
    <w:rsid w:val="0002332D"/>
    <w:rsid w:val="00065E6D"/>
    <w:rsid w:val="000E4A13"/>
    <w:rsid w:val="001854D8"/>
    <w:rsid w:val="001B4BA5"/>
    <w:rsid w:val="001B61CC"/>
    <w:rsid w:val="0023550A"/>
    <w:rsid w:val="00380818"/>
    <w:rsid w:val="00383BC8"/>
    <w:rsid w:val="003A40C5"/>
    <w:rsid w:val="003E54D9"/>
    <w:rsid w:val="004169DD"/>
    <w:rsid w:val="00434CF9"/>
    <w:rsid w:val="004E6682"/>
    <w:rsid w:val="004F729E"/>
    <w:rsid w:val="00530C51"/>
    <w:rsid w:val="005B1443"/>
    <w:rsid w:val="00672CD0"/>
    <w:rsid w:val="00684378"/>
    <w:rsid w:val="006F2A9C"/>
    <w:rsid w:val="007808C1"/>
    <w:rsid w:val="007D3F23"/>
    <w:rsid w:val="007F3AA7"/>
    <w:rsid w:val="00867736"/>
    <w:rsid w:val="00876C74"/>
    <w:rsid w:val="009A2417"/>
    <w:rsid w:val="009B702B"/>
    <w:rsid w:val="009E7898"/>
    <w:rsid w:val="00CA79E7"/>
    <w:rsid w:val="00D86540"/>
    <w:rsid w:val="00DF49DF"/>
    <w:rsid w:val="00E67FF7"/>
    <w:rsid w:val="00EB5D22"/>
    <w:rsid w:val="00F16BF9"/>
    <w:rsid w:val="00F35428"/>
    <w:rsid w:val="00F51829"/>
    <w:rsid w:val="00F75FB4"/>
    <w:rsid w:val="00F85098"/>
    <w:rsid w:val="00FD2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D1D0D"/>
  <w15:docId w15:val="{9BB5982C-0AF3-44A8-9610-828E076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CF9"/>
    <w:rPr>
      <w:rFonts w:ascii="Times New Roman" w:eastAsia="Times New Roman" w:hAnsi="Times New Roman" w:cs="Times New Roman"/>
      <w:sz w:val="24"/>
      <w:szCs w:val="24"/>
      <w:lang w:eastAsia="en-GB"/>
    </w:rPr>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link w:val="Heading3Char"/>
    <w:uiPriority w:val="9"/>
    <w:qFormat/>
    <w:pPr>
      <w:pBdr>
        <w:top w:val="nil"/>
        <w:left w:val="nil"/>
        <w:bottom w:val="nil"/>
        <w:right w:val="nil"/>
        <w:between w:val="nil"/>
      </w:pBdr>
      <w:outlineLvl w:val="2"/>
    </w:pPr>
    <w:rPr>
      <w:color w:val="1F4D78"/>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styleId="TableGrid">
    <w:name w:val="Table Grid"/>
    <w:basedOn w:val="TableNormal"/>
    <w:uiPriority w:val="39"/>
    <w:rsid w:val="004F7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F51829"/>
    <w:pPr>
      <w:spacing w:before="100" w:beforeAutospacing="1" w:after="100" w:afterAutospacing="1"/>
    </w:pPr>
  </w:style>
  <w:style w:type="character" w:styleId="Strong">
    <w:name w:val="Strong"/>
    <w:basedOn w:val="DefaultParagraphFont"/>
    <w:uiPriority w:val="22"/>
    <w:qFormat/>
    <w:rsid w:val="00F51829"/>
    <w:rPr>
      <w:b/>
      <w:bCs/>
    </w:rPr>
  </w:style>
  <w:style w:type="paragraph" w:styleId="NormalWeb">
    <w:name w:val="Normal (Web)"/>
    <w:basedOn w:val="Normal"/>
    <w:uiPriority w:val="99"/>
    <w:semiHidden/>
    <w:unhideWhenUsed/>
    <w:rsid w:val="00F51829"/>
    <w:pPr>
      <w:spacing w:before="100" w:beforeAutospacing="1" w:after="100" w:afterAutospacing="1"/>
    </w:pPr>
  </w:style>
  <w:style w:type="character" w:customStyle="1" w:styleId="apple-converted-space">
    <w:name w:val="apple-converted-space"/>
    <w:basedOn w:val="DefaultParagraphFont"/>
    <w:rsid w:val="00F51829"/>
  </w:style>
  <w:style w:type="paragraph" w:styleId="z-TopofForm">
    <w:name w:val="HTML Top of Form"/>
    <w:basedOn w:val="Normal"/>
    <w:next w:val="Normal"/>
    <w:link w:val="z-TopofFormChar"/>
    <w:hidden/>
    <w:uiPriority w:val="99"/>
    <w:semiHidden/>
    <w:unhideWhenUsed/>
    <w:rsid w:val="00F51829"/>
    <w:pPr>
      <w:pBdr>
        <w:bottom w:val="single" w:sz="6" w:space="1" w:color="auto"/>
      </w:pBdr>
      <w:jc w:val="center"/>
    </w:pPr>
    <w:rPr>
      <w:vanish/>
      <w:sz w:val="16"/>
      <w:szCs w:val="16"/>
    </w:rPr>
  </w:style>
  <w:style w:type="character" w:customStyle="1" w:styleId="z-TopofFormChar">
    <w:name w:val="z-Top of Form Char"/>
    <w:basedOn w:val="DefaultParagraphFont"/>
    <w:link w:val="z-TopofForm"/>
    <w:uiPriority w:val="99"/>
    <w:semiHidden/>
    <w:rsid w:val="00F51829"/>
    <w:rPr>
      <w:rFonts w:eastAsia="Times New Roman"/>
      <w:vanish/>
      <w:sz w:val="16"/>
      <w:szCs w:val="16"/>
      <w:lang w:eastAsia="en-GB"/>
    </w:rPr>
  </w:style>
  <w:style w:type="paragraph" w:customStyle="1" w:styleId="placeholder">
    <w:name w:val="placeholder"/>
    <w:basedOn w:val="Normal"/>
    <w:rsid w:val="00F51829"/>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F51829"/>
    <w:pPr>
      <w:pBdr>
        <w:top w:val="single" w:sz="6" w:space="1" w:color="auto"/>
      </w:pBdr>
      <w:jc w:val="center"/>
    </w:pPr>
    <w:rPr>
      <w:vanish/>
      <w:sz w:val="16"/>
      <w:szCs w:val="16"/>
    </w:rPr>
  </w:style>
  <w:style w:type="character" w:customStyle="1" w:styleId="z-BottomofFormChar">
    <w:name w:val="z-Bottom of Form Char"/>
    <w:basedOn w:val="DefaultParagraphFont"/>
    <w:link w:val="z-BottomofForm"/>
    <w:uiPriority w:val="99"/>
    <w:semiHidden/>
    <w:rsid w:val="00F51829"/>
    <w:rPr>
      <w:rFonts w:eastAsia="Times New Roman"/>
      <w:vanish/>
      <w:sz w:val="16"/>
      <w:szCs w:val="16"/>
      <w:lang w:eastAsia="en-GB"/>
    </w:rPr>
  </w:style>
  <w:style w:type="character" w:customStyle="1" w:styleId="Heading3Char">
    <w:name w:val="Heading 3 Char"/>
    <w:basedOn w:val="DefaultParagraphFont"/>
    <w:link w:val="Heading3"/>
    <w:uiPriority w:val="9"/>
    <w:rsid w:val="00434CF9"/>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12</Pages>
  <Words>4047</Words>
  <Characters>23068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Mithun s</cp:lastModifiedBy>
  <cp:revision>11</cp:revision>
  <dcterms:created xsi:type="dcterms:W3CDTF">2026-07-23T07:33:00Z</dcterms:created>
  <dcterms:modified xsi:type="dcterms:W3CDTF">2026-10-29T03:56:00Z</dcterms:modified>
</cp:coreProperties>
</file>