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Time domes have been gaining attention in recent years due to the promise of affordable, safe time travel. Many people are unhappy with the current time period they find themselves in and long to return to a simpler era when things were presumably better.</w:t>
      </w:r>
    </w:p>
    <w:p>
      <w:pPr>
        <w:pStyle w:val="Normal"/>
        <w:rPr/>
      </w:pPr>
      <w:r>
        <w:rPr/>
      </w:r>
    </w:p>
    <w:p>
      <w:pPr>
        <w:pStyle w:val="Normal"/>
        <w:rPr/>
      </w:pPr>
      <w:r>
        <w:rPr/>
        <w:t xml:space="preserve">The time dome provides the ability to specify an exact temporal moment at which to materialize oneself.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LibreOffice/5.2.7.2$Linux_X86_64 LibreOffice_project/20m0$Build-2</Application>
  <Pages>1</Pages>
  <Words>61</Words>
  <Characters>299</Characters>
  <CharactersWithSpaces>359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2018-02-05T14:28:25Z</dcterms:created>
  <dc:creator/>
  <dc:description/>
  <dc:language>en-US</dc:language>
  <cp:lastModifiedBy/>
  <dcterms:modified xsi:type="dcterms:W3CDTF">2018-02-05T14:33:02Z</dcterms:modified>
  <cp:revision>1</cp:revision>
  <dc:subject/>
  <dc:title/>
</cp:coreProperties>
</file>