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1F1F"/>
          <w:sz w:val="34"/>
          <w:szCs w:val="34"/>
        </w:rPr>
        <w:t xml:space="preserve">PHÂN CÔNG TÍNH NĂNG</w:t>
      </w:r>
    </w:p>
    <w:p>
      <w:pPr>
        <w:spacing w:after="40"/>
        <w:jc w:val="center"/>
      </w:pPr>
      <w:r>
        <w:rPr>
          <w:b/>
          <w:bCs/>
          <w:color w:val="555555"/>
          <w:sz w:val="24"/>
          <w:szCs w:val="24"/>
        </w:rPr>
        <w:t xml:space="preserve">Dự án PON — Self-hosted Enterprise AI-Assistant Platform</w:t>
      </w:r>
    </w:p>
    <w:p>
      <w:pPr>
        <w:spacing w:after="320"/>
        <w:jc w:val="center"/>
      </w:pPr>
      <w:r>
        <w:rPr>
          <w:i/>
          <w:iCs/>
          <w:color w:val="888888"/>
          <w:sz w:val="20"/>
          <w:szCs w:val="20"/>
        </w:rPr>
        <w:t xml:space="preserve">4 người · 4 nhóm tính năng full-stack (Backend + Web + 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shd w:fill="26262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Người phụ trách</w:t>
            </w:r>
          </w:p>
        </w:tc>
        <w:tc>
          <w:tcPr>
            <w:tcW w:type="dxa" w:w="3200"/>
            <w:shd w:fill="26262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960"/>
            <w:shd w:fill="26262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Vai trò trong hệ thống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★ Bạn (Leader)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AI Assistant, Memory &amp; RAG</w:t>
            </w:r>
          </w:p>
        </w:tc>
        <w:tc>
          <w:tcPr>
            <w:tcW w:type="dxa" w:w="3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444444"/>
                <w:sz w:val="19"/>
                <w:szCs w:val="19"/>
              </w:rPr>
              <w:t xml:space="preserve">Bộ não của trợ lý AI: hội thoại, ghi nhớ, tra cứu tài liệu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Thành viên 1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Chat Core &amp; Realtime</w:t>
            </w:r>
          </w:p>
        </w:tc>
        <w:tc>
          <w:tcPr>
            <w:tcW w:type="dxa" w:w="3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444444"/>
                <w:sz w:val="19"/>
                <w:szCs w:val="19"/>
              </w:rPr>
              <w:t xml:space="preserve">Xương sống giao tiếp: nhắn tin, gọi thoại/video realtime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Thành viên 2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548235"/>
                <w:sz w:val="20"/>
                <w:szCs w:val="20"/>
              </w:rPr>
              <w:t xml:space="preserve">MCP Connectors &amp; Skills</w:t>
            </w:r>
          </w:p>
        </w:tc>
        <w:tc>
          <w:tcPr>
            <w:tcW w:type="dxa" w:w="3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444444"/>
                <w:sz w:val="19"/>
                <w:szCs w:val="19"/>
              </w:rPr>
              <w:t xml:space="preserve">Cánh tay hành động: kết nối &amp; điều khiển công cụ bên ngoài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Thành viên 3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Identity, RBAC &amp; Admin</w:t>
            </w:r>
          </w:p>
        </w:tc>
        <w:tc>
          <w:tcPr>
            <w:tcW w:type="dxa" w:w="3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444444"/>
                <w:sz w:val="19"/>
                <w:szCs w:val="19"/>
              </w:rPr>
              <w:t xml:space="preserve">Nền tảng vận hành: đăng nhập, phân quyền, quản trị</w:t>
            </w:r>
          </w:p>
        </w:tc>
      </w:tr>
    </w:tbl>
    <w:p>
      <w:pPr>
        <w:spacing w:after="260"/>
      </w:pP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C55A11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★ LEAD  ·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Bạn</w:t>
            </w:r>
          </w:p>
          <w:p>
            <w:pPr>
              <w:spacing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Assistant, Memory &amp; Knowledge Base (RAG)</w:t>
            </w:r>
          </w:p>
        </w:tc>
      </w:tr>
      <w:tr>
        <w:tc>
          <w:tcPr>
            <w:tcW w:type="dxa" w:w="9340"/>
            <w:shd w:fill="FAFA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1F1F"/>
                <w:sz w:val="19"/>
                <w:szCs w:val="19"/>
              </w:rPr>
              <w:t xml:space="preserve">Phạm vi:  </w:t>
            </w:r>
            <w:r>
              <w:rPr>
                <w:color w:val="444444"/>
                <w:sz w:val="19"/>
                <w:szCs w:val="19"/>
              </w:rPr>
              <w:t xml:space="preserve">ai-service + phần dispatch AI trong chat-service + màn hình AI/Memory/KB/Persona trên web &amp; mobile</w:t>
            </w:r>
          </w:p>
          <w:p>
            <w:pPr>
              <w:spacing w:after="40"/>
            </w:pPr>
            <w:r>
              <w:rPr>
                <w:b/>
                <w:bCs/>
                <w:color w:val="1F1F1F"/>
                <w:sz w:val="19"/>
                <w:szCs w:val="19"/>
              </w:rPr>
              <w:t xml:space="preserve">Công việc chính: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Test luồng @AI: gọi bot, streaming trả lời, fallback khi lỗi model.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Test bộ nhớ ngắn hạn (sliding window) và dài hạn (tóm tắt hội thoại), màn hình xem/xóa memory.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Test Knowledge Base (RAG): upload tài liệu, embedding, trích dẫn nguồn trong câu trả lời.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Test Vision (đọc ảnh/PDF scan), Reminders + daily digest, group-call AI notetaker.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Fix bug tìm được; nâng cấp 1 điểm (vd cải thiện độ chính xác trích dẫn hoặc mở rộng loại file KB hỗ trợ).</w:t>
            </w:r>
          </w:p>
          <w:p>
            <w:pPr>
              <w:pBdr>
                <w:top w:val="single" w:color="C55A11" w:sz="4" w:space="6"/>
              </w:pBdr>
              <w:spacing w:after="0" w:before="10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Điểm nhấn:  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Module lõi, thể hiện rõ nhất giá trị khác biệt của sản phẩm — nội dung để mở đầu &amp; chốt phần demo, cũng là phần dễ được hỏi sâu nhất.</w:t>
            </w:r>
          </w:p>
        </w:tc>
      </w:tr>
    </w:tbl>
    <w:p>
      <w:pPr>
        <w:spacing w:after="220"/>
      </w:pP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2E75B6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Thành viên 1</w:t>
            </w:r>
          </w:p>
          <w:p>
            <w:pPr>
              <w:spacing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Chat Core &amp; Realtime Messaging</w:t>
            </w:r>
          </w:p>
        </w:tc>
      </w:tr>
      <w:tr>
        <w:tc>
          <w:tcPr>
            <w:tcW w:type="dxa" w:w="9340"/>
            <w:shd w:fill="FAFA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1F1F"/>
                <w:sz w:val="19"/>
                <w:szCs w:val="19"/>
              </w:rPr>
              <w:t xml:space="preserve">Phạm vi:  </w:t>
            </w:r>
            <w:r>
              <w:rPr>
                <w:color w:val="444444"/>
                <w:sz w:val="19"/>
                <w:szCs w:val="19"/>
              </w:rPr>
              <w:t xml:space="preserve">chat-service (Spring Boot) + màn hình chat trên web &amp; mobile</w:t>
            </w:r>
          </w:p>
          <w:p>
            <w:pPr>
              <w:spacing w:after="40"/>
            </w:pPr>
            <w:r>
              <w:rPr>
                <w:b/>
                <w:bCs/>
                <w:color w:val="1F1F1F"/>
                <w:sz w:val="19"/>
                <w:szCs w:val="19"/>
              </w:rPr>
              <w:t xml:space="preserve">Công việc chính: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Test chat 1-1 và group: gửi/nhận realtime, reactions, reply/forward/pin, edit/recall tin nhắn.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Test typing indicator, presence online/offline, mute/archive, tin nhắn tự hủy, cuộc gọi WebRTC.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Lập danh sách bug trên cả 3 tầng (BE/web/mobile), fix bug tìm được.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Viết thêm test case cho các luồng còn thiếu coverage.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Nâng cấp 1 tính năng nhỏ (vd cải thiện shared-media gallery hoặc bộ lọc tìm kiếm tin nhắn).</w:t>
            </w:r>
          </w:p>
          <w:p>
            <w:pPr>
              <w:pBdr>
                <w:top w:val="single" w:color="2E75B6" w:sz="4" w:space="6"/>
              </w:pBdr>
              <w:spacing w:after="0" w:before="10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Điểm nhấn:  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Module dễ demo trực quan nhất — realtime, mượt mà, ai xem cũng hiểu ngay.</w:t>
            </w:r>
          </w:p>
        </w:tc>
      </w:tr>
    </w:tbl>
    <w:p>
      <w:pPr>
        <w:spacing w:after="220"/>
      </w:pP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548235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Thành viên 2</w:t>
            </w:r>
          </w:p>
          <w:p>
            <w:pPr>
              <w:spacing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MCP Connectors &amp; Skills</w:t>
            </w:r>
          </w:p>
        </w:tc>
      </w:tr>
      <w:tr>
        <w:tc>
          <w:tcPr>
            <w:tcW w:type="dxa" w:w="9340"/>
            <w:shd w:fill="FAFA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1F1F"/>
                <w:sz w:val="19"/>
                <w:szCs w:val="19"/>
              </w:rPr>
              <w:t xml:space="preserve">Phạm vi:  </w:t>
            </w:r>
            <w:r>
              <w:rPr>
                <w:color w:val="444444"/>
                <w:sz w:val="19"/>
                <w:szCs w:val="19"/>
              </w:rPr>
              <w:t xml:space="preserve">connector-service + phần merge tool trong ai-service + màn hình Integrations/Skills trên web &amp; mobile</w:t>
            </w:r>
          </w:p>
          <w:p>
            <w:pPr>
              <w:spacing w:after="40"/>
            </w:pPr>
            <w:r>
              <w:rPr>
                <w:b/>
                <w:bCs/>
                <w:color w:val="1F1F1F"/>
                <w:sz w:val="19"/>
                <w:szCs w:val="19"/>
              </w:rPr>
              <w:t xml:space="preserve">Công việc chính: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Test kết nối tài khoản bên thứ ba qua OAuth (Notion, Gmail/Calendar) và custom MCP.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Test agentic action từ chat: AI gọi đúng tool, sensitive-action có xác nhận trước khi chạy.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Test bật/tắt Skills và hiển thị connector cần thiết cho từng skill.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Lập danh sách bug, fix trên cả BE và web/mobile; viết thêm test case.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Nâng cấp 1 tính năng nhỏ (vd thêm 1 action mới cho connector hiện có).</w:t>
            </w:r>
          </w:p>
          <w:p>
            <w:pPr>
              <w:pBdr>
                <w:top w:val="single" w:color="548235" w:sz="4" w:space="6"/>
              </w:pBdr>
              <w:spacing w:after="0" w:before="100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Điểm nhấn:  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Phần "AI biết hành động" — demo ấn tượng khi AI tự chạy tác vụ thật ngay trong hội thoại.</w:t>
            </w:r>
          </w:p>
        </w:tc>
      </w:tr>
    </w:tbl>
    <w:p>
      <w:pPr>
        <w:spacing w:after="220"/>
      </w:pP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7030A0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Thành viên 3</w:t>
            </w:r>
          </w:p>
          <w:p>
            <w:pPr>
              <w:spacing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Identity, RBAC &amp; Admin Console</w:t>
            </w:r>
          </w:p>
        </w:tc>
      </w:tr>
      <w:tr>
        <w:tc>
          <w:tcPr>
            <w:tcW w:type="dxa" w:w="9340"/>
            <w:shd w:fill="FAFA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1F1F"/>
                <w:sz w:val="19"/>
                <w:szCs w:val="19"/>
              </w:rPr>
              <w:t xml:space="preserve">Phạm vi:  </w:t>
            </w:r>
            <w:r>
              <w:rPr>
                <w:color w:val="444444"/>
                <w:sz w:val="19"/>
                <w:szCs w:val="19"/>
              </w:rPr>
              <w:t xml:space="preserve">auth-service + packages/database (rbac) + màn hình Admin trên web &amp; mobile</w:t>
            </w:r>
          </w:p>
          <w:p>
            <w:pPr>
              <w:spacing w:after="40"/>
            </w:pPr>
            <w:r>
              <w:rPr>
                <w:b/>
                <w:bCs/>
                <w:color w:val="1F1F1F"/>
                <w:sz w:val="19"/>
                <w:szCs w:val="19"/>
              </w:rPr>
              <w:t xml:space="preserve">Công việc chính: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Test đăng ký/đăng nhập/OTP/SSO (OIDC), refresh token.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Test quản trị: Workspace, Departments, Members, Roles (ma trận capability), Audit Log.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Kiểm tra phân quyền: mỗi role thấy đúng menu/hành động được phép trên cả web và mobile.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Lập danh sách bug, fix trên cả BE và web/mobile; viết thêm test case.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 xml:space="preserve">Nâng cấp 1 tính năng nhỏ (vd thêm bộ lọc/tìm kiếm cho Audit Log).</w:t>
            </w:r>
          </w:p>
          <w:p>
            <w:pPr>
              <w:pBdr>
                <w:top w:val="single" w:color="7030A0" w:sz="4" w:space="6"/>
              </w:pBdr>
              <w:spacing w:after="0" w:before="100"/>
            </w:pPr>
            <w:r>
              <w:rPr>
                <w:b/>
                <w:bCs/>
                <w:color w:val="7030A0"/>
                <w:sz w:val="19"/>
                <w:szCs w:val="19"/>
              </w:rPr>
              <w:t xml:space="preserve">Điểm nhấn:  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Nền tảng "doanh nghiệp" của hệ thống — thể hiện chiều sâu enterprise-grade khi hội đồng hỏi về bảo mật/phân quyền.</w:t>
            </w:r>
          </w:p>
        </w:tc>
      </w:tr>
    </w:tbl>
    <w:p>
      <w:pPr>
        <w:spacing w:after="220"/>
      </w:pPr>
    </w:p>
    <w:p>
      <w:pPr>
        <w:spacing w:after="120"/>
      </w:pPr>
    </w:p>
    <w:p>
      <w:pPr>
        <w:spacing w:after="80"/>
      </w:pPr>
      <w:r>
        <w:rPr>
          <w:b/>
          <w:bCs/>
          <w:sz w:val="20"/>
          <w:szCs w:val="20"/>
        </w:rPr>
        <w:t xml:space="preserve">Gợi ý thứ tự demo:  </w:t>
      </w:r>
    </w:p>
    <w:p>
      <w:pPr>
        <w:spacing w:after="0"/>
      </w:pPr>
      <w:r>
        <w:t xml:space="preserve">Bạn mở đầu (giới thiệu kiến trúc tổng) → Thành viên 1, 2, 3 lần lượt demo đúng module của mình → Bạn khép lại bằng phần AI Assistant + trả lời Q&amp;A kỹ thuật.</w:t>
      </w:r>
    </w:p>
    <w:sectPr>
      <w:pgSz w:w="12240" w:h="15840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2026-07-30T07:10:50.634Z</dcterms:created>
  <dcterms:modified xsi:type="dcterms:W3CDTF">2026-07-30T07:10:50.634Z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