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4" w:rsidRPr="00152AE9"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 xml:space="preserve">A Symbiotic System Approach for the Development of Canadian Oil Sands </w:t>
      </w:r>
    </w:p>
    <w:p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rsidR="00BF1DE4" w:rsidRDefault="00BF1DE4" w:rsidP="00BF1DE4">
      <w:pPr>
        <w:autoSpaceDE w:val="0"/>
        <w:autoSpaceDN w:val="0"/>
        <w:adjustRightInd w:val="0"/>
        <w:spacing w:after="0" w:line="240" w:lineRule="auto"/>
        <w:rPr>
          <w:rFonts w:ascii="Arial" w:hAnsi="Arial" w:cs="Arial"/>
          <w:sz w:val="29"/>
          <w:szCs w:val="29"/>
        </w:rPr>
      </w:pPr>
    </w:p>
    <w:p w:rsidR="00F3537C" w:rsidRDefault="00F3537C" w:rsidP="00F3537C">
      <w:pPr>
        <w:autoSpaceDE w:val="0"/>
        <w:autoSpaceDN w:val="0"/>
        <w:adjustRightInd w:val="0"/>
        <w:spacing w:after="0" w:line="240" w:lineRule="auto"/>
        <w:rPr>
          <w:rFonts w:ascii="Arial" w:hAnsi="Arial" w:cs="Arial"/>
          <w:sz w:val="29"/>
          <w:szCs w:val="29"/>
        </w:rPr>
      </w:pP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425288" w:rsidP="00425288">
      <w:pPr>
        <w:autoSpaceDE w:val="0"/>
        <w:autoSpaceDN w:val="0"/>
        <w:adjustRightInd w:val="0"/>
        <w:spacing w:after="0" w:line="240" w:lineRule="auto"/>
        <w:jc w:val="center"/>
        <w:rPr>
          <w:rFonts w:ascii="Arial" w:hAnsi="Arial" w:cs="Arial"/>
          <w:sz w:val="24"/>
          <w:szCs w:val="24"/>
        </w:rPr>
      </w:pPr>
    </w:p>
    <w:p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274032" w:rsidRDefault="00274032" w:rsidP="00425288">
      <w:pPr>
        <w:autoSpaceDE w:val="0"/>
        <w:autoSpaceDN w:val="0"/>
        <w:adjustRightInd w:val="0"/>
        <w:spacing w:after="0" w:line="240" w:lineRule="auto"/>
        <w:jc w:val="center"/>
        <w:rPr>
          <w:rFonts w:ascii="Arial" w:hAnsi="Arial" w:cs="Arial"/>
          <w:sz w:val="24"/>
          <w:szCs w:val="24"/>
        </w:rPr>
      </w:pPr>
    </w:p>
    <w:p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F73C58" w:rsidRPr="004855C9">
        <w:rPr>
          <w:rFonts w:ascii="Arial" w:hAnsi="Arial" w:cs="Arial"/>
          <w:sz w:val="24"/>
          <w:szCs w:val="24"/>
          <w:u w:val="single"/>
        </w:rPr>
        <w:t>cs</w:t>
      </w:r>
      <w:r w:rsidR="00425288" w:rsidRPr="004855C9">
        <w:rPr>
          <w:rFonts w:ascii="Arial" w:hAnsi="Arial" w:cs="Arial"/>
          <w:sz w:val="24"/>
          <w:szCs w:val="24"/>
          <w:u w:val="single"/>
        </w:rPr>
        <w:t>.mcgill.ca</w:t>
      </w:r>
      <w:r w:rsidR="00425288" w:rsidRPr="004855C9">
        <w:rPr>
          <w:rFonts w:ascii="Arial" w:hAnsi="Arial" w:cs="Arial"/>
          <w:sz w:val="24"/>
          <w:szCs w:val="24"/>
        </w:rPr>
        <w:t>)</w:t>
      </w:r>
    </w:p>
    <w:p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rsidR="005659D3" w:rsidRDefault="005659D3" w:rsidP="00F3537C">
      <w:pPr>
        <w:autoSpaceDE w:val="0"/>
        <w:autoSpaceDN w:val="0"/>
        <w:adjustRightInd w:val="0"/>
        <w:spacing w:after="0" w:line="240" w:lineRule="auto"/>
        <w:jc w:val="center"/>
        <w:rPr>
          <w:rFonts w:ascii="Arial" w:hAnsi="Arial" w:cs="Arial"/>
          <w:b/>
        </w:rPr>
      </w:pPr>
    </w:p>
    <w:p w:rsidR="00B958A2" w:rsidRDefault="00B958A2" w:rsidP="00BF1DE4">
      <w:pPr>
        <w:autoSpaceDE w:val="0"/>
        <w:autoSpaceDN w:val="0"/>
        <w:adjustRightInd w:val="0"/>
        <w:spacing w:after="0" w:line="240" w:lineRule="auto"/>
        <w:jc w:val="center"/>
        <w:rPr>
          <w:rFonts w:ascii="Arial" w:hAnsi="Arial" w:cs="Arial"/>
          <w:b/>
          <w:sz w:val="24"/>
          <w:szCs w:val="24"/>
        </w:rPr>
      </w:pPr>
    </w:p>
    <w:p w:rsidR="00B958A2" w:rsidRDefault="00B958A2" w:rsidP="00BF1DE4">
      <w:pPr>
        <w:autoSpaceDE w:val="0"/>
        <w:autoSpaceDN w:val="0"/>
        <w:adjustRightInd w:val="0"/>
        <w:spacing w:after="0" w:line="240" w:lineRule="auto"/>
        <w:jc w:val="center"/>
        <w:rPr>
          <w:rFonts w:ascii="Arial" w:hAnsi="Arial" w:cs="Arial"/>
          <w:b/>
          <w:sz w:val="24"/>
          <w:szCs w:val="24"/>
        </w:rPr>
      </w:pPr>
    </w:p>
    <w:p w:rsidR="00BF1DE4" w:rsidRPr="001773CC" w:rsidRDefault="00BF1DE4" w:rsidP="00BF1DE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rsidR="005659D3" w:rsidRDefault="00C47524" w:rsidP="00BF1D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propose a symbiotic system approach for the development of Canadian Oil Sands. We show, for example, </w:t>
      </w:r>
      <w:r w:rsidR="0054427E">
        <w:rPr>
          <w:rFonts w:ascii="Arial" w:hAnsi="Arial" w:cs="Arial"/>
          <w:sz w:val="24"/>
          <w:szCs w:val="24"/>
        </w:rPr>
        <w:t>i</w:t>
      </w:r>
      <w:r w:rsidR="00BF1DE4"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00152AE9" w:rsidRPr="00152AE9">
        <w:rPr>
          <w:rFonts w:ascii="Arial" w:hAnsi="Arial" w:cs="Arial"/>
          <w:sz w:val="24"/>
          <w:szCs w:val="24"/>
        </w:rPr>
        <w:t xml:space="preserve"> </w:t>
      </w:r>
      <w:r w:rsidR="00BF1DE4" w:rsidRPr="001773CC">
        <w:rPr>
          <w:rFonts w:ascii="Arial" w:hAnsi="Arial" w:cs="Arial"/>
          <w:sz w:val="24"/>
          <w:szCs w:val="24"/>
        </w:rPr>
        <w:t xml:space="preserve">income were to be invested in renewable-energy machines as part of reclamation efforts for the land that is mined for the </w:t>
      </w:r>
      <w:r w:rsidR="00152AE9">
        <w:rPr>
          <w:rFonts w:ascii="Arial" w:hAnsi="Arial" w:cs="Arial"/>
          <w:sz w:val="24"/>
          <w:szCs w:val="24"/>
        </w:rPr>
        <w:t>oil</w:t>
      </w:r>
      <w:r w:rsidR="00BF1DE4" w:rsidRPr="001773CC">
        <w:rPr>
          <w:rFonts w:ascii="Arial" w:hAnsi="Arial" w:cs="Arial"/>
          <w:sz w:val="24"/>
          <w:szCs w:val="24"/>
        </w:rPr>
        <w:t xml:space="preserve"> sands, then in </w:t>
      </w:r>
      <w:r w:rsidR="00977D98">
        <w:rPr>
          <w:rFonts w:ascii="Arial" w:hAnsi="Arial" w:cs="Arial"/>
          <w:sz w:val="24"/>
          <w:szCs w:val="24"/>
        </w:rPr>
        <w:t>3</w:t>
      </w:r>
      <w:r w:rsidR="00BF1DE4" w:rsidRPr="001773CC">
        <w:rPr>
          <w:rFonts w:ascii="Arial" w:hAnsi="Arial" w:cs="Arial"/>
          <w:sz w:val="24"/>
          <w:szCs w:val="24"/>
        </w:rPr>
        <w:t>0-</w:t>
      </w:r>
      <w:r w:rsidR="00977D98">
        <w:rPr>
          <w:rFonts w:ascii="Arial" w:hAnsi="Arial" w:cs="Arial"/>
          <w:sz w:val="24"/>
          <w:szCs w:val="24"/>
        </w:rPr>
        <w:t>4</w:t>
      </w:r>
      <w:r w:rsidR="00BF1DE4" w:rsidRPr="001773CC">
        <w:rPr>
          <w:rFonts w:ascii="Arial" w:hAnsi="Arial" w:cs="Arial"/>
          <w:sz w:val="24"/>
          <w:szCs w:val="24"/>
        </w:rPr>
        <w:t>0 years as much CO</w:t>
      </w:r>
      <w:r w:rsidR="00BF1DE4" w:rsidRPr="001773CC">
        <w:rPr>
          <w:rFonts w:ascii="Arial" w:hAnsi="Arial" w:cs="Arial"/>
          <w:sz w:val="24"/>
          <w:szCs w:val="24"/>
          <w:vertAlign w:val="subscript"/>
        </w:rPr>
        <w:t>2</w:t>
      </w:r>
      <w:r w:rsidR="00BF1DE4" w:rsidRPr="001773CC">
        <w:rPr>
          <w:rFonts w:ascii="Arial" w:hAnsi="Arial" w:cs="Arial"/>
          <w:sz w:val="24"/>
          <w:szCs w:val="24"/>
        </w:rPr>
        <w:t xml:space="preserve"> will have been kept from the air from burning coal to make electricity as was released into the air from mining the </w:t>
      </w:r>
      <w:r w:rsidR="00152AE9">
        <w:rPr>
          <w:rFonts w:ascii="Arial" w:hAnsi="Arial" w:cs="Arial"/>
          <w:sz w:val="24"/>
          <w:szCs w:val="24"/>
        </w:rPr>
        <w:t>oil</w:t>
      </w:r>
      <w:r w:rsidR="00BF1DE4" w:rsidRPr="001773CC">
        <w:rPr>
          <w:rFonts w:ascii="Arial" w:hAnsi="Arial" w:cs="Arial"/>
          <w:sz w:val="24"/>
          <w:szCs w:val="24"/>
        </w:rPr>
        <w:t xml:space="preserve"> sands and consuming the oil</w:t>
      </w:r>
      <w:r>
        <w:rPr>
          <w:rFonts w:ascii="Arial" w:hAnsi="Arial" w:cs="Arial"/>
          <w:sz w:val="24"/>
          <w:szCs w:val="24"/>
        </w:rPr>
        <w:t xml:space="preserve">. Furthermore, in a period of excess electricity power generation, </w:t>
      </w:r>
      <w:proofErr w:type="gramStart"/>
      <w:r>
        <w:rPr>
          <w:rFonts w:ascii="Arial" w:hAnsi="Arial" w:cs="Arial"/>
          <w:sz w:val="24"/>
          <w:szCs w:val="24"/>
        </w:rPr>
        <w:t>the</w:t>
      </w:r>
      <w:proofErr w:type="gramEnd"/>
      <w:r>
        <w:rPr>
          <w:rFonts w:ascii="Arial" w:hAnsi="Arial" w:cs="Arial"/>
          <w:sz w:val="24"/>
          <w:szCs w:val="24"/>
        </w:rPr>
        <w:t xml:space="preserve"> power can be used to clean contaminated water of </w:t>
      </w:r>
      <w:r w:rsidR="0054427E">
        <w:rPr>
          <w:rFonts w:ascii="Arial" w:hAnsi="Arial" w:cs="Arial"/>
          <w:sz w:val="24"/>
          <w:szCs w:val="24"/>
        </w:rPr>
        <w:t>P</w:t>
      </w:r>
      <w:r w:rsidR="0054427E" w:rsidRPr="0054427E">
        <w:rPr>
          <w:rFonts w:ascii="Arial" w:hAnsi="Arial" w:cs="Arial"/>
          <w:sz w:val="24"/>
          <w:szCs w:val="24"/>
        </w:rPr>
        <w:t>oly-</w:t>
      </w:r>
      <w:r w:rsidR="0054427E">
        <w:rPr>
          <w:rFonts w:ascii="Arial" w:hAnsi="Arial" w:cs="Arial"/>
          <w:sz w:val="24"/>
          <w:szCs w:val="24"/>
        </w:rPr>
        <w:t>A</w:t>
      </w:r>
      <w:r w:rsidR="0054427E" w:rsidRPr="0054427E">
        <w:rPr>
          <w:rFonts w:ascii="Arial" w:hAnsi="Arial" w:cs="Arial"/>
          <w:sz w:val="24"/>
          <w:szCs w:val="24"/>
        </w:rPr>
        <w:t xml:space="preserve">romatic </w:t>
      </w:r>
      <w:r w:rsidR="0054427E">
        <w:rPr>
          <w:rFonts w:ascii="Arial" w:hAnsi="Arial" w:cs="Arial"/>
          <w:sz w:val="24"/>
          <w:szCs w:val="24"/>
        </w:rPr>
        <w:t>H</w:t>
      </w:r>
      <w:r w:rsidR="0054427E" w:rsidRPr="0054427E">
        <w:rPr>
          <w:rFonts w:ascii="Arial" w:hAnsi="Arial" w:cs="Arial"/>
          <w:sz w:val="24"/>
          <w:szCs w:val="24"/>
        </w:rPr>
        <w:t>ydrocarbons</w:t>
      </w:r>
      <w:r w:rsidR="0054427E">
        <w:rPr>
          <w:rFonts w:ascii="Arial" w:hAnsi="Arial" w:cs="Arial"/>
          <w:sz w:val="24"/>
          <w:szCs w:val="24"/>
        </w:rPr>
        <w:t xml:space="preserve"> (</w:t>
      </w:r>
      <w:r w:rsidRPr="0054427E">
        <w:rPr>
          <w:rFonts w:ascii="Arial" w:hAnsi="Arial" w:cs="Arial"/>
          <w:sz w:val="24"/>
          <w:szCs w:val="24"/>
        </w:rPr>
        <w:t>PAH</w:t>
      </w:r>
      <w:r w:rsidR="0054427E">
        <w:rPr>
          <w:rFonts w:ascii="Arial" w:hAnsi="Arial" w:cs="Arial"/>
          <w:sz w:val="24"/>
          <w:szCs w:val="24"/>
        </w:rPr>
        <w:t>)</w:t>
      </w:r>
      <w:r>
        <w:rPr>
          <w:rFonts w:ascii="Arial" w:hAnsi="Arial" w:cs="Arial"/>
          <w:sz w:val="24"/>
          <w:szCs w:val="24"/>
        </w:rPr>
        <w:t xml:space="preserve"> </w:t>
      </w:r>
      <w:r w:rsidR="0054427E">
        <w:rPr>
          <w:rFonts w:ascii="Arial" w:hAnsi="Arial" w:cs="Arial"/>
          <w:sz w:val="24"/>
          <w:szCs w:val="24"/>
        </w:rPr>
        <w:t>and hy</w:t>
      </w:r>
      <w:r w:rsidR="00B64A53">
        <w:rPr>
          <w:rFonts w:ascii="Arial" w:hAnsi="Arial" w:cs="Arial"/>
          <w:sz w:val="24"/>
          <w:szCs w:val="24"/>
        </w:rPr>
        <w:t>dro</w:t>
      </w:r>
      <w:r>
        <w:rPr>
          <w:rFonts w:ascii="Arial" w:hAnsi="Arial" w:cs="Arial"/>
          <w:sz w:val="24"/>
          <w:szCs w:val="24"/>
        </w:rPr>
        <w:t>crack</w:t>
      </w:r>
      <w:r w:rsidR="0054427E">
        <w:rPr>
          <w:rFonts w:ascii="Arial" w:hAnsi="Arial" w:cs="Arial"/>
          <w:sz w:val="24"/>
          <w:szCs w:val="24"/>
        </w:rPr>
        <w:t xml:space="preserve"> PAH</w:t>
      </w:r>
      <w:r>
        <w:rPr>
          <w:rFonts w:ascii="Arial" w:hAnsi="Arial" w:cs="Arial"/>
          <w:sz w:val="24"/>
          <w:szCs w:val="24"/>
        </w:rPr>
        <w:t xml:space="preserve"> into </w:t>
      </w:r>
      <w:r w:rsidR="0054427E">
        <w:rPr>
          <w:rFonts w:ascii="Arial" w:hAnsi="Arial" w:cs="Arial"/>
          <w:sz w:val="24"/>
          <w:szCs w:val="24"/>
        </w:rPr>
        <w:t>useful compounds</w:t>
      </w:r>
      <w:r w:rsidR="000E0368">
        <w:rPr>
          <w:rFonts w:ascii="Arial" w:hAnsi="Arial" w:cs="Arial"/>
          <w:sz w:val="24"/>
          <w:szCs w:val="24"/>
        </w:rPr>
        <w:t>.</w:t>
      </w:r>
      <w:r w:rsidR="0054427E">
        <w:rPr>
          <w:rFonts w:ascii="Arial" w:hAnsi="Arial" w:cs="Arial"/>
          <w:sz w:val="24"/>
          <w:szCs w:val="24"/>
        </w:rPr>
        <w:t xml:space="preserve"> </w:t>
      </w:r>
      <w:r>
        <w:rPr>
          <w:rFonts w:ascii="Arial" w:hAnsi="Arial" w:cs="Arial"/>
          <w:sz w:val="24"/>
          <w:szCs w:val="24"/>
        </w:rPr>
        <w:t xml:space="preserve"> </w:t>
      </w:r>
    </w:p>
    <w:p w:rsidR="00B958A2" w:rsidRDefault="00B958A2" w:rsidP="00BF1DE4">
      <w:pPr>
        <w:autoSpaceDE w:val="0"/>
        <w:autoSpaceDN w:val="0"/>
        <w:adjustRightInd w:val="0"/>
        <w:spacing w:after="0" w:line="240" w:lineRule="auto"/>
        <w:rPr>
          <w:rFonts w:ascii="Arial" w:hAnsi="Arial" w:cs="Arial"/>
          <w:sz w:val="24"/>
          <w:szCs w:val="24"/>
        </w:rPr>
      </w:pPr>
    </w:p>
    <w:p w:rsidR="00B958A2" w:rsidRDefault="00B958A2" w:rsidP="00BF1DE4">
      <w:pPr>
        <w:autoSpaceDE w:val="0"/>
        <w:autoSpaceDN w:val="0"/>
        <w:adjustRightInd w:val="0"/>
        <w:spacing w:after="0" w:line="240" w:lineRule="auto"/>
        <w:rPr>
          <w:rFonts w:ascii="Arial" w:hAnsi="Arial" w:cs="Arial"/>
          <w:sz w:val="34"/>
          <w:szCs w:val="34"/>
        </w:rPr>
      </w:pP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rsidR="005938F2" w:rsidRPr="005938F2" w:rsidRDefault="005938F2">
          <w:pPr>
            <w:pStyle w:val="TOCHeading"/>
            <w:rPr>
              <w:rFonts w:ascii="Arial" w:hAnsi="Arial" w:cs="Arial"/>
              <w:color w:val="auto"/>
            </w:rPr>
          </w:pPr>
          <w:r w:rsidRPr="005938F2">
            <w:rPr>
              <w:rFonts w:ascii="Arial" w:hAnsi="Arial" w:cs="Arial"/>
              <w:color w:val="auto"/>
            </w:rPr>
            <w:t>Contents</w:t>
          </w:r>
        </w:p>
        <w:p w:rsidR="00FE081E"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331695" w:history="1">
            <w:r w:rsidR="00FE081E" w:rsidRPr="007025A6">
              <w:rPr>
                <w:rStyle w:val="Hyperlink"/>
                <w:rFonts w:ascii="Arial" w:hAnsi="Arial" w:cs="Arial"/>
                <w:noProof/>
              </w:rPr>
              <w:t>1 Introduction</w:t>
            </w:r>
            <w:r w:rsidR="00FE081E">
              <w:rPr>
                <w:noProof/>
                <w:webHidden/>
              </w:rPr>
              <w:tab/>
            </w:r>
            <w:r w:rsidR="00FE081E">
              <w:rPr>
                <w:noProof/>
                <w:webHidden/>
              </w:rPr>
              <w:fldChar w:fldCharType="begin"/>
            </w:r>
            <w:r w:rsidR="00FE081E">
              <w:rPr>
                <w:noProof/>
                <w:webHidden/>
              </w:rPr>
              <w:instrText xml:space="preserve"> PAGEREF _Toc384331695 \h </w:instrText>
            </w:r>
            <w:r w:rsidR="00FE081E">
              <w:rPr>
                <w:noProof/>
                <w:webHidden/>
              </w:rPr>
            </w:r>
            <w:r w:rsidR="00FE081E">
              <w:rPr>
                <w:noProof/>
                <w:webHidden/>
              </w:rPr>
              <w:fldChar w:fldCharType="separate"/>
            </w:r>
            <w:r w:rsidR="00FE081E">
              <w:rPr>
                <w:noProof/>
                <w:webHidden/>
              </w:rPr>
              <w:t>3</w:t>
            </w:r>
            <w:r w:rsidR="00FE081E">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696" w:history="1">
            <w:r w:rsidRPr="007025A6">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_Toc384331696 \h </w:instrText>
            </w:r>
            <w:r>
              <w:rPr>
                <w:noProof/>
                <w:webHidden/>
              </w:rPr>
            </w:r>
            <w:r>
              <w:rPr>
                <w:noProof/>
                <w:webHidden/>
              </w:rPr>
              <w:fldChar w:fldCharType="separate"/>
            </w:r>
            <w:r>
              <w:rPr>
                <w:noProof/>
                <w:webHidden/>
              </w:rPr>
              <w:t>3</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697" w:history="1">
            <w:r w:rsidRPr="007025A6">
              <w:rPr>
                <w:rStyle w:val="Hyperlink"/>
                <w:rFonts w:ascii="Arial" w:hAnsi="Arial" w:cs="Arial"/>
                <w:noProof/>
              </w:rPr>
              <w:t>1.2 Problem Domain</w:t>
            </w:r>
            <w:r>
              <w:rPr>
                <w:noProof/>
                <w:webHidden/>
              </w:rPr>
              <w:tab/>
            </w:r>
            <w:r>
              <w:rPr>
                <w:noProof/>
                <w:webHidden/>
              </w:rPr>
              <w:fldChar w:fldCharType="begin"/>
            </w:r>
            <w:r>
              <w:rPr>
                <w:noProof/>
                <w:webHidden/>
              </w:rPr>
              <w:instrText xml:space="preserve"> PAGEREF _Toc384331697 \h </w:instrText>
            </w:r>
            <w:r>
              <w:rPr>
                <w:noProof/>
                <w:webHidden/>
              </w:rPr>
            </w:r>
            <w:r>
              <w:rPr>
                <w:noProof/>
                <w:webHidden/>
              </w:rPr>
              <w:fldChar w:fldCharType="separate"/>
            </w:r>
            <w:r>
              <w:rPr>
                <w:noProof/>
                <w:webHidden/>
              </w:rPr>
              <w:t>3</w:t>
            </w:r>
            <w:r>
              <w:rPr>
                <w:noProof/>
                <w:webHidden/>
              </w:rPr>
              <w:fldChar w:fldCharType="end"/>
            </w:r>
          </w:hyperlink>
        </w:p>
        <w:p w:rsidR="00FE081E" w:rsidRDefault="00FE081E">
          <w:pPr>
            <w:pStyle w:val="TOC1"/>
            <w:tabs>
              <w:tab w:val="right" w:leader="dot" w:pos="9350"/>
            </w:tabs>
            <w:rPr>
              <w:rFonts w:eastAsiaTheme="minorEastAsia"/>
              <w:noProof/>
              <w:lang w:eastAsia="en-CA"/>
            </w:rPr>
          </w:pPr>
          <w:hyperlink w:anchor="_Toc384331698" w:history="1">
            <w:r w:rsidRPr="007025A6">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_Toc384331698 \h </w:instrText>
            </w:r>
            <w:r>
              <w:rPr>
                <w:noProof/>
                <w:webHidden/>
              </w:rPr>
            </w:r>
            <w:r>
              <w:rPr>
                <w:noProof/>
                <w:webHidden/>
              </w:rPr>
              <w:fldChar w:fldCharType="separate"/>
            </w:r>
            <w:r>
              <w:rPr>
                <w:noProof/>
                <w:webHidden/>
              </w:rPr>
              <w:t>6</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699" w:history="1">
            <w:r w:rsidRPr="007025A6">
              <w:rPr>
                <w:rStyle w:val="Hyperlink"/>
                <w:rFonts w:ascii="Arial" w:hAnsi="Arial" w:cs="Arial"/>
                <w:noProof/>
              </w:rPr>
              <w:t>2.1 Mining and Production of Oil Sands</w:t>
            </w:r>
            <w:r>
              <w:rPr>
                <w:noProof/>
                <w:webHidden/>
              </w:rPr>
              <w:tab/>
            </w:r>
            <w:r>
              <w:rPr>
                <w:noProof/>
                <w:webHidden/>
              </w:rPr>
              <w:fldChar w:fldCharType="begin"/>
            </w:r>
            <w:r>
              <w:rPr>
                <w:noProof/>
                <w:webHidden/>
              </w:rPr>
              <w:instrText xml:space="preserve"> PAGEREF _Toc384331699 \h </w:instrText>
            </w:r>
            <w:r>
              <w:rPr>
                <w:noProof/>
                <w:webHidden/>
              </w:rPr>
            </w:r>
            <w:r>
              <w:rPr>
                <w:noProof/>
                <w:webHidden/>
              </w:rPr>
              <w:fldChar w:fldCharType="separate"/>
            </w:r>
            <w:r>
              <w:rPr>
                <w:noProof/>
                <w:webHidden/>
              </w:rPr>
              <w:t>6</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700" w:history="1">
            <w:r w:rsidRPr="007025A6">
              <w:rPr>
                <w:rStyle w:val="Hyperlink"/>
                <w:rFonts w:ascii="Arial" w:hAnsi="Arial" w:cs="Arial"/>
                <w:noProof/>
              </w:rPr>
              <w:t>2.2 The Keystone XL Pipeline</w:t>
            </w:r>
            <w:r>
              <w:rPr>
                <w:noProof/>
                <w:webHidden/>
              </w:rPr>
              <w:tab/>
            </w:r>
            <w:r>
              <w:rPr>
                <w:noProof/>
                <w:webHidden/>
              </w:rPr>
              <w:fldChar w:fldCharType="begin"/>
            </w:r>
            <w:r>
              <w:rPr>
                <w:noProof/>
                <w:webHidden/>
              </w:rPr>
              <w:instrText xml:space="preserve"> PAGEREF _Toc384331700 \h </w:instrText>
            </w:r>
            <w:r>
              <w:rPr>
                <w:noProof/>
                <w:webHidden/>
              </w:rPr>
            </w:r>
            <w:r>
              <w:rPr>
                <w:noProof/>
                <w:webHidden/>
              </w:rPr>
              <w:fldChar w:fldCharType="separate"/>
            </w:r>
            <w:r>
              <w:rPr>
                <w:noProof/>
                <w:webHidden/>
              </w:rPr>
              <w:t>6</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701" w:history="1">
            <w:r w:rsidRPr="007025A6">
              <w:rPr>
                <w:rStyle w:val="Hyperlink"/>
                <w:rFonts w:ascii="Arial" w:hAnsi="Arial" w:cs="Arial"/>
                <w:noProof/>
              </w:rPr>
              <w:t>2.3 Company ROI Analysis</w:t>
            </w:r>
            <w:r>
              <w:rPr>
                <w:noProof/>
                <w:webHidden/>
              </w:rPr>
              <w:tab/>
            </w:r>
            <w:r>
              <w:rPr>
                <w:noProof/>
                <w:webHidden/>
              </w:rPr>
              <w:fldChar w:fldCharType="begin"/>
            </w:r>
            <w:r>
              <w:rPr>
                <w:noProof/>
                <w:webHidden/>
              </w:rPr>
              <w:instrText xml:space="preserve"> PAGEREF _Toc384331701 \h </w:instrText>
            </w:r>
            <w:r>
              <w:rPr>
                <w:noProof/>
                <w:webHidden/>
              </w:rPr>
            </w:r>
            <w:r>
              <w:rPr>
                <w:noProof/>
                <w:webHidden/>
              </w:rPr>
              <w:fldChar w:fldCharType="separate"/>
            </w:r>
            <w:r>
              <w:rPr>
                <w:noProof/>
                <w:webHidden/>
              </w:rPr>
              <w:t>7</w:t>
            </w:r>
            <w:r>
              <w:rPr>
                <w:noProof/>
                <w:webHidden/>
              </w:rPr>
              <w:fldChar w:fldCharType="end"/>
            </w:r>
          </w:hyperlink>
        </w:p>
        <w:p w:rsidR="00FE081E" w:rsidRDefault="00FE081E">
          <w:pPr>
            <w:pStyle w:val="TOC1"/>
            <w:tabs>
              <w:tab w:val="right" w:leader="dot" w:pos="9350"/>
            </w:tabs>
            <w:rPr>
              <w:rFonts w:eastAsiaTheme="minorEastAsia"/>
              <w:noProof/>
              <w:lang w:eastAsia="en-CA"/>
            </w:rPr>
          </w:pPr>
          <w:hyperlink w:anchor="_Toc384331702" w:history="1">
            <w:r w:rsidRPr="007025A6">
              <w:rPr>
                <w:rStyle w:val="Hyperlink"/>
                <w:rFonts w:ascii="Arial" w:hAnsi="Arial" w:cs="Arial"/>
                <w:noProof/>
              </w:rPr>
              <w:t>3 Improved EROI for Companies by Investing in Renewable Energy</w:t>
            </w:r>
            <w:r>
              <w:rPr>
                <w:noProof/>
                <w:webHidden/>
              </w:rPr>
              <w:tab/>
            </w:r>
            <w:r>
              <w:rPr>
                <w:noProof/>
                <w:webHidden/>
              </w:rPr>
              <w:fldChar w:fldCharType="begin"/>
            </w:r>
            <w:r>
              <w:rPr>
                <w:noProof/>
                <w:webHidden/>
              </w:rPr>
              <w:instrText xml:space="preserve"> PAGEREF _Toc384331702 \h </w:instrText>
            </w:r>
            <w:r>
              <w:rPr>
                <w:noProof/>
                <w:webHidden/>
              </w:rPr>
            </w:r>
            <w:r>
              <w:rPr>
                <w:noProof/>
                <w:webHidden/>
              </w:rPr>
              <w:fldChar w:fldCharType="separate"/>
            </w:r>
            <w:r>
              <w:rPr>
                <w:noProof/>
                <w:webHidden/>
              </w:rPr>
              <w:t>8</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703" w:history="1">
            <w:r w:rsidRPr="007025A6">
              <w:rPr>
                <w:rStyle w:val="Hyperlink"/>
                <w:rFonts w:ascii="Arial" w:hAnsi="Arial" w:cs="Arial"/>
                <w:noProof/>
              </w:rPr>
              <w:t>3.1 EROI from Investing in Wind Energy</w:t>
            </w:r>
            <w:r>
              <w:rPr>
                <w:noProof/>
                <w:webHidden/>
              </w:rPr>
              <w:tab/>
            </w:r>
            <w:r>
              <w:rPr>
                <w:noProof/>
                <w:webHidden/>
              </w:rPr>
              <w:fldChar w:fldCharType="begin"/>
            </w:r>
            <w:r>
              <w:rPr>
                <w:noProof/>
                <w:webHidden/>
              </w:rPr>
              <w:instrText xml:space="preserve"> PAGEREF _Toc384331703 \h </w:instrText>
            </w:r>
            <w:r>
              <w:rPr>
                <w:noProof/>
                <w:webHidden/>
              </w:rPr>
            </w:r>
            <w:r>
              <w:rPr>
                <w:noProof/>
                <w:webHidden/>
              </w:rPr>
              <w:fldChar w:fldCharType="separate"/>
            </w:r>
            <w:r>
              <w:rPr>
                <w:noProof/>
                <w:webHidden/>
              </w:rPr>
              <w:t>8</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704" w:history="1">
            <w:r w:rsidRPr="007025A6">
              <w:rPr>
                <w:rStyle w:val="Hyperlink"/>
                <w:rFonts w:ascii="Arial" w:hAnsi="Arial" w:cs="Arial"/>
                <w:noProof/>
              </w:rPr>
              <w:t>3.2 CO</w:t>
            </w:r>
            <w:r w:rsidRPr="007025A6">
              <w:rPr>
                <w:rStyle w:val="Hyperlink"/>
                <w:rFonts w:ascii="Arial" w:hAnsi="Arial" w:cs="Arial"/>
                <w:noProof/>
                <w:vertAlign w:val="subscript"/>
              </w:rPr>
              <w:t>2</w:t>
            </w:r>
            <w:r w:rsidRPr="007025A6">
              <w:rPr>
                <w:rStyle w:val="Hyperlink"/>
                <w:rFonts w:ascii="Arial" w:hAnsi="Arial" w:cs="Arial"/>
                <w:noProof/>
              </w:rPr>
              <w:t xml:space="preserve"> Saved From Investing in Solar Energy</w:t>
            </w:r>
            <w:r>
              <w:rPr>
                <w:noProof/>
                <w:webHidden/>
              </w:rPr>
              <w:tab/>
            </w:r>
            <w:r>
              <w:rPr>
                <w:noProof/>
                <w:webHidden/>
              </w:rPr>
              <w:fldChar w:fldCharType="begin"/>
            </w:r>
            <w:r>
              <w:rPr>
                <w:noProof/>
                <w:webHidden/>
              </w:rPr>
              <w:instrText xml:space="preserve"> PAGEREF _Toc384331704 \h </w:instrText>
            </w:r>
            <w:r>
              <w:rPr>
                <w:noProof/>
                <w:webHidden/>
              </w:rPr>
            </w:r>
            <w:r>
              <w:rPr>
                <w:noProof/>
                <w:webHidden/>
              </w:rPr>
              <w:fldChar w:fldCharType="separate"/>
            </w:r>
            <w:r>
              <w:rPr>
                <w:noProof/>
                <w:webHidden/>
              </w:rPr>
              <w:t>11</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705" w:history="1">
            <w:r w:rsidRPr="007025A6">
              <w:rPr>
                <w:rStyle w:val="Hyperlink"/>
                <w:rFonts w:ascii="Arial" w:hAnsi="Arial" w:cs="Arial"/>
                <w:noProof/>
              </w:rPr>
              <w:t>3.3 CO</w:t>
            </w:r>
            <w:r w:rsidRPr="007025A6">
              <w:rPr>
                <w:rStyle w:val="Hyperlink"/>
                <w:rFonts w:ascii="Arial" w:hAnsi="Arial" w:cs="Arial"/>
                <w:noProof/>
                <w:vertAlign w:val="subscript"/>
              </w:rPr>
              <w:t>2</w:t>
            </w:r>
            <w:r w:rsidRPr="007025A6">
              <w:rPr>
                <w:rStyle w:val="Hyperlink"/>
                <w:rFonts w:ascii="Arial" w:hAnsi="Arial" w:cs="Arial"/>
                <w:noProof/>
              </w:rPr>
              <w:t xml:space="preserve"> offset Calculation</w:t>
            </w:r>
            <w:r>
              <w:rPr>
                <w:noProof/>
                <w:webHidden/>
              </w:rPr>
              <w:tab/>
            </w:r>
            <w:r>
              <w:rPr>
                <w:noProof/>
                <w:webHidden/>
              </w:rPr>
              <w:fldChar w:fldCharType="begin"/>
            </w:r>
            <w:r>
              <w:rPr>
                <w:noProof/>
                <w:webHidden/>
              </w:rPr>
              <w:instrText xml:space="preserve"> PAGEREF _Toc384331705 \h </w:instrText>
            </w:r>
            <w:r>
              <w:rPr>
                <w:noProof/>
                <w:webHidden/>
              </w:rPr>
            </w:r>
            <w:r>
              <w:rPr>
                <w:noProof/>
                <w:webHidden/>
              </w:rPr>
              <w:fldChar w:fldCharType="separate"/>
            </w:r>
            <w:r>
              <w:rPr>
                <w:noProof/>
                <w:webHidden/>
              </w:rPr>
              <w:t>14</w:t>
            </w:r>
            <w:r>
              <w:rPr>
                <w:noProof/>
                <w:webHidden/>
              </w:rPr>
              <w:fldChar w:fldCharType="end"/>
            </w:r>
          </w:hyperlink>
        </w:p>
        <w:p w:rsidR="00FE081E" w:rsidRDefault="00FE081E">
          <w:pPr>
            <w:pStyle w:val="TOC1"/>
            <w:tabs>
              <w:tab w:val="right" w:leader="dot" w:pos="9350"/>
            </w:tabs>
            <w:rPr>
              <w:rFonts w:eastAsiaTheme="minorEastAsia"/>
              <w:noProof/>
              <w:lang w:eastAsia="en-CA"/>
            </w:rPr>
          </w:pPr>
          <w:hyperlink w:anchor="_Toc384331706" w:history="1">
            <w:r w:rsidRPr="007025A6">
              <w:rPr>
                <w:rStyle w:val="Hyperlink"/>
                <w:rFonts w:ascii="Arial" w:hAnsi="Arial" w:cs="Arial"/>
                <w:noProof/>
              </w:rPr>
              <w:t>4 An Alternative to a Carbon Tax</w:t>
            </w:r>
            <w:r>
              <w:rPr>
                <w:noProof/>
                <w:webHidden/>
              </w:rPr>
              <w:tab/>
            </w:r>
            <w:r>
              <w:rPr>
                <w:noProof/>
                <w:webHidden/>
              </w:rPr>
              <w:fldChar w:fldCharType="begin"/>
            </w:r>
            <w:r>
              <w:rPr>
                <w:noProof/>
                <w:webHidden/>
              </w:rPr>
              <w:instrText xml:space="preserve"> PAGEREF _Toc384331706 \h </w:instrText>
            </w:r>
            <w:r>
              <w:rPr>
                <w:noProof/>
                <w:webHidden/>
              </w:rPr>
            </w:r>
            <w:r>
              <w:rPr>
                <w:noProof/>
                <w:webHidden/>
              </w:rPr>
              <w:fldChar w:fldCharType="separate"/>
            </w:r>
            <w:r>
              <w:rPr>
                <w:noProof/>
                <w:webHidden/>
              </w:rPr>
              <w:t>15</w:t>
            </w:r>
            <w:r>
              <w:rPr>
                <w:noProof/>
                <w:webHidden/>
              </w:rPr>
              <w:fldChar w:fldCharType="end"/>
            </w:r>
          </w:hyperlink>
        </w:p>
        <w:p w:rsidR="00FE081E" w:rsidRDefault="00FE081E">
          <w:pPr>
            <w:pStyle w:val="TOC1"/>
            <w:tabs>
              <w:tab w:val="right" w:leader="dot" w:pos="9350"/>
            </w:tabs>
            <w:rPr>
              <w:rFonts w:eastAsiaTheme="minorEastAsia"/>
              <w:noProof/>
              <w:lang w:eastAsia="en-CA"/>
            </w:rPr>
          </w:pPr>
          <w:hyperlink w:anchor="_Toc384331707" w:history="1">
            <w:r w:rsidRPr="007025A6">
              <w:rPr>
                <w:rStyle w:val="Hyperlink"/>
                <w:rFonts w:ascii="Arial" w:hAnsi="Arial" w:cs="Arial"/>
                <w:noProof/>
              </w:rPr>
              <w:t>5 Market Expansion and Supply Cost Reduction</w:t>
            </w:r>
            <w:r>
              <w:rPr>
                <w:noProof/>
                <w:webHidden/>
              </w:rPr>
              <w:tab/>
            </w:r>
            <w:r>
              <w:rPr>
                <w:noProof/>
                <w:webHidden/>
              </w:rPr>
              <w:fldChar w:fldCharType="begin"/>
            </w:r>
            <w:r>
              <w:rPr>
                <w:noProof/>
                <w:webHidden/>
              </w:rPr>
              <w:instrText xml:space="preserve"> PAGEREF _Toc384331707 \h </w:instrText>
            </w:r>
            <w:r>
              <w:rPr>
                <w:noProof/>
                <w:webHidden/>
              </w:rPr>
            </w:r>
            <w:r>
              <w:rPr>
                <w:noProof/>
                <w:webHidden/>
              </w:rPr>
              <w:fldChar w:fldCharType="separate"/>
            </w:r>
            <w:r>
              <w:rPr>
                <w:noProof/>
                <w:webHidden/>
              </w:rPr>
              <w:t>15</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708" w:history="1">
            <w:r w:rsidRPr="007025A6">
              <w:rPr>
                <w:rStyle w:val="Hyperlink"/>
                <w:rFonts w:ascii="Arial" w:hAnsi="Arial" w:cs="Arial"/>
                <w:noProof/>
              </w:rPr>
              <w:t>5.1 Selling Electricity Back to the Grid</w:t>
            </w:r>
            <w:r>
              <w:rPr>
                <w:noProof/>
                <w:webHidden/>
              </w:rPr>
              <w:tab/>
            </w:r>
            <w:r>
              <w:rPr>
                <w:noProof/>
                <w:webHidden/>
              </w:rPr>
              <w:fldChar w:fldCharType="begin"/>
            </w:r>
            <w:r>
              <w:rPr>
                <w:noProof/>
                <w:webHidden/>
              </w:rPr>
              <w:instrText xml:space="preserve"> PAGEREF _Toc384331708 \h </w:instrText>
            </w:r>
            <w:r>
              <w:rPr>
                <w:noProof/>
                <w:webHidden/>
              </w:rPr>
            </w:r>
            <w:r>
              <w:rPr>
                <w:noProof/>
                <w:webHidden/>
              </w:rPr>
              <w:fldChar w:fldCharType="separate"/>
            </w:r>
            <w:r>
              <w:rPr>
                <w:noProof/>
                <w:webHidden/>
              </w:rPr>
              <w:t>16</w:t>
            </w:r>
            <w:r>
              <w:rPr>
                <w:noProof/>
                <w:webHidden/>
              </w:rPr>
              <w:fldChar w:fldCharType="end"/>
            </w:r>
          </w:hyperlink>
        </w:p>
        <w:p w:rsidR="00FE081E" w:rsidRDefault="00FE081E">
          <w:pPr>
            <w:pStyle w:val="TOC2"/>
            <w:tabs>
              <w:tab w:val="right" w:leader="dot" w:pos="9350"/>
            </w:tabs>
            <w:rPr>
              <w:rFonts w:eastAsiaTheme="minorEastAsia"/>
              <w:noProof/>
              <w:lang w:eastAsia="en-CA"/>
            </w:rPr>
          </w:pPr>
          <w:hyperlink w:anchor="_Toc384331709" w:history="1">
            <w:r w:rsidRPr="007025A6">
              <w:rPr>
                <w:rStyle w:val="Hyperlink"/>
                <w:rFonts w:ascii="Arial" w:hAnsi="Arial" w:cs="Arial"/>
                <w:noProof/>
              </w:rPr>
              <w:t>5.2 Cleaning Water Contamination</w:t>
            </w:r>
            <w:r>
              <w:rPr>
                <w:noProof/>
                <w:webHidden/>
              </w:rPr>
              <w:tab/>
            </w:r>
            <w:r>
              <w:rPr>
                <w:noProof/>
                <w:webHidden/>
              </w:rPr>
              <w:fldChar w:fldCharType="begin"/>
            </w:r>
            <w:r>
              <w:rPr>
                <w:noProof/>
                <w:webHidden/>
              </w:rPr>
              <w:instrText xml:space="preserve"> PAGEREF _Toc384331709 \h </w:instrText>
            </w:r>
            <w:r>
              <w:rPr>
                <w:noProof/>
                <w:webHidden/>
              </w:rPr>
            </w:r>
            <w:r>
              <w:rPr>
                <w:noProof/>
                <w:webHidden/>
              </w:rPr>
              <w:fldChar w:fldCharType="separate"/>
            </w:r>
            <w:r>
              <w:rPr>
                <w:noProof/>
                <w:webHidden/>
              </w:rPr>
              <w:t>16</w:t>
            </w:r>
            <w:r>
              <w:rPr>
                <w:noProof/>
                <w:webHidden/>
              </w:rPr>
              <w:fldChar w:fldCharType="end"/>
            </w:r>
          </w:hyperlink>
        </w:p>
        <w:p w:rsidR="00FE081E" w:rsidRDefault="00FE081E">
          <w:pPr>
            <w:pStyle w:val="TOC1"/>
            <w:tabs>
              <w:tab w:val="right" w:leader="dot" w:pos="9350"/>
            </w:tabs>
            <w:rPr>
              <w:rFonts w:eastAsiaTheme="minorEastAsia"/>
              <w:noProof/>
              <w:lang w:eastAsia="en-CA"/>
            </w:rPr>
          </w:pPr>
          <w:hyperlink w:anchor="_Toc384331710" w:history="1">
            <w:r w:rsidRPr="007025A6">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_Toc384331710 \h </w:instrText>
            </w:r>
            <w:r>
              <w:rPr>
                <w:noProof/>
                <w:webHidden/>
              </w:rPr>
            </w:r>
            <w:r>
              <w:rPr>
                <w:noProof/>
                <w:webHidden/>
              </w:rPr>
              <w:fldChar w:fldCharType="separate"/>
            </w:r>
            <w:r>
              <w:rPr>
                <w:noProof/>
                <w:webHidden/>
              </w:rPr>
              <w:t>17</w:t>
            </w:r>
            <w:r>
              <w:rPr>
                <w:noProof/>
                <w:webHidden/>
              </w:rPr>
              <w:fldChar w:fldCharType="end"/>
            </w:r>
          </w:hyperlink>
        </w:p>
        <w:p w:rsidR="00FE081E" w:rsidRDefault="00FE081E">
          <w:pPr>
            <w:pStyle w:val="TOC1"/>
            <w:tabs>
              <w:tab w:val="right" w:leader="dot" w:pos="9350"/>
            </w:tabs>
            <w:rPr>
              <w:rFonts w:eastAsiaTheme="minorEastAsia"/>
              <w:noProof/>
              <w:lang w:eastAsia="en-CA"/>
            </w:rPr>
          </w:pPr>
          <w:hyperlink w:anchor="_Toc384331711" w:history="1">
            <w:r w:rsidRPr="007025A6">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_Toc384331711 \h </w:instrText>
            </w:r>
            <w:r>
              <w:rPr>
                <w:noProof/>
                <w:webHidden/>
              </w:rPr>
            </w:r>
            <w:r>
              <w:rPr>
                <w:noProof/>
                <w:webHidden/>
              </w:rPr>
              <w:fldChar w:fldCharType="separate"/>
            </w:r>
            <w:r>
              <w:rPr>
                <w:noProof/>
                <w:webHidden/>
              </w:rPr>
              <w:t>18</w:t>
            </w:r>
            <w:r>
              <w:rPr>
                <w:noProof/>
                <w:webHidden/>
              </w:rPr>
              <w:fldChar w:fldCharType="end"/>
            </w:r>
          </w:hyperlink>
        </w:p>
        <w:p w:rsidR="005938F2" w:rsidRDefault="005938F2">
          <w:pPr>
            <w:rPr>
              <w:b/>
              <w:bCs/>
              <w:noProof/>
            </w:rPr>
          </w:pPr>
          <w:r>
            <w:rPr>
              <w:b/>
              <w:bCs/>
              <w:noProof/>
            </w:rPr>
            <w:fldChar w:fldCharType="end"/>
          </w:r>
        </w:p>
      </w:sdtContent>
    </w:sdt>
    <w:p w:rsidR="0066457F" w:rsidRDefault="0066457F">
      <w:pPr>
        <w:rPr>
          <w:rFonts w:ascii="Arial" w:eastAsiaTheme="majorEastAsia" w:hAnsi="Arial" w:cs="Arial"/>
          <w:b/>
          <w:bCs/>
          <w:sz w:val="28"/>
          <w:szCs w:val="28"/>
        </w:rPr>
      </w:pPr>
      <w:r>
        <w:rPr>
          <w:rFonts w:ascii="Arial" w:hAnsi="Arial" w:cs="Arial"/>
        </w:rPr>
        <w:br w:type="page"/>
      </w:r>
    </w:p>
    <w:p w:rsidR="00F3537C" w:rsidRPr="00F3537C" w:rsidRDefault="00F3537C" w:rsidP="00F3537C">
      <w:pPr>
        <w:pStyle w:val="Heading1"/>
        <w:rPr>
          <w:rFonts w:ascii="Arial" w:hAnsi="Arial" w:cs="Arial"/>
          <w:color w:val="auto"/>
        </w:rPr>
      </w:pPr>
      <w:bookmarkStart w:id="0" w:name="_Toc384331695"/>
      <w:r w:rsidRPr="00F3537C">
        <w:rPr>
          <w:rFonts w:ascii="Arial" w:hAnsi="Arial" w:cs="Arial"/>
          <w:color w:val="auto"/>
        </w:rPr>
        <w:lastRenderedPageBreak/>
        <w:t>1 Introduction</w:t>
      </w:r>
      <w:bookmarkEnd w:id="0"/>
    </w:p>
    <w:p w:rsidR="00F3537C" w:rsidRPr="00F3537C" w:rsidRDefault="00F3537C" w:rsidP="00F3537C">
      <w:pPr>
        <w:pStyle w:val="Heading2"/>
        <w:rPr>
          <w:rFonts w:ascii="Arial" w:hAnsi="Arial" w:cs="Arial"/>
          <w:color w:val="auto"/>
        </w:rPr>
      </w:pPr>
      <w:bookmarkStart w:id="1" w:name="_Toc384331696"/>
      <w:r w:rsidRPr="00F3537C">
        <w:rPr>
          <w:rFonts w:ascii="Arial" w:hAnsi="Arial" w:cs="Arial"/>
          <w:color w:val="auto"/>
        </w:rPr>
        <w:t>1.1 Motivation</w:t>
      </w:r>
      <w:bookmarkEnd w:id="1"/>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sidR="00152AE9">
        <w:rPr>
          <w:rFonts w:ascii="Arial" w:hAnsi="Arial" w:cs="Arial"/>
          <w:sz w:val="24"/>
          <w:szCs w:val="24"/>
        </w:rPr>
        <w:t>oil</w:t>
      </w:r>
      <w:r w:rsidRPr="00F3537C">
        <w:rPr>
          <w:rFonts w:ascii="Arial" w:hAnsi="Arial" w:cs="Arial"/>
          <w:sz w:val="24"/>
          <w:szCs w:val="24"/>
        </w:rPr>
        <w:t xml:space="preserve"> sands. The </w:t>
      </w:r>
      <w:r w:rsidR="00152AE9">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sidR="00D2044D">
        <w:rPr>
          <w:rFonts w:ascii="Arial" w:hAnsi="Arial" w:cs="Arial"/>
          <w:sz w:val="24"/>
          <w:szCs w:val="24"/>
        </w:rPr>
        <w:t>) are in Canada (Alberta)</w:t>
      </w:r>
      <w:r w:rsidR="005938F2">
        <w:rPr>
          <w:rFonts w:ascii="Arial" w:hAnsi="Arial" w:cs="Arial"/>
          <w:sz w:val="24"/>
          <w:szCs w:val="24"/>
        </w:rPr>
        <w:t xml:space="preserve"> </w:t>
      </w:r>
      <w:r w:rsidRPr="00D2044D">
        <w:rPr>
          <w:rFonts w:ascii="Arial" w:hAnsi="Arial" w:cs="Arial"/>
          <w:sz w:val="24"/>
          <w:szCs w:val="24"/>
        </w:rPr>
        <w:t>[</w:t>
      </w:r>
      <w:r w:rsidR="00D2044D" w:rsidRPr="00D2044D">
        <w:rPr>
          <w:rFonts w:ascii="Arial" w:hAnsi="Arial" w:cs="Arial"/>
          <w:sz w:val="24"/>
          <w:szCs w:val="24"/>
        </w:rPr>
        <w:t>1</w:t>
      </w:r>
      <w:r w:rsidRPr="00D2044D">
        <w:rPr>
          <w:rFonts w:ascii="Arial" w:hAnsi="Arial" w:cs="Arial"/>
          <w:sz w:val="24"/>
          <w:szCs w:val="24"/>
        </w:rPr>
        <w:t>].</w:t>
      </w:r>
      <w:r>
        <w:rPr>
          <w:rFonts w:ascii="Arial" w:hAnsi="Arial" w:cs="Arial"/>
          <w:sz w:val="24"/>
          <w:szCs w:val="24"/>
        </w:rPr>
        <w:t xml:space="preserve"> </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The Northern Alberta region contains 98% of the Canadian </w:t>
      </w:r>
      <w:r w:rsidR="00152AE9">
        <w:rPr>
          <w:rFonts w:ascii="Arial" w:hAnsi="Arial" w:cs="Arial"/>
          <w:sz w:val="24"/>
          <w:szCs w:val="24"/>
        </w:rPr>
        <w:t>oil</w:t>
      </w:r>
      <w:r w:rsidRPr="00F3537C">
        <w:rPr>
          <w:rFonts w:ascii="Arial" w:hAnsi="Arial" w:cs="Arial"/>
          <w:sz w:val="24"/>
          <w:szCs w:val="24"/>
        </w:rPr>
        <w:t xml:space="preserve"> sand</w:t>
      </w:r>
      <w:r w:rsidR="00DE7E2B">
        <w:rPr>
          <w:rFonts w:ascii="Arial" w:hAnsi="Arial" w:cs="Arial"/>
          <w:sz w:val="24"/>
          <w:szCs w:val="24"/>
        </w:rPr>
        <w:t>s</w:t>
      </w:r>
      <w:r w:rsidRPr="00F3537C">
        <w:rPr>
          <w:rFonts w:ascii="Arial" w:hAnsi="Arial" w:cs="Arial"/>
          <w:sz w:val="24"/>
          <w:szCs w:val="24"/>
        </w:rPr>
        <w:t xml:space="preserve"> and </w:t>
      </w:r>
      <w:r w:rsidR="00DE7E2B">
        <w:rPr>
          <w:rFonts w:ascii="Arial" w:hAnsi="Arial" w:cs="Arial"/>
          <w:sz w:val="24"/>
          <w:szCs w:val="24"/>
        </w:rPr>
        <w:t xml:space="preserve">they are </w:t>
      </w:r>
      <w:r w:rsidRPr="00F3537C">
        <w:rPr>
          <w:rFonts w:ascii="Arial" w:hAnsi="Arial" w:cs="Arial"/>
          <w:sz w:val="24"/>
          <w:szCs w:val="24"/>
        </w:rPr>
        <w:t>divided into three regions:</w:t>
      </w: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t>
      </w:r>
      <w:proofErr w:type="spellStart"/>
      <w:r w:rsidRPr="00F3537C">
        <w:rPr>
          <w:rFonts w:ascii="Arial" w:hAnsi="Arial" w:cs="Arial"/>
          <w:sz w:val="24"/>
          <w:szCs w:val="24"/>
        </w:rPr>
        <w:t>Wabiskaw</w:t>
      </w:r>
      <w:proofErr w:type="spellEnd"/>
      <w:r w:rsidRPr="00F3537C">
        <w:rPr>
          <w:rFonts w:ascii="Arial" w:hAnsi="Arial" w:cs="Arial"/>
          <w:sz w:val="24"/>
          <w:szCs w:val="24"/>
        </w:rPr>
        <w:t xml:space="preserve"> deposits region</w:t>
      </w: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sidR="008B3AA3">
        <w:rPr>
          <w:rFonts w:ascii="Arial" w:hAnsi="Arial" w:cs="Arial"/>
          <w:sz w:val="24"/>
          <w:szCs w:val="24"/>
        </w:rPr>
        <w:t>cover 140,200 square kilometers</w:t>
      </w:r>
      <w:r w:rsidRPr="00F3537C">
        <w:rPr>
          <w:rFonts w:ascii="Arial" w:hAnsi="Arial" w:cs="Arial"/>
          <w:sz w:val="24"/>
          <w:szCs w:val="24"/>
        </w:rPr>
        <w:t xml:space="preserve"> [</w:t>
      </w:r>
      <w:r w:rsidR="00D2044D">
        <w:rPr>
          <w:rFonts w:ascii="Arial" w:hAnsi="Arial" w:cs="Arial"/>
          <w:sz w:val="24"/>
          <w:szCs w:val="24"/>
        </w:rPr>
        <w:t>2</w:t>
      </w:r>
      <w:r w:rsidR="005938F2">
        <w:rPr>
          <w:rFonts w:ascii="Arial" w:hAnsi="Arial" w:cs="Arial"/>
          <w:sz w:val="24"/>
          <w:szCs w:val="24"/>
        </w:rPr>
        <w:t>].</w:t>
      </w:r>
      <w:r w:rsidRPr="00F3537C">
        <w:rPr>
          <w:rFonts w:ascii="Arial" w:hAnsi="Arial" w:cs="Arial"/>
          <w:sz w:val="24"/>
          <w:szCs w:val="24"/>
        </w:rPr>
        <w:t xml:space="preserve"> It is also estimated by the Government of Canada</w:t>
      </w:r>
      <w:r>
        <w:rPr>
          <w:rFonts w:ascii="Arial" w:hAnsi="Arial" w:cs="Arial"/>
          <w:sz w:val="24"/>
          <w:szCs w:val="24"/>
        </w:rPr>
        <w:t xml:space="preserve"> </w:t>
      </w:r>
      <w:r w:rsidRPr="00F3537C">
        <w:rPr>
          <w:rFonts w:ascii="Arial" w:hAnsi="Arial" w:cs="Arial"/>
          <w:sz w:val="24"/>
          <w:szCs w:val="24"/>
        </w:rPr>
        <w:t>that these regions hold proven reserves up to 1.75 trillion barrels of bitumen</w:t>
      </w:r>
      <w:r>
        <w:rPr>
          <w:rFonts w:ascii="Arial" w:hAnsi="Arial" w:cs="Arial"/>
          <w:sz w:val="24"/>
          <w:szCs w:val="24"/>
        </w:rPr>
        <w:t xml:space="preserve"> </w:t>
      </w:r>
      <w:r w:rsidRPr="00F3537C">
        <w:rPr>
          <w:rFonts w:ascii="Arial" w:hAnsi="Arial" w:cs="Arial"/>
          <w:sz w:val="24"/>
          <w:szCs w:val="24"/>
        </w:rPr>
        <w:t>in place</w:t>
      </w:r>
      <w:r w:rsidR="00D2044D" w:rsidRPr="005938F2">
        <w:rPr>
          <w:rFonts w:ascii="Arial" w:hAnsi="Arial" w:cs="Arial"/>
          <w:sz w:val="24"/>
          <w:szCs w:val="24"/>
        </w:rPr>
        <w:t xml:space="preserve"> [</w:t>
      </w:r>
      <w:r w:rsidR="00FB7953" w:rsidRPr="005938F2">
        <w:rPr>
          <w:rFonts w:ascii="Arial" w:hAnsi="Arial" w:cs="Arial"/>
          <w:sz w:val="24"/>
          <w:szCs w:val="24"/>
        </w:rPr>
        <w:t>9</w:t>
      </w:r>
      <w:r w:rsidR="00D2044D" w:rsidRPr="005938F2">
        <w:rPr>
          <w:rFonts w:ascii="Arial" w:hAnsi="Arial" w:cs="Arial"/>
          <w:sz w:val="24"/>
          <w:szCs w:val="24"/>
        </w:rPr>
        <w:t>]</w:t>
      </w:r>
      <w:r w:rsidR="008B3AA3">
        <w:rPr>
          <w:rFonts w:ascii="Arial" w:hAnsi="Arial" w:cs="Arial"/>
          <w:sz w:val="24"/>
          <w:szCs w:val="24"/>
        </w:rPr>
        <w:t>.</w:t>
      </w:r>
      <w:r w:rsidRPr="00F3537C">
        <w:rPr>
          <w:rFonts w:ascii="Arial" w:hAnsi="Arial" w:cs="Arial"/>
          <w:sz w:val="24"/>
          <w:szCs w:val="24"/>
        </w:rPr>
        <w:t xml:space="preserve"> In addition, 173 billon barrels (10%) estimated to be recoverable at</w:t>
      </w:r>
      <w:r>
        <w:rPr>
          <w:rFonts w:ascii="Arial" w:hAnsi="Arial" w:cs="Arial"/>
          <w:sz w:val="24"/>
          <w:szCs w:val="24"/>
        </w:rPr>
        <w:t xml:space="preserve"> </w:t>
      </w:r>
      <w:r w:rsidRPr="00F3537C">
        <w:rPr>
          <w:rFonts w:ascii="Arial" w:hAnsi="Arial" w:cs="Arial"/>
          <w:sz w:val="24"/>
          <w:szCs w:val="24"/>
        </w:rPr>
        <w:t xml:space="preserve">current prices using current technology. </w:t>
      </w:r>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This amounts to 97% of Canadian Oil</w:t>
      </w:r>
      <w:r>
        <w:rPr>
          <w:rFonts w:ascii="Arial" w:hAnsi="Arial" w:cs="Arial"/>
          <w:sz w:val="24"/>
          <w:szCs w:val="24"/>
        </w:rPr>
        <w:t xml:space="preserve"> </w:t>
      </w:r>
      <w:r w:rsidRPr="00F3537C">
        <w:rPr>
          <w:rFonts w:ascii="Arial" w:hAnsi="Arial" w:cs="Arial"/>
          <w:sz w:val="24"/>
          <w:szCs w:val="24"/>
        </w:rPr>
        <w:t>reserves and 75% of total North American petroleum reserves. It is further</w:t>
      </w:r>
      <w:r>
        <w:rPr>
          <w:rFonts w:ascii="Arial" w:hAnsi="Arial" w:cs="Arial"/>
          <w:sz w:val="24"/>
          <w:szCs w:val="24"/>
        </w:rPr>
        <w:t xml:space="preserve"> </w:t>
      </w:r>
      <w:r w:rsidRPr="00F3537C">
        <w:rPr>
          <w:rFonts w:ascii="Arial" w:hAnsi="Arial" w:cs="Arial"/>
          <w:sz w:val="24"/>
          <w:szCs w:val="24"/>
        </w:rPr>
        <w:t>estimated that 90% of the Alberta oil sands are too far below the surface to</w:t>
      </w:r>
      <w:r>
        <w:rPr>
          <w:rFonts w:ascii="Arial" w:hAnsi="Arial" w:cs="Arial"/>
          <w:sz w:val="24"/>
          <w:szCs w:val="24"/>
        </w:rPr>
        <w:t xml:space="preserve"> </w:t>
      </w:r>
      <w:r w:rsidRPr="00F3537C">
        <w:rPr>
          <w:rFonts w:ascii="Arial" w:hAnsi="Arial" w:cs="Arial"/>
          <w:sz w:val="24"/>
          <w:szCs w:val="24"/>
        </w:rPr>
        <w:t xml:space="preserve">use open-pit mining. </w:t>
      </w:r>
      <w:r w:rsidR="00DE7E2B">
        <w:rPr>
          <w:rFonts w:ascii="Arial" w:hAnsi="Arial" w:cs="Arial"/>
          <w:sz w:val="24"/>
          <w:szCs w:val="24"/>
        </w:rPr>
        <w:t>T</w:t>
      </w:r>
      <w:r w:rsidRPr="00F3537C">
        <w:rPr>
          <w:rFonts w:ascii="Arial" w:hAnsi="Arial" w:cs="Arial"/>
          <w:sz w:val="24"/>
          <w:szCs w:val="24"/>
        </w:rPr>
        <w:t>he Canadian government has decided</w:t>
      </w:r>
      <w:r>
        <w:rPr>
          <w:rFonts w:ascii="Arial" w:hAnsi="Arial" w:cs="Arial"/>
          <w:sz w:val="24"/>
          <w:szCs w:val="24"/>
        </w:rPr>
        <w:t xml:space="preserve"> </w:t>
      </w:r>
      <w:r w:rsidRPr="00F3537C">
        <w:rPr>
          <w:rFonts w:ascii="Arial" w:hAnsi="Arial" w:cs="Arial"/>
          <w:sz w:val="24"/>
          <w:szCs w:val="24"/>
        </w:rPr>
        <w:t>the creation of the Keystone XL pipeline which would allow mining</w:t>
      </w:r>
      <w:r>
        <w:rPr>
          <w:rFonts w:ascii="Arial" w:hAnsi="Arial" w:cs="Arial"/>
          <w:sz w:val="24"/>
          <w:szCs w:val="24"/>
        </w:rPr>
        <w:t xml:space="preserve"> </w:t>
      </w:r>
      <w:r w:rsidRPr="00F3537C">
        <w:rPr>
          <w:rFonts w:ascii="Arial" w:hAnsi="Arial" w:cs="Arial"/>
          <w:sz w:val="24"/>
          <w:szCs w:val="24"/>
        </w:rPr>
        <w:t>companies</w:t>
      </w:r>
      <w:r>
        <w:rPr>
          <w:rFonts w:ascii="Arial" w:hAnsi="Arial" w:cs="Arial"/>
          <w:sz w:val="24"/>
          <w:szCs w:val="24"/>
        </w:rPr>
        <w:t xml:space="preserve"> </w:t>
      </w:r>
      <w:r w:rsidRPr="00F3537C">
        <w:rPr>
          <w:rFonts w:ascii="Arial" w:hAnsi="Arial" w:cs="Arial"/>
          <w:sz w:val="24"/>
          <w:szCs w:val="24"/>
        </w:rPr>
        <w:t>to get further access to the mineral.</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Default="00DE7E2B" w:rsidP="00F3537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 plans for this pipeline have been thwarted because of environmental concerns</w:t>
      </w:r>
      <w:r w:rsidR="00F3537C" w:rsidRPr="00F3537C">
        <w:rPr>
          <w:rFonts w:ascii="Arial" w:hAnsi="Arial" w:cs="Arial"/>
          <w:sz w:val="24"/>
          <w:szCs w:val="24"/>
        </w:rPr>
        <w:t xml:space="preserve"> In this paper, we demonstrate how better alternatives such</w:t>
      </w:r>
      <w:r w:rsidR="00F3537C">
        <w:rPr>
          <w:rFonts w:ascii="Arial" w:hAnsi="Arial" w:cs="Arial"/>
          <w:sz w:val="24"/>
          <w:szCs w:val="24"/>
        </w:rPr>
        <w:t xml:space="preserve"> </w:t>
      </w:r>
      <w:r w:rsidR="00F3537C" w:rsidRPr="00F3537C">
        <w:rPr>
          <w:rFonts w:ascii="Arial" w:hAnsi="Arial" w:cs="Arial"/>
          <w:sz w:val="24"/>
          <w:szCs w:val="24"/>
        </w:rPr>
        <w:t>as investment in Wind Turbines and Photovoltaic (PV) Solar Cells not only</w:t>
      </w:r>
      <w:r w:rsidR="00F3537C">
        <w:rPr>
          <w:rFonts w:ascii="Arial" w:hAnsi="Arial" w:cs="Arial"/>
          <w:sz w:val="24"/>
          <w:szCs w:val="24"/>
        </w:rPr>
        <w:t xml:space="preserve"> will result in a signifi</w:t>
      </w:r>
      <w:r w:rsidR="00F3537C" w:rsidRPr="00F3537C">
        <w:rPr>
          <w:rFonts w:ascii="Arial" w:hAnsi="Arial" w:cs="Arial"/>
          <w:sz w:val="24"/>
          <w:szCs w:val="24"/>
        </w:rPr>
        <w:t>cant reduction of CO</w:t>
      </w:r>
      <w:r w:rsidR="00F3537C" w:rsidRPr="00F3537C">
        <w:rPr>
          <w:rFonts w:ascii="Arial" w:hAnsi="Arial" w:cs="Arial"/>
          <w:sz w:val="16"/>
          <w:szCs w:val="16"/>
        </w:rPr>
        <w:t xml:space="preserve">2 </w:t>
      </w:r>
      <w:r w:rsidR="00F3537C" w:rsidRPr="00F3537C">
        <w:rPr>
          <w:rFonts w:ascii="Arial" w:hAnsi="Arial" w:cs="Arial"/>
          <w:sz w:val="24"/>
          <w:szCs w:val="24"/>
        </w:rPr>
        <w:t>emissions, but prove to be a solid</w:t>
      </w:r>
      <w:r w:rsidR="00F3537C">
        <w:rPr>
          <w:rFonts w:ascii="Arial" w:hAnsi="Arial" w:cs="Arial"/>
          <w:sz w:val="24"/>
          <w:szCs w:val="24"/>
        </w:rPr>
        <w:t xml:space="preserve"> </w:t>
      </w:r>
      <w:r w:rsidR="00F3537C" w:rsidRPr="00F3537C">
        <w:rPr>
          <w:rFonts w:ascii="Arial" w:hAnsi="Arial" w:cs="Arial"/>
          <w:sz w:val="24"/>
          <w:szCs w:val="24"/>
        </w:rPr>
        <w:t>green option for the future of Alberta and the country.</w:t>
      </w:r>
    </w:p>
    <w:p w:rsidR="00F3537C" w:rsidRPr="00F3537C" w:rsidRDefault="00F3537C" w:rsidP="00F3537C">
      <w:pPr>
        <w:autoSpaceDE w:val="0"/>
        <w:autoSpaceDN w:val="0"/>
        <w:adjustRightInd w:val="0"/>
        <w:spacing w:after="0" w:line="240" w:lineRule="auto"/>
        <w:ind w:firstLine="360"/>
        <w:rPr>
          <w:rFonts w:ascii="Arial" w:hAnsi="Arial" w:cs="Arial"/>
          <w:sz w:val="24"/>
          <w:szCs w:val="24"/>
        </w:rPr>
      </w:pPr>
    </w:p>
    <w:p w:rsidR="00F3537C" w:rsidRPr="00F3537C" w:rsidRDefault="00F3537C" w:rsidP="00F3537C">
      <w:pPr>
        <w:pStyle w:val="Heading2"/>
        <w:rPr>
          <w:rFonts w:ascii="Arial" w:hAnsi="Arial" w:cs="Arial"/>
          <w:color w:val="auto"/>
        </w:rPr>
      </w:pPr>
      <w:bookmarkStart w:id="2" w:name="_Toc384331697"/>
      <w:r w:rsidRPr="00F3537C">
        <w:rPr>
          <w:rFonts w:ascii="Arial" w:hAnsi="Arial" w:cs="Arial"/>
          <w:color w:val="auto"/>
        </w:rPr>
        <w:t>1.2 Problem Domain</w:t>
      </w:r>
      <w:bookmarkEnd w:id="2"/>
    </w:p>
    <w:p w:rsidR="00F3537C" w:rsidRDefault="00F3537C" w:rsidP="00F3537C">
      <w:pPr>
        <w:autoSpaceDE w:val="0"/>
        <w:autoSpaceDN w:val="0"/>
        <w:adjustRightInd w:val="0"/>
        <w:spacing w:after="0" w:line="240" w:lineRule="auto"/>
        <w:rPr>
          <w:rFonts w:ascii="Arial" w:hAnsi="Arial" w:cs="Arial"/>
          <w:sz w:val="24"/>
          <w:szCs w:val="24"/>
        </w:rPr>
      </w:pPr>
    </w:p>
    <w:p w:rsidR="003A4310" w:rsidRDefault="003A4310" w:rsidP="003A431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on poor energy return per area invested. </w:t>
      </w:r>
      <w:r w:rsidR="00F3537C" w:rsidRPr="00F3537C">
        <w:rPr>
          <w:rFonts w:ascii="Arial" w:hAnsi="Arial" w:cs="Arial"/>
          <w:sz w:val="24"/>
          <w:szCs w:val="24"/>
        </w:rPr>
        <w:t xml:space="preserve">Alberta's </w:t>
      </w:r>
      <w:r w:rsidR="00152AE9">
        <w:rPr>
          <w:rFonts w:ascii="Arial" w:hAnsi="Arial" w:cs="Arial"/>
          <w:sz w:val="24"/>
          <w:szCs w:val="24"/>
        </w:rPr>
        <w:t>Oil</w:t>
      </w:r>
      <w:r w:rsidR="00F3537C" w:rsidRPr="00F3537C">
        <w:rPr>
          <w:rFonts w:ascii="Arial" w:hAnsi="Arial" w:cs="Arial"/>
          <w:sz w:val="24"/>
          <w:szCs w:val="24"/>
        </w:rPr>
        <w:t xml:space="preserve"> Sands are being mined over a vast area which will destroy large</w:t>
      </w:r>
      <w:r w:rsidR="00F3537C">
        <w:rPr>
          <w:rFonts w:ascii="Arial" w:hAnsi="Arial" w:cs="Arial"/>
          <w:sz w:val="24"/>
          <w:szCs w:val="24"/>
        </w:rPr>
        <w:t xml:space="preserve"> </w:t>
      </w:r>
      <w:r w:rsidR="00F3537C" w:rsidRPr="00F3537C">
        <w:rPr>
          <w:rFonts w:ascii="Arial" w:hAnsi="Arial" w:cs="Arial"/>
          <w:sz w:val="24"/>
          <w:szCs w:val="24"/>
        </w:rPr>
        <w:t>swaths of forests releasing even more carbon into the atmosphere. Just mining</w:t>
      </w:r>
      <w:r w:rsidR="00F3537C">
        <w:rPr>
          <w:rFonts w:ascii="Arial" w:hAnsi="Arial" w:cs="Arial"/>
          <w:sz w:val="24"/>
          <w:szCs w:val="24"/>
        </w:rPr>
        <w:t xml:space="preserve"> </w:t>
      </w:r>
      <w:r w:rsidR="00F3537C" w:rsidRPr="00F3537C">
        <w:rPr>
          <w:rFonts w:ascii="Arial" w:hAnsi="Arial" w:cs="Arial"/>
          <w:sz w:val="24"/>
          <w:szCs w:val="24"/>
        </w:rPr>
        <w:t>the oil and consuming it could have a huge impact on climate change.</w:t>
      </w:r>
      <w:r w:rsidR="0054427E">
        <w:rPr>
          <w:rFonts w:ascii="Arial" w:hAnsi="Arial" w:cs="Arial"/>
          <w:sz w:val="24"/>
          <w:szCs w:val="24"/>
        </w:rPr>
        <w:t xml:space="preserve"> Poisson </w:t>
      </w:r>
      <w:r w:rsidR="0054427E" w:rsidRPr="00E866B7">
        <w:rPr>
          <w:rFonts w:ascii="Arial" w:hAnsi="Arial" w:cs="Arial"/>
          <w:i/>
          <w:sz w:val="24"/>
          <w:szCs w:val="24"/>
        </w:rPr>
        <w:t>et al</w:t>
      </w:r>
      <w:r w:rsidR="0054427E">
        <w:rPr>
          <w:rFonts w:ascii="Arial" w:hAnsi="Arial" w:cs="Arial"/>
          <w:sz w:val="24"/>
          <w:szCs w:val="24"/>
        </w:rPr>
        <w:t xml:space="preserve"> [17] recently demonstrated that </w:t>
      </w:r>
      <w:r w:rsidR="00B65C5F">
        <w:rPr>
          <w:rFonts w:ascii="Arial" w:hAnsi="Arial" w:cs="Arial"/>
          <w:sz w:val="24"/>
          <w:szCs w:val="24"/>
        </w:rPr>
        <w:t xml:space="preserve">since the 1990s, the total energy used (invested) in the Canadian oil and gas sector increased approximately 63%, while energy production (return) increased only 18% resulting in a decreased total energy return on investment </w:t>
      </w:r>
      <w:r w:rsidR="00B65C5F">
        <w:rPr>
          <w:rFonts w:ascii="Arial" w:hAnsi="Arial" w:cs="Arial"/>
          <w:sz w:val="24"/>
          <w:szCs w:val="24"/>
        </w:rPr>
        <w:lastRenderedPageBreak/>
        <w:t xml:space="preserve">(EROI) from 16:1 to 11:1. </w:t>
      </w:r>
      <w:r w:rsidR="0054427E">
        <w:rPr>
          <w:rFonts w:ascii="Arial" w:hAnsi="Arial" w:cs="Arial"/>
          <w:sz w:val="24"/>
          <w:szCs w:val="24"/>
        </w:rPr>
        <w:t xml:space="preserve">  </w:t>
      </w:r>
      <w:r w:rsidR="00B65C5F">
        <w:rPr>
          <w:rFonts w:ascii="Arial" w:hAnsi="Arial" w:cs="Arial"/>
          <w:sz w:val="24"/>
          <w:szCs w:val="24"/>
        </w:rPr>
        <w:t>In the spirit of increasing the EROI from this vast resource</w:t>
      </w:r>
      <w:r w:rsidR="006B1B40">
        <w:rPr>
          <w:rFonts w:ascii="Arial" w:hAnsi="Arial" w:cs="Arial"/>
          <w:sz w:val="24"/>
          <w:szCs w:val="24"/>
        </w:rPr>
        <w:t>, we present a</w:t>
      </w:r>
      <w:r w:rsidR="00B65C5F">
        <w:rPr>
          <w:rFonts w:ascii="Arial" w:hAnsi="Arial" w:cs="Arial"/>
          <w:sz w:val="24"/>
          <w:szCs w:val="24"/>
        </w:rPr>
        <w:t xml:space="preserve"> possible better EROI for the area and the country. </w:t>
      </w:r>
    </w:p>
    <w:p w:rsidR="00AB7C7D" w:rsidRDefault="00AB7C7D" w:rsidP="003A4310">
      <w:pPr>
        <w:autoSpaceDE w:val="0"/>
        <w:autoSpaceDN w:val="0"/>
        <w:adjustRightInd w:val="0"/>
        <w:spacing w:after="0" w:line="240" w:lineRule="auto"/>
        <w:ind w:firstLine="720"/>
        <w:rPr>
          <w:rFonts w:ascii="Arial" w:hAnsi="Arial" w:cs="Arial"/>
          <w:sz w:val="24"/>
          <w:szCs w:val="24"/>
        </w:rPr>
      </w:pPr>
    </w:p>
    <w:p w:rsidR="00AB7C7D" w:rsidRDefault="00AB7C7D" w:rsidP="003A431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In addition to improving EROI, we also provide an alternative to a carbon tax which benefits both parties, both the government and the companies mining oil sands. This alternative allows companies to reinvest in their future while </w:t>
      </w:r>
      <w:r w:rsidR="00B958A2">
        <w:rPr>
          <w:rFonts w:ascii="Arial" w:hAnsi="Arial" w:cs="Arial"/>
          <w:sz w:val="24"/>
          <w:szCs w:val="24"/>
        </w:rPr>
        <w:t>positioning</w:t>
      </w:r>
      <w:r>
        <w:rPr>
          <w:rFonts w:ascii="Arial" w:hAnsi="Arial" w:cs="Arial"/>
          <w:sz w:val="24"/>
          <w:szCs w:val="24"/>
        </w:rPr>
        <w:t xml:space="preserve"> themselves towards being completely carbon neutral. </w:t>
      </w:r>
    </w:p>
    <w:p w:rsidR="00AB7C7D" w:rsidRDefault="00AB7C7D" w:rsidP="003A4310">
      <w:pPr>
        <w:autoSpaceDE w:val="0"/>
        <w:autoSpaceDN w:val="0"/>
        <w:adjustRightInd w:val="0"/>
        <w:spacing w:after="0" w:line="240" w:lineRule="auto"/>
        <w:ind w:firstLine="720"/>
        <w:rPr>
          <w:rFonts w:ascii="Arial" w:hAnsi="Arial" w:cs="Arial"/>
          <w:sz w:val="24"/>
          <w:szCs w:val="24"/>
        </w:rPr>
      </w:pPr>
    </w:p>
    <w:p w:rsidR="00AB7C7D" w:rsidRDefault="00AB7C7D" w:rsidP="003A431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Finally, we also demonstrate that companies can benefit from this solution by creating </w:t>
      </w:r>
      <w:r w:rsidR="00E6679D">
        <w:rPr>
          <w:rFonts w:ascii="Arial" w:hAnsi="Arial" w:cs="Arial"/>
          <w:sz w:val="24"/>
          <w:szCs w:val="24"/>
        </w:rPr>
        <w:t>expansion markets</w:t>
      </w:r>
      <w:r>
        <w:rPr>
          <w:rFonts w:ascii="Arial" w:hAnsi="Arial" w:cs="Arial"/>
          <w:sz w:val="24"/>
          <w:szCs w:val="24"/>
        </w:rPr>
        <w:t xml:space="preserve"> which, in turn, improves their ROI. </w:t>
      </w:r>
      <w:r w:rsidR="00EB7F75">
        <w:rPr>
          <w:rFonts w:ascii="Arial" w:hAnsi="Arial" w:cs="Arial"/>
          <w:sz w:val="24"/>
          <w:szCs w:val="24"/>
        </w:rPr>
        <w:t>For insta</w:t>
      </w:r>
      <w:r w:rsidR="00C041C7">
        <w:rPr>
          <w:rFonts w:ascii="Arial" w:hAnsi="Arial" w:cs="Arial"/>
          <w:sz w:val="24"/>
          <w:szCs w:val="24"/>
        </w:rPr>
        <w:t xml:space="preserve">nce, </w:t>
      </w:r>
      <w:r w:rsidR="00E6679D">
        <w:rPr>
          <w:rFonts w:ascii="Arial" w:hAnsi="Arial" w:cs="Arial"/>
          <w:sz w:val="24"/>
          <w:szCs w:val="24"/>
        </w:rPr>
        <w:t>companies</w:t>
      </w:r>
      <w:r w:rsidR="00C041C7">
        <w:rPr>
          <w:rFonts w:ascii="Arial" w:hAnsi="Arial" w:cs="Arial"/>
          <w:sz w:val="24"/>
          <w:szCs w:val="24"/>
        </w:rPr>
        <w:t xml:space="preserve"> </w:t>
      </w:r>
      <w:r w:rsidR="00E6679D">
        <w:rPr>
          <w:rFonts w:ascii="Arial" w:hAnsi="Arial" w:cs="Arial"/>
          <w:sz w:val="24"/>
          <w:szCs w:val="24"/>
        </w:rPr>
        <w:t>could</w:t>
      </w:r>
      <w:r w:rsidR="00C041C7">
        <w:rPr>
          <w:rFonts w:ascii="Arial" w:hAnsi="Arial" w:cs="Arial"/>
          <w:sz w:val="24"/>
          <w:szCs w:val="24"/>
        </w:rPr>
        <w:t xml:space="preserve"> use the excess power from the wind turbi</w:t>
      </w:r>
      <w:r w:rsidR="00006C49">
        <w:rPr>
          <w:rFonts w:ascii="Arial" w:hAnsi="Arial" w:cs="Arial"/>
          <w:sz w:val="24"/>
          <w:szCs w:val="24"/>
        </w:rPr>
        <w:t xml:space="preserve">nes to sell it back to the grid, </w:t>
      </w:r>
      <w:r w:rsidR="00C041C7">
        <w:rPr>
          <w:rFonts w:ascii="Arial" w:hAnsi="Arial" w:cs="Arial"/>
          <w:sz w:val="24"/>
          <w:szCs w:val="24"/>
        </w:rPr>
        <w:t>clean the contaminated water that got polluted</w:t>
      </w:r>
      <w:r w:rsidR="00006C49">
        <w:rPr>
          <w:rFonts w:ascii="Arial" w:hAnsi="Arial" w:cs="Arial"/>
          <w:sz w:val="24"/>
          <w:szCs w:val="24"/>
        </w:rPr>
        <w:t>, and sell pesticides or plastics by cranking the compounds found in the water</w:t>
      </w:r>
      <w:r w:rsidR="00C041C7">
        <w:rPr>
          <w:rFonts w:ascii="Arial" w:hAnsi="Arial" w:cs="Arial"/>
          <w:sz w:val="24"/>
          <w:szCs w:val="24"/>
        </w:rPr>
        <w:t xml:space="preserve">. </w:t>
      </w: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t>Hypothesis:</w:t>
      </w: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sidR="00B65C5F">
        <w:rPr>
          <w:rFonts w:ascii="Arial" w:hAnsi="Arial" w:cs="Arial"/>
          <w:i/>
          <w:sz w:val="24"/>
          <w:szCs w:val="24"/>
        </w:rPr>
        <w:t xml:space="preserve">of oil sands utilization </w:t>
      </w:r>
      <w:r w:rsidRPr="00F3537C">
        <w:rPr>
          <w:rFonts w:ascii="Arial" w:hAnsi="Arial" w:cs="Arial"/>
          <w:i/>
          <w:sz w:val="24"/>
          <w:szCs w:val="24"/>
        </w:rPr>
        <w:t>on climate change does not have to be negative IF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sidR="00152AE9">
        <w:rPr>
          <w:rFonts w:ascii="Arial" w:hAnsi="Arial" w:cs="Arial"/>
          <w:i/>
          <w:sz w:val="24"/>
          <w:szCs w:val="24"/>
        </w:rPr>
        <w:t>oil</w:t>
      </w:r>
      <w:r w:rsidRPr="00F3537C">
        <w:rPr>
          <w:rFonts w:ascii="Arial" w:hAnsi="Arial" w:cs="Arial"/>
          <w:i/>
          <w:sz w:val="24"/>
          <w:szCs w:val="24"/>
        </w:rPr>
        <w:t xml:space="preserve"> sands area, developers of the </w:t>
      </w:r>
      <w:r w:rsidR="00152AE9">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 xml:space="preserve">were required to plan and invest for when the </w:t>
      </w:r>
      <w:r w:rsidR="00152AE9">
        <w:rPr>
          <w:rFonts w:ascii="Arial" w:hAnsi="Arial" w:cs="Arial"/>
          <w:i/>
          <w:sz w:val="24"/>
          <w:szCs w:val="24"/>
        </w:rPr>
        <w:t>oil</w:t>
      </w:r>
      <w:r w:rsidRPr="00F3537C">
        <w:rPr>
          <w:rFonts w:ascii="Arial" w:hAnsi="Arial" w:cs="Arial"/>
          <w:i/>
          <w:sz w:val="24"/>
          <w:szCs w:val="24"/>
        </w:rPr>
        <w:t xml:space="preserve"> sands are depleted. This</w:t>
      </w:r>
      <w:r>
        <w:rPr>
          <w:rFonts w:ascii="Arial" w:hAnsi="Arial" w:cs="Arial"/>
          <w:i/>
          <w:sz w:val="24"/>
          <w:szCs w:val="24"/>
        </w:rPr>
        <w:t xml:space="preserve"> </w:t>
      </w:r>
      <w:r w:rsidRPr="00F3537C">
        <w:rPr>
          <w:rFonts w:ascii="Arial" w:hAnsi="Arial" w:cs="Arial"/>
          <w:i/>
          <w:sz w:val="24"/>
          <w:szCs w:val="24"/>
        </w:rPr>
        <w:t>scenario could include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r w:rsidR="00B65C5F">
        <w:rPr>
          <w:rFonts w:ascii="Arial" w:hAnsi="Arial" w:cs="Arial"/>
          <w:i/>
          <w:sz w:val="24"/>
          <w:szCs w:val="24"/>
        </w:rPr>
        <w:t xml:space="preserve"> The power from the turbine can be used for oil sands production and also sold to the grid. </w:t>
      </w:r>
    </w:p>
    <w:p w:rsidR="00F3537C" w:rsidRDefault="00F3537C" w:rsidP="00F3537C">
      <w:pPr>
        <w:autoSpaceDE w:val="0"/>
        <w:autoSpaceDN w:val="0"/>
        <w:adjustRightInd w:val="0"/>
        <w:spacing w:after="0" w:line="240" w:lineRule="auto"/>
        <w:rPr>
          <w:rFonts w:ascii="Arial" w:hAnsi="Arial" w:cs="Arial"/>
          <w:sz w:val="24"/>
          <w:szCs w:val="24"/>
        </w:rPr>
      </w:pPr>
    </w:p>
    <w:p w:rsidR="005938F2" w:rsidRDefault="00BF1DE4" w:rsidP="00F3537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w:t>
      </w:r>
      <w:r w:rsidR="00B65C5F">
        <w:rPr>
          <w:rFonts w:ascii="Arial" w:hAnsi="Arial" w:cs="Arial"/>
          <w:sz w:val="24"/>
          <w:szCs w:val="24"/>
        </w:rPr>
        <w:t>an example</w:t>
      </w:r>
      <w:r>
        <w:rPr>
          <w:rFonts w:ascii="Arial" w:hAnsi="Arial" w:cs="Arial"/>
          <w:sz w:val="24"/>
          <w:szCs w:val="24"/>
        </w:rPr>
        <w:t xml:space="preserve"> cumulative eff</w:t>
      </w:r>
      <w:r w:rsidRPr="00F3537C">
        <w:rPr>
          <w:rFonts w:ascii="Arial" w:hAnsi="Arial" w:cs="Arial"/>
          <w:sz w:val="24"/>
          <w:szCs w:val="24"/>
        </w:rPr>
        <w:t xml:space="preserve">ect </w:t>
      </w:r>
      <w:r w:rsidR="00B65C5F">
        <w:rPr>
          <w:rFonts w:ascii="Arial" w:hAnsi="Arial" w:cs="Arial"/>
          <w:sz w:val="24"/>
          <w:szCs w:val="24"/>
        </w:rPr>
        <w:t>on CO</w:t>
      </w:r>
      <w:r w:rsidR="00B65C5F" w:rsidRPr="00B65C5F">
        <w:rPr>
          <w:rFonts w:ascii="Arial" w:hAnsi="Arial" w:cs="Arial"/>
          <w:sz w:val="24"/>
          <w:szCs w:val="24"/>
          <w:vertAlign w:val="subscript"/>
        </w:rPr>
        <w:t>2</w:t>
      </w:r>
      <w:r w:rsidR="00B65C5F">
        <w:rPr>
          <w:rFonts w:ascii="Arial" w:hAnsi="Arial" w:cs="Arial"/>
          <w:sz w:val="24"/>
          <w:szCs w:val="24"/>
        </w:rPr>
        <w:t xml:space="preserve"> emissions </w:t>
      </w:r>
      <w:r w:rsidRPr="00F3537C">
        <w:rPr>
          <w:rFonts w:ascii="Arial" w:hAnsi="Arial" w:cs="Arial"/>
          <w:sz w:val="24"/>
          <w:szCs w:val="24"/>
        </w:rPr>
        <w:t>over the years of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with 50% of the total </w:t>
      </w:r>
      <w:r w:rsidR="00152AE9">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w:t>
      </w:r>
      <w:r w:rsidR="00B65C5F">
        <w:rPr>
          <w:rFonts w:ascii="Arial" w:hAnsi="Arial" w:cs="Arial"/>
          <w:sz w:val="24"/>
          <w:szCs w:val="24"/>
        </w:rPr>
        <w:t>reclaimed with wind turbine installations</w:t>
      </w:r>
      <w:r w:rsidR="00E6679D">
        <w:rPr>
          <w:rFonts w:ascii="Arial" w:hAnsi="Arial" w:cs="Arial"/>
          <w:sz w:val="24"/>
          <w:szCs w:val="24"/>
        </w:rPr>
        <w:t xml:space="preserve"> with a policy of $0.05/kWh reinvestment in purchasing more wind turbines</w:t>
      </w:r>
      <w:r w:rsidRPr="00F3537C">
        <w:rPr>
          <w:rFonts w:ascii="Arial" w:hAnsi="Arial" w:cs="Arial"/>
          <w:sz w:val="24"/>
          <w:szCs w:val="24"/>
        </w:rPr>
        <w:t xml:space="preserve">. Similar </w:t>
      </w:r>
      <w:r w:rsidR="00B65C5F">
        <w:rPr>
          <w:rFonts w:ascii="Arial" w:hAnsi="Arial" w:cs="Arial"/>
          <w:sz w:val="24"/>
          <w:szCs w:val="24"/>
        </w:rPr>
        <w:t>results</w:t>
      </w:r>
      <w:r w:rsidRPr="00F3537C">
        <w:rPr>
          <w:rFonts w:ascii="Arial" w:hAnsi="Arial" w:cs="Arial"/>
          <w:sz w:val="24"/>
          <w:szCs w:val="24"/>
        </w:rPr>
        <w:t xml:space="preserve"> are obtained with 1</w:t>
      </w:r>
      <w:r w:rsidR="00D47A91">
        <w:rPr>
          <w:rFonts w:ascii="Arial" w:hAnsi="Arial" w:cs="Arial"/>
          <w:sz w:val="24"/>
          <w:szCs w:val="24"/>
        </w:rPr>
        <w:t>5</w:t>
      </w:r>
      <w:r w:rsidRPr="00F3537C">
        <w:rPr>
          <w:rFonts w:ascii="Arial" w:hAnsi="Arial" w:cs="Arial"/>
          <w:sz w:val="24"/>
          <w:szCs w:val="24"/>
        </w:rPr>
        <w:t>% of the</w:t>
      </w:r>
      <w:r>
        <w:rPr>
          <w:rFonts w:ascii="Arial" w:hAnsi="Arial" w:cs="Arial"/>
          <w:sz w:val="24"/>
          <w:szCs w:val="24"/>
        </w:rPr>
        <w:t xml:space="preserve"> </w:t>
      </w:r>
      <w:r w:rsidRPr="00F3537C">
        <w:rPr>
          <w:rFonts w:ascii="Arial" w:hAnsi="Arial" w:cs="Arial"/>
          <w:sz w:val="24"/>
          <w:szCs w:val="24"/>
        </w:rPr>
        <w:t>area reclai</w:t>
      </w:r>
      <w:r>
        <w:rPr>
          <w:rFonts w:ascii="Arial" w:hAnsi="Arial" w:cs="Arial"/>
          <w:sz w:val="24"/>
          <w:szCs w:val="24"/>
        </w:rPr>
        <w:t>med using arrays of PV cells</w:t>
      </w:r>
      <w:r w:rsidR="00E6679D">
        <w:rPr>
          <w:rFonts w:ascii="Arial" w:hAnsi="Arial" w:cs="Arial"/>
          <w:sz w:val="24"/>
          <w:szCs w:val="24"/>
        </w:rPr>
        <w:t xml:space="preserve"> and similar reinvestment policy in purchasing more solar cells. </w:t>
      </w:r>
    </w:p>
    <w:p w:rsidR="00BF1DE4" w:rsidRDefault="00BF1DE4" w:rsidP="00F3537C">
      <w:pPr>
        <w:autoSpaceDE w:val="0"/>
        <w:autoSpaceDN w:val="0"/>
        <w:adjustRightInd w:val="0"/>
        <w:spacing w:after="0" w:line="240" w:lineRule="auto"/>
        <w:ind w:firstLine="720"/>
        <w:rPr>
          <w:rFonts w:ascii="Arial" w:hAnsi="Arial" w:cs="Arial"/>
          <w:sz w:val="24"/>
          <w:szCs w:val="24"/>
        </w:rPr>
      </w:pPr>
    </w:p>
    <w:p w:rsidR="007D23EB" w:rsidRDefault="00B65C5F" w:rsidP="00BF1DE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This requires </w:t>
      </w:r>
      <w:r w:rsidR="00152AE9">
        <w:rPr>
          <w:rFonts w:ascii="Arial" w:hAnsi="Arial" w:cs="Arial"/>
          <w:sz w:val="24"/>
          <w:szCs w:val="24"/>
        </w:rPr>
        <w:t>oil</w:t>
      </w:r>
      <w:r w:rsidR="00BF1DE4" w:rsidRPr="0061394C">
        <w:rPr>
          <w:rFonts w:ascii="Arial" w:hAnsi="Arial" w:cs="Arial"/>
          <w:sz w:val="24"/>
          <w:szCs w:val="24"/>
        </w:rPr>
        <w:t xml:space="preserve"> sands developers to invest a portion of sales, $20/</w:t>
      </w:r>
      <w:proofErr w:type="spellStart"/>
      <w:r w:rsidR="00BF1DE4" w:rsidRPr="0061394C">
        <w:rPr>
          <w:rFonts w:ascii="Arial" w:hAnsi="Arial" w:cs="Arial"/>
          <w:sz w:val="24"/>
          <w:szCs w:val="24"/>
        </w:rPr>
        <w:t>bbl</w:t>
      </w:r>
      <w:proofErr w:type="spellEnd"/>
      <w:r w:rsidR="00BF1DE4" w:rsidRPr="0061394C">
        <w:rPr>
          <w:rFonts w:ascii="Arial" w:hAnsi="Arial" w:cs="Arial"/>
          <w:sz w:val="24"/>
          <w:szCs w:val="24"/>
        </w:rPr>
        <w:t xml:space="preserve"> for the scenario here, into renewable energy production</w:t>
      </w:r>
      <w:r w:rsidR="00DE7E2B">
        <w:rPr>
          <w:rFonts w:ascii="Arial" w:hAnsi="Arial" w:cs="Arial"/>
          <w:sz w:val="24"/>
          <w:szCs w:val="24"/>
        </w:rPr>
        <w:t>.</w:t>
      </w:r>
      <w:r w:rsidR="00BF1DE4" w:rsidRPr="0061394C">
        <w:rPr>
          <w:rFonts w:ascii="Arial" w:hAnsi="Arial" w:cs="Arial"/>
          <w:sz w:val="24"/>
          <w:szCs w:val="24"/>
        </w:rPr>
        <w:t xml:space="preserve"> </w:t>
      </w:r>
      <w:r w:rsidR="00DE7E2B">
        <w:rPr>
          <w:rFonts w:ascii="Arial" w:hAnsi="Arial" w:cs="Arial"/>
          <w:sz w:val="24"/>
          <w:szCs w:val="24"/>
        </w:rPr>
        <w:t>This investment represents an alternative a carbon tax because companies are investing in their own future</w:t>
      </w:r>
      <w:r w:rsidR="00BF1DE4">
        <w:rPr>
          <w:rFonts w:ascii="Arial" w:hAnsi="Arial" w:cs="Arial"/>
          <w:sz w:val="24"/>
          <w:szCs w:val="24"/>
        </w:rPr>
        <w:t xml:space="preserve">.  </w:t>
      </w:r>
      <w:r w:rsidR="00DE7E2B">
        <w:rPr>
          <w:rFonts w:ascii="Arial" w:hAnsi="Arial" w:cs="Arial"/>
          <w:sz w:val="24"/>
          <w:szCs w:val="24"/>
        </w:rPr>
        <w:t>In addition, it</w:t>
      </w:r>
      <w:r w:rsidR="00BF1DE4">
        <w:rPr>
          <w:rFonts w:ascii="Arial" w:hAnsi="Arial" w:cs="Arial"/>
          <w:sz w:val="24"/>
          <w:szCs w:val="24"/>
        </w:rPr>
        <w:t xml:space="preserve"> benefi</w:t>
      </w:r>
      <w:r w:rsidR="00BF1DE4" w:rsidRPr="00F3537C">
        <w:rPr>
          <w:rFonts w:ascii="Arial" w:hAnsi="Arial" w:cs="Arial"/>
          <w:sz w:val="24"/>
          <w:szCs w:val="24"/>
        </w:rPr>
        <w:t>t</w:t>
      </w:r>
      <w:r w:rsidR="00BF1DE4">
        <w:rPr>
          <w:rFonts w:ascii="Arial" w:hAnsi="Arial" w:cs="Arial"/>
          <w:sz w:val="24"/>
          <w:szCs w:val="24"/>
        </w:rPr>
        <w:t xml:space="preserve">s the </w:t>
      </w:r>
      <w:r w:rsidR="00152AE9">
        <w:rPr>
          <w:rFonts w:ascii="Arial" w:hAnsi="Arial" w:cs="Arial"/>
          <w:sz w:val="24"/>
          <w:szCs w:val="24"/>
        </w:rPr>
        <w:t>oil</w:t>
      </w:r>
      <w:r w:rsidR="00BF1DE4">
        <w:rPr>
          <w:rFonts w:ascii="Arial" w:hAnsi="Arial" w:cs="Arial"/>
          <w:sz w:val="24"/>
          <w:szCs w:val="24"/>
        </w:rPr>
        <w:t xml:space="preserve"> sands companies directly and immediately</w:t>
      </w:r>
      <w:r w:rsidR="00BF1DE4" w:rsidRPr="00F3537C">
        <w:rPr>
          <w:rFonts w:ascii="Arial" w:hAnsi="Arial" w:cs="Arial"/>
          <w:sz w:val="24"/>
          <w:szCs w:val="24"/>
        </w:rPr>
        <w:t xml:space="preserve"> because</w:t>
      </w:r>
      <w:r w:rsidR="00BF1DE4">
        <w:rPr>
          <w:rFonts w:ascii="Arial" w:hAnsi="Arial" w:cs="Arial"/>
          <w:sz w:val="24"/>
          <w:szCs w:val="24"/>
        </w:rPr>
        <w:t xml:space="preserve"> </w:t>
      </w:r>
      <w:r w:rsidR="00BF1DE4" w:rsidRPr="00F3537C">
        <w:rPr>
          <w:rFonts w:ascii="Arial" w:hAnsi="Arial" w:cs="Arial"/>
          <w:sz w:val="24"/>
          <w:szCs w:val="24"/>
        </w:rPr>
        <w:t xml:space="preserve">they can use the electric power for production of the </w:t>
      </w:r>
      <w:r w:rsidR="00152AE9">
        <w:rPr>
          <w:rFonts w:ascii="Arial" w:hAnsi="Arial" w:cs="Arial"/>
          <w:sz w:val="24"/>
          <w:szCs w:val="24"/>
        </w:rPr>
        <w:t>oil</w:t>
      </w:r>
      <w:r w:rsidR="00BF1DE4" w:rsidRPr="00F3537C">
        <w:rPr>
          <w:rFonts w:ascii="Arial" w:hAnsi="Arial" w:cs="Arial"/>
          <w:sz w:val="24"/>
          <w:szCs w:val="24"/>
        </w:rPr>
        <w:t xml:space="preserve"> sands</w:t>
      </w:r>
      <w:r w:rsidR="00BF1DE4">
        <w:rPr>
          <w:rFonts w:ascii="Arial" w:hAnsi="Arial" w:cs="Arial"/>
          <w:sz w:val="24"/>
          <w:szCs w:val="24"/>
        </w:rPr>
        <w:t xml:space="preserve"> instead of having to build more transmission lines to bring power in for which they then have to pay to use. Furthermore, o</w:t>
      </w:r>
      <w:r w:rsidR="00BF1DE4" w:rsidRPr="00F3537C">
        <w:rPr>
          <w:rFonts w:ascii="Arial" w:hAnsi="Arial" w:cs="Arial"/>
          <w:sz w:val="24"/>
          <w:szCs w:val="24"/>
        </w:rPr>
        <w:t>nce the number of turbines increases to a point, they can s</w:t>
      </w:r>
      <w:r w:rsidR="00152AE9">
        <w:rPr>
          <w:rFonts w:ascii="Arial" w:hAnsi="Arial" w:cs="Arial"/>
          <w:sz w:val="24"/>
          <w:szCs w:val="24"/>
        </w:rPr>
        <w:t>tar</w:t>
      </w:r>
      <w:r w:rsidR="00BF1DE4" w:rsidRPr="00F3537C">
        <w:rPr>
          <w:rFonts w:ascii="Arial" w:hAnsi="Arial" w:cs="Arial"/>
          <w:sz w:val="24"/>
          <w:szCs w:val="24"/>
        </w:rPr>
        <w:t>t sending</w:t>
      </w:r>
      <w:r w:rsidR="00BF1DE4">
        <w:rPr>
          <w:rFonts w:ascii="Arial" w:hAnsi="Arial" w:cs="Arial"/>
          <w:sz w:val="24"/>
          <w:szCs w:val="24"/>
        </w:rPr>
        <w:t xml:space="preserve"> </w:t>
      </w:r>
      <w:r w:rsidR="00BF1DE4" w:rsidRPr="00F3537C">
        <w:rPr>
          <w:rFonts w:ascii="Arial" w:hAnsi="Arial" w:cs="Arial"/>
          <w:sz w:val="24"/>
          <w:szCs w:val="24"/>
        </w:rPr>
        <w:t xml:space="preserve">power out on the same </w:t>
      </w:r>
      <w:r>
        <w:rPr>
          <w:rFonts w:ascii="Arial" w:hAnsi="Arial" w:cs="Arial"/>
          <w:sz w:val="24"/>
          <w:szCs w:val="24"/>
        </w:rPr>
        <w:t xml:space="preserve">power </w:t>
      </w:r>
      <w:r w:rsidR="00BF1DE4"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00BF1DE4" w:rsidRPr="00F3537C">
        <w:rPr>
          <w:rFonts w:ascii="Arial" w:hAnsi="Arial" w:cs="Arial"/>
          <w:sz w:val="24"/>
          <w:szCs w:val="24"/>
        </w:rPr>
        <w:t>(are in the process of</w:t>
      </w:r>
      <w:r w:rsidR="00BF1DE4">
        <w:rPr>
          <w:rFonts w:ascii="Arial" w:hAnsi="Arial" w:cs="Arial"/>
          <w:sz w:val="24"/>
          <w:szCs w:val="24"/>
        </w:rPr>
        <w:t xml:space="preserve"> </w:t>
      </w:r>
      <w:r w:rsidR="00BF1DE4" w:rsidRPr="00F3537C">
        <w:rPr>
          <w:rFonts w:ascii="Arial" w:hAnsi="Arial" w:cs="Arial"/>
          <w:sz w:val="24"/>
          <w:szCs w:val="24"/>
        </w:rPr>
        <w:t xml:space="preserve">installing) to develop the </w:t>
      </w:r>
      <w:r w:rsidR="00152AE9">
        <w:rPr>
          <w:rFonts w:ascii="Arial" w:hAnsi="Arial" w:cs="Arial"/>
          <w:sz w:val="24"/>
          <w:szCs w:val="24"/>
        </w:rPr>
        <w:t>oil</w:t>
      </w:r>
      <w:r w:rsidR="00BF1DE4" w:rsidRPr="00F3537C">
        <w:rPr>
          <w:rFonts w:ascii="Arial" w:hAnsi="Arial" w:cs="Arial"/>
          <w:sz w:val="24"/>
          <w:szCs w:val="24"/>
        </w:rPr>
        <w:t xml:space="preserve"> sands.</w:t>
      </w:r>
    </w:p>
    <w:p w:rsidR="00F3537C" w:rsidRDefault="00F3537C" w:rsidP="00F3537C">
      <w:pPr>
        <w:autoSpaceDE w:val="0"/>
        <w:autoSpaceDN w:val="0"/>
        <w:adjustRightInd w:val="0"/>
        <w:spacing w:after="0" w:line="240" w:lineRule="auto"/>
        <w:jc w:val="center"/>
        <w:rPr>
          <w:rFonts w:ascii="Arial" w:hAnsi="Arial" w:cs="Arial"/>
          <w:sz w:val="24"/>
          <w:szCs w:val="24"/>
        </w:rPr>
      </w:pPr>
    </w:p>
    <w:p w:rsidR="00F3537C" w:rsidRDefault="00027E1C" w:rsidP="007D23EB">
      <w:pPr>
        <w:autoSpaceDE w:val="0"/>
        <w:autoSpaceDN w:val="0"/>
        <w:adjustRightInd w:val="0"/>
        <w:spacing w:after="0" w:line="240" w:lineRule="auto"/>
        <w:jc w:val="center"/>
        <w:rPr>
          <w:rFonts w:ascii="Arial" w:hAnsi="Arial" w:cs="Arial"/>
          <w:sz w:val="24"/>
          <w:szCs w:val="24"/>
        </w:rPr>
      </w:pPr>
      <w:r>
        <w:rPr>
          <w:rFonts w:ascii="Arial" w:hAnsi="Arial" w:cs="Arial"/>
          <w:noProof/>
          <w:sz w:val="24"/>
          <w:szCs w:val="24"/>
          <w:lang w:eastAsia="en-CA"/>
        </w:rPr>
        <w:lastRenderedPageBreak/>
        <w:drawing>
          <wp:inline distT="0" distB="0" distL="0" distR="0" wp14:anchorId="710B0FC3" wp14:editId="5068B123">
            <wp:extent cx="5526734" cy="3335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1.png"/>
                    <pic:cNvPicPr/>
                  </pic:nvPicPr>
                  <pic:blipFill>
                    <a:blip r:embed="rId9">
                      <a:extLst>
                        <a:ext uri="{28A0092B-C50C-407E-A947-70E740481C1C}">
                          <a14:useLocalDpi xmlns:a14="http://schemas.microsoft.com/office/drawing/2010/main" val="0"/>
                        </a:ext>
                      </a:extLst>
                    </a:blip>
                    <a:stretch>
                      <a:fillRect/>
                    </a:stretch>
                  </pic:blipFill>
                  <pic:spPr>
                    <a:xfrm>
                      <a:off x="0" y="0"/>
                      <a:ext cx="5526734" cy="3335098"/>
                    </a:xfrm>
                    <a:prstGeom prst="rect">
                      <a:avLst/>
                    </a:prstGeom>
                  </pic:spPr>
                </pic:pic>
              </a:graphicData>
            </a:graphic>
          </wp:inline>
        </w:drawing>
      </w:r>
    </w:p>
    <w:p w:rsidR="007D23EB" w:rsidRDefault="00B65C5F" w:rsidP="00027E1C">
      <w:pPr>
        <w:autoSpaceDE w:val="0"/>
        <w:autoSpaceDN w:val="0"/>
        <w:adjustRightInd w:val="0"/>
        <w:spacing w:after="0" w:line="240" w:lineRule="auto"/>
        <w:jc w:val="center"/>
        <w:rPr>
          <w:rFonts w:ascii="Arial" w:hAnsi="Arial" w:cs="Arial"/>
          <w:sz w:val="24"/>
          <w:szCs w:val="24"/>
        </w:rPr>
      </w:pPr>
      <w:proofErr w:type="gramStart"/>
      <w:r>
        <w:rPr>
          <w:rFonts w:ascii="Arial" w:hAnsi="Arial" w:cs="Arial"/>
          <w:b/>
          <w:sz w:val="24"/>
          <w:szCs w:val="24"/>
        </w:rPr>
        <w:t>Figure 1.</w:t>
      </w:r>
      <w:proofErr w:type="gramEnd"/>
      <w:r w:rsidR="007D23EB" w:rsidRPr="00027E1C">
        <w:rPr>
          <w:rFonts w:ascii="Arial" w:hAnsi="Arial" w:cs="Arial"/>
          <w:b/>
          <w:sz w:val="24"/>
          <w:szCs w:val="24"/>
        </w:rPr>
        <w:t xml:space="preserve"> </w:t>
      </w:r>
      <w:r w:rsidR="007D23EB" w:rsidRPr="00B65C5F">
        <w:rPr>
          <w:rFonts w:ascii="Arial" w:hAnsi="Arial" w:cs="Arial"/>
          <w:sz w:val="24"/>
          <w:szCs w:val="24"/>
        </w:rPr>
        <w:t>Amount of CO</w:t>
      </w:r>
      <w:r w:rsidR="007D23EB" w:rsidRPr="00B65C5F">
        <w:rPr>
          <w:rFonts w:ascii="Arial" w:hAnsi="Arial" w:cs="Arial"/>
          <w:sz w:val="24"/>
          <w:szCs w:val="24"/>
          <w:vertAlign w:val="subscript"/>
        </w:rPr>
        <w:t>2</w:t>
      </w:r>
      <w:r w:rsidR="007D23EB" w:rsidRPr="00B65C5F">
        <w:rPr>
          <w:rFonts w:ascii="Arial" w:hAnsi="Arial" w:cs="Arial"/>
          <w:sz w:val="24"/>
          <w:szCs w:val="24"/>
        </w:rPr>
        <w:t xml:space="preserve"> offset by </w:t>
      </w:r>
      <w:r w:rsidR="00E6679D">
        <w:rPr>
          <w:rFonts w:ascii="Arial" w:hAnsi="Arial" w:cs="Arial"/>
          <w:sz w:val="24"/>
          <w:szCs w:val="24"/>
        </w:rPr>
        <w:t>$</w:t>
      </w:r>
      <w:r w:rsidR="007D23EB" w:rsidRPr="00B65C5F">
        <w:rPr>
          <w:rFonts w:ascii="Arial" w:hAnsi="Arial" w:cs="Arial"/>
          <w:sz w:val="24"/>
          <w:szCs w:val="24"/>
        </w:rPr>
        <w:t>20</w:t>
      </w:r>
      <w:r w:rsidR="00E6679D">
        <w:rPr>
          <w:rFonts w:ascii="Arial" w:hAnsi="Arial" w:cs="Arial"/>
          <w:sz w:val="24"/>
          <w:szCs w:val="24"/>
        </w:rPr>
        <w:t>/</w:t>
      </w:r>
      <w:proofErr w:type="spellStart"/>
      <w:r w:rsidR="00E6679D">
        <w:rPr>
          <w:rFonts w:ascii="Arial" w:hAnsi="Arial" w:cs="Arial"/>
          <w:sz w:val="24"/>
          <w:szCs w:val="24"/>
        </w:rPr>
        <w:t>bbl</w:t>
      </w:r>
      <w:proofErr w:type="spellEnd"/>
      <w:r w:rsidR="007D23EB" w:rsidRPr="00B65C5F">
        <w:rPr>
          <w:rFonts w:ascii="Arial" w:hAnsi="Arial" w:cs="Arial"/>
          <w:sz w:val="24"/>
          <w:szCs w:val="24"/>
        </w:rPr>
        <w:t xml:space="preserve"> investment </w:t>
      </w:r>
      <w:r w:rsidR="00252C4E" w:rsidRPr="00B65C5F">
        <w:rPr>
          <w:rFonts w:ascii="Arial" w:hAnsi="Arial" w:cs="Arial"/>
          <w:sz w:val="24"/>
          <w:szCs w:val="24"/>
        </w:rPr>
        <w:t xml:space="preserve">in </w:t>
      </w:r>
      <w:r w:rsidR="00E6679D">
        <w:rPr>
          <w:rFonts w:ascii="Arial" w:hAnsi="Arial" w:cs="Arial"/>
          <w:sz w:val="24"/>
          <w:szCs w:val="24"/>
        </w:rPr>
        <w:t>w</w:t>
      </w:r>
      <w:r w:rsidR="00252C4E" w:rsidRPr="00B65C5F">
        <w:rPr>
          <w:rFonts w:ascii="Arial" w:hAnsi="Arial" w:cs="Arial"/>
          <w:sz w:val="24"/>
          <w:szCs w:val="24"/>
        </w:rPr>
        <w:t xml:space="preserve">ind </w:t>
      </w:r>
      <w:r w:rsidR="00E6679D">
        <w:rPr>
          <w:rFonts w:ascii="Arial" w:hAnsi="Arial" w:cs="Arial"/>
          <w:sz w:val="24"/>
          <w:szCs w:val="24"/>
        </w:rPr>
        <w:t>t</w:t>
      </w:r>
      <w:r w:rsidR="00252C4E" w:rsidRPr="00B65C5F">
        <w:rPr>
          <w:rFonts w:ascii="Arial" w:hAnsi="Arial" w:cs="Arial"/>
          <w:sz w:val="24"/>
          <w:szCs w:val="24"/>
        </w:rPr>
        <w:t>urbines</w:t>
      </w:r>
      <w:r w:rsidR="00E6679D">
        <w:rPr>
          <w:rFonts w:ascii="Arial" w:hAnsi="Arial" w:cs="Arial"/>
          <w:sz w:val="24"/>
          <w:szCs w:val="24"/>
        </w:rPr>
        <w:t xml:space="preserve"> </w:t>
      </w:r>
      <w:r w:rsidR="00E6679D">
        <w:rPr>
          <w:rFonts w:ascii="Arial" w:hAnsi="Arial" w:cs="Arial"/>
          <w:sz w:val="24"/>
          <w:szCs w:val="24"/>
        </w:rPr>
        <w:t>based on $4/Watt installed</w:t>
      </w:r>
      <w:r w:rsidR="00E6679D">
        <w:rPr>
          <w:rFonts w:ascii="Arial" w:hAnsi="Arial" w:cs="Arial"/>
          <w:sz w:val="24"/>
          <w:szCs w:val="24"/>
        </w:rPr>
        <w:t>, with a policy of $0.05/kWh for purchasing more wind turbines</w:t>
      </w:r>
      <w:r>
        <w:rPr>
          <w:rFonts w:ascii="Arial" w:hAnsi="Arial" w:cs="Arial"/>
          <w:sz w:val="24"/>
          <w:szCs w:val="24"/>
        </w:rPr>
        <w:t xml:space="preserve">. See supplemental materials for </w:t>
      </w:r>
      <w:r w:rsidR="00B64A53">
        <w:rPr>
          <w:rFonts w:ascii="Arial" w:hAnsi="Arial" w:cs="Arial"/>
          <w:sz w:val="24"/>
          <w:szCs w:val="24"/>
        </w:rPr>
        <w:t>spreadsheet to enter different values</w:t>
      </w:r>
    </w:p>
    <w:p w:rsidR="00B64A53" w:rsidRPr="007D23EB" w:rsidRDefault="00B64A53" w:rsidP="00027E1C">
      <w:pPr>
        <w:autoSpaceDE w:val="0"/>
        <w:autoSpaceDN w:val="0"/>
        <w:adjustRightInd w:val="0"/>
        <w:spacing w:after="0" w:line="240" w:lineRule="auto"/>
        <w:jc w:val="center"/>
        <w:rPr>
          <w:rFonts w:ascii="Arial" w:hAnsi="Arial" w:cs="Arial"/>
          <w:b/>
          <w:sz w:val="24"/>
          <w:szCs w:val="24"/>
        </w:rPr>
      </w:pPr>
    </w:p>
    <w:p w:rsidR="00B64A53" w:rsidRDefault="00027E1C" w:rsidP="00B64A53">
      <w:pPr>
        <w:jc w:val="center"/>
        <w:rPr>
          <w:rFonts w:ascii="Arial" w:hAnsi="Arial" w:cs="Arial"/>
          <w:b/>
          <w:sz w:val="24"/>
          <w:szCs w:val="24"/>
        </w:rPr>
      </w:pPr>
      <w:r>
        <w:rPr>
          <w:rFonts w:ascii="Arial" w:hAnsi="Arial" w:cs="Arial"/>
          <w:noProof/>
          <w:lang w:eastAsia="en-CA"/>
        </w:rPr>
        <w:drawing>
          <wp:inline distT="0" distB="0" distL="0" distR="0" wp14:anchorId="37E15E05" wp14:editId="5BE0A461">
            <wp:extent cx="5146158" cy="35391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1.png"/>
                    <pic:cNvPicPr/>
                  </pic:nvPicPr>
                  <pic:blipFill>
                    <a:blip r:embed="rId10">
                      <a:extLst>
                        <a:ext uri="{28A0092B-C50C-407E-A947-70E740481C1C}">
                          <a14:useLocalDpi xmlns:a14="http://schemas.microsoft.com/office/drawing/2010/main" val="0"/>
                        </a:ext>
                      </a:extLst>
                    </a:blip>
                    <a:stretch>
                      <a:fillRect/>
                    </a:stretch>
                  </pic:blipFill>
                  <pic:spPr>
                    <a:xfrm>
                      <a:off x="0" y="0"/>
                      <a:ext cx="5151594" cy="3542884"/>
                    </a:xfrm>
                    <a:prstGeom prst="rect">
                      <a:avLst/>
                    </a:prstGeom>
                  </pic:spPr>
                </pic:pic>
              </a:graphicData>
            </a:graphic>
          </wp:inline>
        </w:drawing>
      </w:r>
    </w:p>
    <w:p w:rsidR="00182237" w:rsidRPr="00B64A53" w:rsidRDefault="00182237" w:rsidP="00B64A53">
      <w:pPr>
        <w:jc w:val="center"/>
        <w:rPr>
          <w:rFonts w:ascii="Arial" w:hAnsi="Arial" w:cs="Arial"/>
        </w:rPr>
      </w:pPr>
      <w:proofErr w:type="gramStart"/>
      <w:r w:rsidRPr="007D23EB">
        <w:rPr>
          <w:rFonts w:ascii="Arial" w:hAnsi="Arial" w:cs="Arial"/>
          <w:b/>
          <w:sz w:val="24"/>
          <w:szCs w:val="24"/>
        </w:rPr>
        <w:t xml:space="preserve">Figure </w:t>
      </w:r>
      <w:r>
        <w:rPr>
          <w:rFonts w:ascii="Arial" w:hAnsi="Arial" w:cs="Arial"/>
          <w:b/>
          <w:sz w:val="24"/>
          <w:szCs w:val="24"/>
        </w:rPr>
        <w:t>2</w:t>
      </w:r>
      <w:r w:rsidR="00B65C5F">
        <w:rPr>
          <w:rFonts w:ascii="Arial" w:hAnsi="Arial" w:cs="Arial"/>
          <w:b/>
          <w:sz w:val="24"/>
          <w:szCs w:val="24"/>
        </w:rPr>
        <w:t>.</w:t>
      </w:r>
      <w:proofErr w:type="gramEnd"/>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sidR="00026161">
        <w:rPr>
          <w:rFonts w:ascii="Arial" w:hAnsi="Arial" w:cs="Arial"/>
          <w:sz w:val="24"/>
          <w:szCs w:val="24"/>
        </w:rPr>
        <w:t>$</w:t>
      </w:r>
      <w:r w:rsidRPr="00B65C5F">
        <w:rPr>
          <w:rFonts w:ascii="Arial" w:hAnsi="Arial" w:cs="Arial"/>
          <w:sz w:val="24"/>
          <w:szCs w:val="24"/>
        </w:rPr>
        <w:t>20</w:t>
      </w:r>
      <w:r w:rsidR="00026161">
        <w:rPr>
          <w:rFonts w:ascii="Arial" w:hAnsi="Arial" w:cs="Arial"/>
          <w:sz w:val="24"/>
          <w:szCs w:val="24"/>
        </w:rPr>
        <w:t>/</w:t>
      </w:r>
      <w:proofErr w:type="spellStart"/>
      <w:r w:rsidR="00026161">
        <w:rPr>
          <w:rFonts w:ascii="Arial" w:hAnsi="Arial" w:cs="Arial"/>
          <w:sz w:val="24"/>
          <w:szCs w:val="24"/>
        </w:rPr>
        <w:t>bbl</w:t>
      </w:r>
      <w:proofErr w:type="spellEnd"/>
      <w:r w:rsidRPr="00B65C5F">
        <w:rPr>
          <w:rFonts w:ascii="Arial" w:hAnsi="Arial" w:cs="Arial"/>
          <w:sz w:val="24"/>
          <w:szCs w:val="24"/>
        </w:rPr>
        <w:t xml:space="preserve"> investment in PV Solar Cells</w:t>
      </w:r>
      <w:r w:rsidR="00B64A53" w:rsidRPr="00B64A53">
        <w:rPr>
          <w:rFonts w:ascii="Arial" w:hAnsi="Arial" w:cs="Arial"/>
          <w:sz w:val="24"/>
          <w:szCs w:val="24"/>
        </w:rPr>
        <w:t xml:space="preserve"> </w:t>
      </w:r>
      <w:r w:rsidR="00B64A53">
        <w:rPr>
          <w:rFonts w:ascii="Arial" w:hAnsi="Arial" w:cs="Arial"/>
          <w:sz w:val="24"/>
          <w:szCs w:val="24"/>
        </w:rPr>
        <w:t>based on $4/Watt installed,</w:t>
      </w:r>
      <w:r w:rsidR="00026161">
        <w:rPr>
          <w:rFonts w:ascii="Arial" w:hAnsi="Arial" w:cs="Arial"/>
          <w:sz w:val="24"/>
          <w:szCs w:val="24"/>
        </w:rPr>
        <w:t xml:space="preserve"> with a policy of $0.05/kWh reinvestment for purchasing more solar </w:t>
      </w:r>
      <w:r w:rsidR="00026161">
        <w:rPr>
          <w:rFonts w:ascii="Arial" w:hAnsi="Arial" w:cs="Arial"/>
          <w:sz w:val="24"/>
          <w:szCs w:val="24"/>
        </w:rPr>
        <w:lastRenderedPageBreak/>
        <w:t>cells,</w:t>
      </w:r>
      <w:r w:rsidR="00B64A53">
        <w:rPr>
          <w:rFonts w:ascii="Arial" w:hAnsi="Arial" w:cs="Arial"/>
          <w:sz w:val="24"/>
          <w:szCs w:val="24"/>
        </w:rPr>
        <w:t xml:space="preserve"> with</w:t>
      </w:r>
      <w:r w:rsidR="00F80D8E">
        <w:rPr>
          <w:rFonts w:ascii="Arial" w:hAnsi="Arial" w:cs="Arial"/>
          <w:sz w:val="24"/>
          <w:szCs w:val="24"/>
        </w:rPr>
        <w:t xml:space="preserve"> up to a maximum of</w:t>
      </w:r>
      <w:r w:rsidR="00B64A53">
        <w:rPr>
          <w:rFonts w:ascii="Arial" w:hAnsi="Arial" w:cs="Arial"/>
          <w:sz w:val="24"/>
          <w:szCs w:val="24"/>
        </w:rPr>
        <w:t xml:space="preserve"> 15% efficiency, covering 30% of the land </w:t>
      </w:r>
      <w:r w:rsidR="00F80D8E">
        <w:rPr>
          <w:rFonts w:ascii="Arial" w:hAnsi="Arial" w:cs="Arial"/>
          <w:sz w:val="24"/>
          <w:szCs w:val="24"/>
        </w:rPr>
        <w:t>from</w:t>
      </w:r>
      <w:r w:rsidR="00B64A53">
        <w:rPr>
          <w:rFonts w:ascii="Arial" w:hAnsi="Arial" w:cs="Arial"/>
          <w:sz w:val="24"/>
          <w:szCs w:val="24"/>
        </w:rPr>
        <w:t xml:space="preserve"> a </w:t>
      </w:r>
      <w:bookmarkStart w:id="3" w:name="_GoBack"/>
      <w:bookmarkEnd w:id="3"/>
      <w:r w:rsidR="00B64A53">
        <w:rPr>
          <w:rFonts w:ascii="Arial" w:hAnsi="Arial" w:cs="Arial"/>
          <w:sz w:val="24"/>
          <w:szCs w:val="24"/>
        </w:rPr>
        <w:t>1</w:t>
      </w:r>
      <w:r w:rsidR="007C5DFB">
        <w:rPr>
          <w:rFonts w:ascii="Arial" w:hAnsi="Arial" w:cs="Arial"/>
          <w:sz w:val="24"/>
          <w:szCs w:val="24"/>
        </w:rPr>
        <w:t>5</w:t>
      </w:r>
      <w:r w:rsidR="00B64A53">
        <w:rPr>
          <w:rFonts w:ascii="Arial" w:hAnsi="Arial" w:cs="Arial"/>
          <w:sz w:val="24"/>
          <w:szCs w:val="24"/>
        </w:rPr>
        <w:t>% of all</w:t>
      </w:r>
      <w:r w:rsidR="00F80D8E">
        <w:rPr>
          <w:rFonts w:ascii="Arial" w:hAnsi="Arial" w:cs="Arial"/>
          <w:sz w:val="24"/>
          <w:szCs w:val="24"/>
        </w:rPr>
        <w:t xml:space="preserve"> total</w:t>
      </w:r>
      <w:r w:rsidR="00B64A53">
        <w:rPr>
          <w:rFonts w:ascii="Arial" w:hAnsi="Arial" w:cs="Arial"/>
          <w:sz w:val="24"/>
          <w:szCs w:val="24"/>
        </w:rPr>
        <w:t xml:space="preserve"> land. See supplemental materials for spreadsheet to enter different values</w:t>
      </w:r>
    </w:p>
    <w:p w:rsidR="00F3537C" w:rsidRPr="00F3537C" w:rsidRDefault="00F3537C" w:rsidP="00F3537C">
      <w:pPr>
        <w:pStyle w:val="Heading1"/>
        <w:rPr>
          <w:rFonts w:ascii="Arial" w:hAnsi="Arial" w:cs="Arial"/>
          <w:color w:val="auto"/>
        </w:rPr>
      </w:pPr>
      <w:bookmarkStart w:id="4" w:name="_Toc384331698"/>
      <w:r w:rsidRPr="00F3537C">
        <w:rPr>
          <w:rFonts w:ascii="Arial" w:hAnsi="Arial" w:cs="Arial"/>
          <w:color w:val="auto"/>
        </w:rPr>
        <w:t xml:space="preserve">2 Alberta's </w:t>
      </w:r>
      <w:r w:rsidR="00152AE9">
        <w:rPr>
          <w:rFonts w:ascii="Arial" w:hAnsi="Arial" w:cs="Arial"/>
          <w:color w:val="auto"/>
        </w:rPr>
        <w:t>Oil</w:t>
      </w:r>
      <w:r w:rsidR="0090219C">
        <w:rPr>
          <w:rFonts w:ascii="Arial" w:hAnsi="Arial" w:cs="Arial"/>
          <w:color w:val="auto"/>
        </w:rPr>
        <w:t xml:space="preserve"> Sands</w:t>
      </w:r>
      <w:r w:rsidRPr="00F3537C">
        <w:rPr>
          <w:rFonts w:ascii="Arial" w:hAnsi="Arial" w:cs="Arial"/>
          <w:color w:val="auto"/>
        </w:rPr>
        <w:t xml:space="preserve"> </w:t>
      </w:r>
      <w:r w:rsidR="00A45D08">
        <w:rPr>
          <w:rFonts w:ascii="Arial" w:hAnsi="Arial" w:cs="Arial"/>
          <w:color w:val="auto"/>
        </w:rPr>
        <w:t>Analysis</w:t>
      </w:r>
      <w:bookmarkEnd w:id="4"/>
    </w:p>
    <w:p w:rsidR="00F3537C" w:rsidRPr="00F3537C" w:rsidRDefault="00F3537C" w:rsidP="00F3537C">
      <w:pPr>
        <w:pStyle w:val="Heading2"/>
        <w:rPr>
          <w:rFonts w:ascii="Arial" w:hAnsi="Arial" w:cs="Arial"/>
          <w:color w:val="auto"/>
        </w:rPr>
      </w:pPr>
      <w:bookmarkStart w:id="5" w:name="_Toc384331699"/>
      <w:r w:rsidRPr="00F3537C">
        <w:rPr>
          <w:rFonts w:ascii="Arial" w:hAnsi="Arial" w:cs="Arial"/>
          <w:color w:val="auto"/>
        </w:rPr>
        <w:t xml:space="preserve">2.1 Mining and Production of </w:t>
      </w:r>
      <w:r w:rsidR="00152AE9">
        <w:rPr>
          <w:rFonts w:ascii="Arial" w:hAnsi="Arial" w:cs="Arial"/>
          <w:color w:val="auto"/>
        </w:rPr>
        <w:t>Oil</w:t>
      </w:r>
      <w:r w:rsidRPr="00F3537C">
        <w:rPr>
          <w:rFonts w:ascii="Arial" w:hAnsi="Arial" w:cs="Arial"/>
          <w:color w:val="auto"/>
        </w:rPr>
        <w:t xml:space="preserve"> Sands</w:t>
      </w:r>
      <w:bookmarkEnd w:id="5"/>
    </w:p>
    <w:p w:rsidR="00F3537C" w:rsidRDefault="00F3537C" w:rsidP="00F3537C">
      <w:pPr>
        <w:autoSpaceDE w:val="0"/>
        <w:autoSpaceDN w:val="0"/>
        <w:adjustRightInd w:val="0"/>
        <w:spacing w:after="0" w:line="240" w:lineRule="auto"/>
        <w:ind w:firstLine="720"/>
        <w:rPr>
          <w:rFonts w:ascii="Arial" w:hAnsi="Arial" w:cs="Arial"/>
          <w:sz w:val="24"/>
          <w:szCs w:val="24"/>
        </w:rPr>
      </w:pPr>
    </w:p>
    <w:p w:rsidR="00F3537C" w:rsidRPr="00F3537C" w:rsidRDefault="00F3537C" w:rsidP="00F3537C">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Per day, </w:t>
      </w:r>
      <w:r w:rsidR="00152AE9">
        <w:rPr>
          <w:rFonts w:ascii="Arial" w:hAnsi="Arial" w:cs="Arial"/>
          <w:sz w:val="24"/>
          <w:szCs w:val="24"/>
        </w:rPr>
        <w:t>oil</w:t>
      </w:r>
      <w:r w:rsidRPr="00F3537C">
        <w:rPr>
          <w:rFonts w:ascii="Arial" w:hAnsi="Arial" w:cs="Arial"/>
          <w:sz w:val="24"/>
          <w:szCs w:val="24"/>
        </w:rPr>
        <w:t xml:space="preserve"> sands operation release as much CO</w:t>
      </w:r>
      <w:r w:rsidRPr="00F3537C">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as all the cars in Canada</w:t>
      </w:r>
    </w:p>
    <w:p w:rsid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FB7953">
        <w:rPr>
          <w:rFonts w:ascii="Arial" w:hAnsi="Arial" w:cs="Arial"/>
          <w:sz w:val="24"/>
          <w:szCs w:val="24"/>
        </w:rPr>
        <w:t>8</w:t>
      </w:r>
      <w:r w:rsidRPr="00F3537C">
        <w:rPr>
          <w:rFonts w:ascii="Arial" w:hAnsi="Arial" w:cs="Arial"/>
          <w:sz w:val="24"/>
          <w:szCs w:val="24"/>
        </w:rPr>
        <w:t xml:space="preserve">]. According to </w:t>
      </w:r>
      <w:r>
        <w:rPr>
          <w:rFonts w:ascii="Arial" w:hAnsi="Arial" w:cs="Arial"/>
          <w:sz w:val="24"/>
          <w:szCs w:val="24"/>
        </w:rPr>
        <w:t xml:space="preserve">a report released in </w:t>
      </w:r>
      <w:r w:rsidRPr="007D23EB">
        <w:rPr>
          <w:rFonts w:ascii="Arial" w:hAnsi="Arial" w:cs="Arial"/>
          <w:sz w:val="24"/>
          <w:szCs w:val="24"/>
        </w:rPr>
        <w:t>2011 [</w:t>
      </w:r>
      <w:r w:rsidR="00D2044D" w:rsidRPr="007D23EB">
        <w:rPr>
          <w:rFonts w:ascii="Arial" w:hAnsi="Arial" w:cs="Arial"/>
          <w:sz w:val="24"/>
          <w:szCs w:val="24"/>
        </w:rPr>
        <w:t>3</w:t>
      </w:r>
      <w:r w:rsidRPr="007D23EB">
        <w:rPr>
          <w:rFonts w:ascii="Arial" w:hAnsi="Arial" w:cs="Arial"/>
          <w:sz w:val="24"/>
          <w:szCs w:val="24"/>
        </w:rPr>
        <w:t>],</w:t>
      </w:r>
      <w:r>
        <w:rPr>
          <w:rFonts w:ascii="Arial" w:hAnsi="Arial" w:cs="Arial"/>
          <w:sz w:val="24"/>
          <w:szCs w:val="24"/>
        </w:rPr>
        <w:t xml:space="preserve"> production of </w:t>
      </w:r>
      <w:r w:rsidR="00152AE9">
        <w:rPr>
          <w:rFonts w:ascii="Arial" w:hAnsi="Arial" w:cs="Arial"/>
          <w:sz w:val="24"/>
          <w:szCs w:val="24"/>
        </w:rPr>
        <w:t>oil</w:t>
      </w:r>
      <w:r>
        <w:rPr>
          <w:rFonts w:ascii="Arial" w:hAnsi="Arial" w:cs="Arial"/>
          <w:sz w:val="24"/>
          <w:szCs w:val="24"/>
        </w:rPr>
        <w:t xml:space="preserve"> sands re</w:t>
      </w:r>
      <w:r w:rsidRPr="00F3537C">
        <w:rPr>
          <w:rFonts w:ascii="Arial" w:hAnsi="Arial" w:cs="Arial"/>
          <w:sz w:val="24"/>
          <w:szCs w:val="24"/>
        </w:rPr>
        <w:t>leased an estimated of 47.1 million metric tonnes of CO</w:t>
      </w:r>
      <w:r w:rsidRPr="00F3537C">
        <w:rPr>
          <w:rFonts w:ascii="Arial" w:hAnsi="Arial" w:cs="Arial"/>
          <w:sz w:val="16"/>
          <w:szCs w:val="16"/>
        </w:rPr>
        <w:t xml:space="preserve">2 </w:t>
      </w:r>
      <w:r>
        <w:rPr>
          <w:rFonts w:ascii="Arial" w:hAnsi="Arial" w:cs="Arial"/>
          <w:sz w:val="24"/>
          <w:szCs w:val="24"/>
        </w:rPr>
        <w:t>into the air. Con</w:t>
      </w:r>
      <w:r w:rsidRPr="00F3537C">
        <w:rPr>
          <w:rFonts w:ascii="Arial" w:hAnsi="Arial" w:cs="Arial"/>
          <w:sz w:val="24"/>
          <w:szCs w:val="24"/>
        </w:rPr>
        <w:t>sidering that in 2011, 1.8 million barrels a day were produced, we obtain the</w:t>
      </w:r>
      <w:r>
        <w:rPr>
          <w:rFonts w:ascii="Arial" w:hAnsi="Arial" w:cs="Arial"/>
          <w:sz w:val="24"/>
          <w:szCs w:val="24"/>
        </w:rPr>
        <w:t xml:space="preserve"> </w:t>
      </w:r>
      <w:r w:rsidRPr="00F3537C">
        <w:rPr>
          <w:rFonts w:ascii="Arial" w:hAnsi="Arial" w:cs="Arial"/>
          <w:sz w:val="24"/>
          <w:szCs w:val="24"/>
        </w:rPr>
        <w:t>following chart:</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8706C7" w:rsidRPr="008706C7" w:rsidRDefault="008706C7" w:rsidP="008706C7">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Table 1: CO</w:t>
      </w:r>
      <w:r w:rsidRPr="008706C7">
        <w:rPr>
          <w:rFonts w:ascii="Arial" w:hAnsi="Arial" w:cs="Arial"/>
          <w:b/>
          <w:sz w:val="16"/>
          <w:szCs w:val="16"/>
        </w:rPr>
        <w:t xml:space="preserve">2 </w:t>
      </w:r>
      <w:r w:rsidRPr="008706C7">
        <w:rPr>
          <w:rFonts w:ascii="Arial" w:hAnsi="Arial" w:cs="Arial"/>
          <w:b/>
          <w:sz w:val="24"/>
          <w:szCs w:val="24"/>
        </w:rPr>
        <w:t xml:space="preserve">from </w:t>
      </w:r>
      <w:r w:rsidR="00152AE9">
        <w:rPr>
          <w:rFonts w:ascii="Arial" w:hAnsi="Arial" w:cs="Arial"/>
          <w:b/>
          <w:sz w:val="24"/>
          <w:szCs w:val="24"/>
        </w:rPr>
        <w:t>Oil</w:t>
      </w:r>
      <w:r w:rsidRPr="008706C7">
        <w:rPr>
          <w:rFonts w:ascii="Arial" w:hAnsi="Arial" w:cs="Arial"/>
          <w:b/>
          <w:sz w:val="24"/>
          <w:szCs w:val="24"/>
        </w:rPr>
        <w:t xml:space="preserve"> Sands production and oil use</w:t>
      </w:r>
    </w:p>
    <w:p w:rsidR="00F3537C" w:rsidRDefault="00F3537C" w:rsidP="00F3537C">
      <w:pPr>
        <w:autoSpaceDE w:val="0"/>
        <w:autoSpaceDN w:val="0"/>
        <w:adjustRightInd w:val="0"/>
        <w:spacing w:after="0" w:line="240" w:lineRule="auto"/>
        <w:rPr>
          <w:rFonts w:ascii="Arial" w:hAnsi="Arial" w:cs="Arial"/>
          <w:sz w:val="24"/>
          <w:szCs w:val="24"/>
        </w:rPr>
      </w:pPr>
    </w:p>
    <w:tbl>
      <w:tblPr>
        <w:tblStyle w:val="TableGrid"/>
        <w:tblW w:w="0" w:type="auto"/>
        <w:jc w:val="center"/>
        <w:tblLook w:val="04A0" w:firstRow="1" w:lastRow="0" w:firstColumn="1" w:lastColumn="0" w:noHBand="0" w:noVBand="1"/>
      </w:tblPr>
      <w:tblGrid>
        <w:gridCol w:w="5618"/>
        <w:gridCol w:w="2785"/>
      </w:tblGrid>
      <w:tr w:rsidR="008706C7" w:rsidRPr="008706C7" w:rsidTr="003F1003">
        <w:trPr>
          <w:trHeight w:val="315"/>
          <w:jc w:val="center"/>
        </w:trPr>
        <w:tc>
          <w:tcPr>
            <w:tcW w:w="5618" w:type="dxa"/>
            <w:shd w:val="pct25" w:color="auto" w:fill="auto"/>
          </w:tcPr>
          <w:p w:rsidR="008706C7" w:rsidRPr="008706C7" w:rsidRDefault="007D23EB" w:rsidP="00F3537C">
            <w:pPr>
              <w:autoSpaceDE w:val="0"/>
              <w:autoSpaceDN w:val="0"/>
              <w:adjustRightInd w:val="0"/>
              <w:rPr>
                <w:rFonts w:ascii="Arial" w:hAnsi="Arial" w:cs="Arial"/>
                <w:b/>
                <w:sz w:val="24"/>
                <w:szCs w:val="24"/>
              </w:rPr>
            </w:pPr>
            <w:r>
              <w:rPr>
                <w:rFonts w:ascii="Arial" w:hAnsi="Arial" w:cs="Arial"/>
                <w:b/>
                <w:sz w:val="24"/>
                <w:szCs w:val="24"/>
              </w:rPr>
              <w:t>Production</w:t>
            </w:r>
          </w:p>
        </w:tc>
        <w:tc>
          <w:tcPr>
            <w:tcW w:w="2785" w:type="dxa"/>
            <w:shd w:val="pct25" w:color="auto" w:fill="auto"/>
          </w:tcPr>
          <w:p w:rsidR="008706C7" w:rsidRPr="008706C7" w:rsidRDefault="007D23EB" w:rsidP="00F3537C">
            <w:pPr>
              <w:autoSpaceDE w:val="0"/>
              <w:autoSpaceDN w:val="0"/>
              <w:adjustRightInd w:val="0"/>
              <w:rPr>
                <w:rFonts w:ascii="Arial" w:hAnsi="Arial" w:cs="Arial"/>
                <w:b/>
                <w:sz w:val="24"/>
                <w:szCs w:val="24"/>
              </w:rPr>
            </w:pPr>
            <w:r>
              <w:rPr>
                <w:rFonts w:ascii="Arial" w:hAnsi="Arial" w:cs="Arial"/>
                <w:b/>
                <w:sz w:val="24"/>
                <w:szCs w:val="24"/>
              </w:rPr>
              <w:t>Use</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Oil produced (million barrels per 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693.5</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proofErr w:type="spellStart"/>
            <w:r w:rsidRPr="00F3537C">
              <w:rPr>
                <w:rFonts w:ascii="Arial" w:hAnsi="Arial" w:cs="Arial"/>
                <w:sz w:val="24"/>
                <w:szCs w:val="24"/>
              </w:rPr>
              <w:t>megatonnes</w:t>
            </w:r>
            <w:proofErr w:type="spellEnd"/>
            <w:r w:rsidRPr="00F3537C">
              <w:rPr>
                <w:rFonts w:ascii="Arial" w:hAnsi="Arial" w:cs="Arial"/>
                <w:sz w:val="24"/>
                <w:szCs w:val="24"/>
              </w:rPr>
              <w:t>/year)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50</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proofErr w:type="spellStart"/>
            <w:r w:rsidRPr="00F3537C">
              <w:rPr>
                <w:rFonts w:ascii="Arial" w:hAnsi="Arial" w:cs="Arial"/>
                <w:sz w:val="24"/>
                <w:szCs w:val="24"/>
              </w:rPr>
              <w:t>megatonnes</w:t>
            </w:r>
            <w:proofErr w:type="spellEnd"/>
            <w:r w:rsidRPr="00F3537C">
              <w:rPr>
                <w:rFonts w:ascii="Arial" w:hAnsi="Arial" w:cs="Arial"/>
                <w:sz w:val="24"/>
                <w:szCs w:val="24"/>
              </w:rPr>
              <w:t>/year)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298.2</w:t>
            </w:r>
          </w:p>
        </w:tc>
      </w:tr>
      <w:tr w:rsidR="008706C7" w:rsidTr="003F1003">
        <w:trPr>
          <w:trHeight w:val="332"/>
          <w:jc w:val="center"/>
        </w:trPr>
        <w:tc>
          <w:tcPr>
            <w:tcW w:w="5618" w:type="dxa"/>
          </w:tcPr>
          <w:p w:rsidR="008706C7" w:rsidRPr="00BF1DE4" w:rsidRDefault="008706C7" w:rsidP="00152AE9">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sidR="00152AE9">
              <w:rPr>
                <w:rFonts w:ascii="Arial" w:hAnsi="Arial" w:cs="Arial"/>
                <w:b/>
                <w:sz w:val="24"/>
                <w:szCs w:val="24"/>
              </w:rPr>
              <w:t>Oil</w:t>
            </w:r>
            <w:r w:rsidRPr="00BF1DE4">
              <w:rPr>
                <w:rFonts w:ascii="Arial" w:hAnsi="Arial" w:cs="Arial"/>
                <w:b/>
                <w:sz w:val="24"/>
                <w:szCs w:val="24"/>
              </w:rPr>
              <w:t xml:space="preserve"> sands (</w:t>
            </w:r>
            <w:proofErr w:type="spellStart"/>
            <w:r w:rsidRPr="00BF1DE4">
              <w:rPr>
                <w:rFonts w:ascii="Arial" w:hAnsi="Arial" w:cs="Arial"/>
                <w:b/>
                <w:sz w:val="24"/>
                <w:szCs w:val="24"/>
              </w:rPr>
              <w:t>megatonnes</w:t>
            </w:r>
            <w:proofErr w:type="spellEnd"/>
            <w:r w:rsidRPr="00BF1DE4">
              <w:rPr>
                <w:rFonts w:ascii="Arial" w:hAnsi="Arial" w:cs="Arial"/>
                <w:b/>
                <w:sz w:val="24"/>
                <w:szCs w:val="24"/>
              </w:rPr>
              <w:t>/year)</w:t>
            </w:r>
          </w:p>
        </w:tc>
        <w:tc>
          <w:tcPr>
            <w:tcW w:w="2785" w:type="dxa"/>
          </w:tcPr>
          <w:p w:rsidR="008706C7" w:rsidRPr="00BF1DE4" w:rsidRDefault="008706C7" w:rsidP="00F3537C">
            <w:pPr>
              <w:autoSpaceDE w:val="0"/>
              <w:autoSpaceDN w:val="0"/>
              <w:adjustRightInd w:val="0"/>
              <w:rPr>
                <w:rFonts w:ascii="Arial" w:hAnsi="Arial" w:cs="Arial"/>
                <w:b/>
                <w:sz w:val="24"/>
                <w:szCs w:val="24"/>
              </w:rPr>
            </w:pPr>
            <w:r w:rsidRPr="00BF1DE4">
              <w:rPr>
                <w:rFonts w:ascii="Arial" w:hAnsi="Arial" w:cs="Arial"/>
                <w:b/>
                <w:sz w:val="24"/>
                <w:szCs w:val="24"/>
              </w:rPr>
              <w:t>348</w:t>
            </w:r>
          </w:p>
        </w:tc>
      </w:tr>
    </w:tbl>
    <w:p w:rsidR="008706C7" w:rsidRDefault="008706C7" w:rsidP="00F3537C">
      <w:pPr>
        <w:autoSpaceDE w:val="0"/>
        <w:autoSpaceDN w:val="0"/>
        <w:adjustRightInd w:val="0"/>
        <w:spacing w:after="0" w:line="240" w:lineRule="auto"/>
        <w:rPr>
          <w:rFonts w:ascii="Arial" w:hAnsi="Arial" w:cs="Arial"/>
          <w:sz w:val="24"/>
          <w:szCs w:val="24"/>
        </w:rPr>
      </w:pPr>
    </w:p>
    <w:p w:rsidR="00F3537C" w:rsidRPr="00F3537C" w:rsidRDefault="00F3537C" w:rsidP="008706C7">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The recent announcement of the Keystone XL pipeline would allow the</w:t>
      </w:r>
      <w:r w:rsidR="008706C7">
        <w:rPr>
          <w:rFonts w:ascii="Arial" w:hAnsi="Arial" w:cs="Arial"/>
          <w:sz w:val="24"/>
          <w:szCs w:val="24"/>
        </w:rPr>
        <w:t xml:space="preserve"> </w:t>
      </w:r>
      <w:r w:rsidR="00152AE9">
        <w:rPr>
          <w:rFonts w:ascii="Arial" w:hAnsi="Arial" w:cs="Arial"/>
          <w:sz w:val="24"/>
          <w:szCs w:val="24"/>
        </w:rPr>
        <w:t>oil</w:t>
      </w:r>
      <w:r w:rsidRPr="00F3537C">
        <w:rPr>
          <w:rFonts w:ascii="Arial" w:hAnsi="Arial" w:cs="Arial"/>
          <w:sz w:val="24"/>
          <w:szCs w:val="24"/>
        </w:rPr>
        <w:t xml:space="preserve"> sand oil industry to propel mining and production to a whole new level.</w:t>
      </w:r>
      <w:r w:rsidR="008706C7">
        <w:rPr>
          <w:rFonts w:ascii="Arial" w:hAnsi="Arial" w:cs="Arial"/>
          <w:sz w:val="24"/>
          <w:szCs w:val="24"/>
        </w:rPr>
        <w:t xml:space="preserve"> There is</w:t>
      </w:r>
      <w:r w:rsidRPr="00F3537C">
        <w:rPr>
          <w:rFonts w:ascii="Arial" w:hAnsi="Arial" w:cs="Arial"/>
          <w:sz w:val="24"/>
          <w:szCs w:val="24"/>
        </w:rPr>
        <w:t xml:space="preserve"> a better alternative.</w:t>
      </w:r>
    </w:p>
    <w:p w:rsidR="00F3537C" w:rsidRDefault="00F3537C" w:rsidP="00F3537C">
      <w:pPr>
        <w:autoSpaceDE w:val="0"/>
        <w:autoSpaceDN w:val="0"/>
        <w:adjustRightInd w:val="0"/>
        <w:spacing w:after="0" w:line="240" w:lineRule="auto"/>
        <w:rPr>
          <w:rFonts w:ascii="Arial" w:hAnsi="Arial" w:cs="Arial"/>
          <w:sz w:val="29"/>
          <w:szCs w:val="29"/>
        </w:rPr>
      </w:pPr>
    </w:p>
    <w:p w:rsidR="00F3537C" w:rsidRPr="008706C7" w:rsidRDefault="00F3537C" w:rsidP="008706C7">
      <w:pPr>
        <w:pStyle w:val="Heading2"/>
        <w:rPr>
          <w:rFonts w:ascii="Arial" w:hAnsi="Arial" w:cs="Arial"/>
          <w:color w:val="auto"/>
        </w:rPr>
      </w:pPr>
      <w:bookmarkStart w:id="6" w:name="_Toc384331700"/>
      <w:r w:rsidRPr="008706C7">
        <w:rPr>
          <w:rFonts w:ascii="Arial" w:hAnsi="Arial" w:cs="Arial"/>
          <w:color w:val="auto"/>
        </w:rPr>
        <w:t>2.2 The Keystone XL Pipeline</w:t>
      </w:r>
      <w:bookmarkEnd w:id="6"/>
    </w:p>
    <w:p w:rsidR="008706C7" w:rsidRDefault="008706C7" w:rsidP="008706C7">
      <w:pPr>
        <w:autoSpaceDE w:val="0"/>
        <w:autoSpaceDN w:val="0"/>
        <w:adjustRightInd w:val="0"/>
        <w:spacing w:after="0" w:line="240" w:lineRule="auto"/>
        <w:ind w:firstLine="720"/>
        <w:rPr>
          <w:rFonts w:ascii="Arial" w:hAnsi="Arial" w:cs="Arial"/>
          <w:sz w:val="24"/>
          <w:szCs w:val="24"/>
        </w:rPr>
      </w:pPr>
    </w:p>
    <w:p w:rsidR="00F3537C" w:rsidRPr="00F3537C" w:rsidRDefault="00F3537C" w:rsidP="008706C7">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As mentioned, the pipeline is a major milesto</w:t>
      </w:r>
      <w:r w:rsidR="008706C7">
        <w:rPr>
          <w:rFonts w:ascii="Arial" w:hAnsi="Arial" w:cs="Arial"/>
          <w:sz w:val="24"/>
          <w:szCs w:val="24"/>
        </w:rPr>
        <w:t>ne in the next phase of extract</w:t>
      </w:r>
      <w:r w:rsidRPr="00F3537C">
        <w:rPr>
          <w:rFonts w:ascii="Arial" w:hAnsi="Arial" w:cs="Arial"/>
          <w:sz w:val="24"/>
          <w:szCs w:val="24"/>
        </w:rPr>
        <w:t xml:space="preserve">ing </w:t>
      </w:r>
      <w:r w:rsidR="00152AE9">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sidR="008706C7">
        <w:rPr>
          <w:rFonts w:ascii="Arial" w:hAnsi="Arial" w:cs="Arial"/>
          <w:sz w:val="24"/>
          <w:szCs w:val="24"/>
        </w:rPr>
        <w:t xml:space="preserve"> </w:t>
      </w:r>
      <w:r w:rsidRPr="00F3537C">
        <w:rPr>
          <w:rFonts w:ascii="Arial" w:hAnsi="Arial" w:cs="Arial"/>
          <w:sz w:val="24"/>
          <w:szCs w:val="24"/>
        </w:rPr>
        <w:t>markets.</w:t>
      </w:r>
    </w:p>
    <w:p w:rsidR="008706C7" w:rsidRDefault="008706C7" w:rsidP="00F3537C">
      <w:pPr>
        <w:autoSpaceDE w:val="0"/>
        <w:autoSpaceDN w:val="0"/>
        <w:adjustRightInd w:val="0"/>
        <w:spacing w:after="0" w:line="240" w:lineRule="auto"/>
        <w:rPr>
          <w:rFonts w:ascii="Arial" w:hAnsi="Arial" w:cs="Arial"/>
          <w:sz w:val="24"/>
          <w:szCs w:val="24"/>
        </w:rPr>
      </w:pPr>
    </w:p>
    <w:p w:rsidR="00F3537C" w:rsidRDefault="00F3537C" w:rsidP="008706C7">
      <w:p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Impact of Keystone XL by </w:t>
      </w:r>
      <w:r w:rsidR="00BD60A5">
        <w:rPr>
          <w:rFonts w:ascii="Arial" w:hAnsi="Arial" w:cs="Arial"/>
          <w:sz w:val="24"/>
          <w:szCs w:val="24"/>
        </w:rPr>
        <w:t xml:space="preserve">U.S Department of State </w:t>
      </w:r>
      <w:r w:rsidR="00BD60A5" w:rsidRPr="007D6800">
        <w:rPr>
          <w:rFonts w:ascii="Arial" w:hAnsi="Arial" w:cs="Arial"/>
          <w:sz w:val="24"/>
          <w:szCs w:val="24"/>
        </w:rPr>
        <w:t xml:space="preserve">in </w:t>
      </w:r>
      <w:r w:rsidR="007D6800">
        <w:rPr>
          <w:rFonts w:ascii="Arial" w:hAnsi="Arial" w:cs="Arial"/>
          <w:sz w:val="24"/>
          <w:szCs w:val="24"/>
        </w:rPr>
        <w:t>t</w:t>
      </w:r>
      <w:r w:rsidR="00BD60A5" w:rsidRPr="007D6800">
        <w:rPr>
          <w:rFonts w:ascii="Arial" w:hAnsi="Arial" w:cs="Arial"/>
          <w:sz w:val="24"/>
          <w:szCs w:val="24"/>
        </w:rPr>
        <w:t>he Final Environmental Impact Statement</w:t>
      </w:r>
      <w:r w:rsidR="00BD60A5" w:rsidRPr="008706C7">
        <w:rPr>
          <w:rFonts w:ascii="Arial" w:hAnsi="Arial" w:cs="Arial"/>
          <w:sz w:val="24"/>
          <w:szCs w:val="24"/>
        </w:rPr>
        <w:t xml:space="preserve"> </w:t>
      </w:r>
      <w:r w:rsidR="00BD60A5">
        <w:rPr>
          <w:rFonts w:ascii="Arial" w:hAnsi="Arial" w:cs="Arial"/>
          <w:sz w:val="24"/>
          <w:szCs w:val="24"/>
        </w:rPr>
        <w:t>(</w:t>
      </w:r>
      <w:r w:rsidRPr="008706C7">
        <w:rPr>
          <w:rFonts w:ascii="Arial" w:hAnsi="Arial" w:cs="Arial"/>
          <w:sz w:val="24"/>
          <w:szCs w:val="24"/>
        </w:rPr>
        <w:t>FEIS</w:t>
      </w:r>
      <w:r w:rsidR="00BD60A5">
        <w:rPr>
          <w:rFonts w:ascii="Arial" w:hAnsi="Arial" w:cs="Arial"/>
          <w:sz w:val="24"/>
          <w:szCs w:val="24"/>
        </w:rPr>
        <w:t>)</w:t>
      </w:r>
      <w:r w:rsidRPr="008706C7">
        <w:rPr>
          <w:rFonts w:ascii="Arial" w:hAnsi="Arial" w:cs="Arial"/>
          <w:sz w:val="24"/>
          <w:szCs w:val="24"/>
        </w:rPr>
        <w:t xml:space="preserve"> [</w:t>
      </w:r>
      <w:r w:rsidR="00A8376E">
        <w:rPr>
          <w:rFonts w:ascii="Arial" w:hAnsi="Arial" w:cs="Arial"/>
          <w:sz w:val="24"/>
          <w:szCs w:val="24"/>
        </w:rPr>
        <w:t>4</w:t>
      </w:r>
      <w:r w:rsidRPr="008706C7">
        <w:rPr>
          <w:rFonts w:ascii="Arial" w:hAnsi="Arial" w:cs="Arial"/>
          <w:sz w:val="24"/>
          <w:szCs w:val="24"/>
        </w:rPr>
        <w:t>]:</w:t>
      </w:r>
    </w:p>
    <w:p w:rsidR="00B45252" w:rsidRPr="008706C7" w:rsidRDefault="00B45252" w:rsidP="008706C7">
      <w:pPr>
        <w:autoSpaceDE w:val="0"/>
        <w:autoSpaceDN w:val="0"/>
        <w:adjustRightInd w:val="0"/>
        <w:spacing w:after="0" w:line="240" w:lineRule="auto"/>
        <w:rPr>
          <w:rFonts w:ascii="Arial" w:hAnsi="Arial" w:cs="Arial"/>
          <w:sz w:val="24"/>
          <w:szCs w:val="24"/>
        </w:rPr>
      </w:pPr>
    </w:p>
    <w:p w:rsidR="00F3537C" w:rsidRPr="008706C7" w:rsidRDefault="00F3537C" w:rsidP="008706C7">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sidR="008706C7">
        <w:rPr>
          <w:rFonts w:ascii="Arial" w:hAnsi="Arial" w:cs="Arial"/>
          <w:sz w:val="24"/>
          <w:szCs w:val="24"/>
        </w:rPr>
        <w:t>fl</w:t>
      </w:r>
      <w:r w:rsidRPr="008706C7">
        <w:rPr>
          <w:rFonts w:ascii="Arial" w:hAnsi="Arial" w:cs="Arial"/>
          <w:sz w:val="24"/>
          <w:szCs w:val="24"/>
        </w:rPr>
        <w:t>ow</w:t>
      </w:r>
    </w:p>
    <w:p w:rsidR="00F3537C" w:rsidRPr="008706C7" w:rsidRDefault="00F3537C" w:rsidP="008706C7">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Add between 147 to 168 million metric tons of greenhouse gas emissions</w:t>
      </w:r>
      <w:r w:rsidR="008706C7" w:rsidRPr="008706C7">
        <w:rPr>
          <w:rFonts w:ascii="Arial" w:hAnsi="Arial" w:cs="Arial"/>
          <w:sz w:val="24"/>
          <w:szCs w:val="24"/>
        </w:rPr>
        <w:t xml:space="preserve"> </w:t>
      </w:r>
      <w:r w:rsidRPr="008706C7">
        <w:rPr>
          <w:rFonts w:ascii="Arial" w:hAnsi="Arial" w:cs="Arial"/>
          <w:sz w:val="24"/>
          <w:szCs w:val="24"/>
        </w:rPr>
        <w:t>annually</w:t>
      </w:r>
    </w:p>
    <w:p w:rsidR="008706C7" w:rsidRPr="00BD60A5" w:rsidRDefault="008706C7" w:rsidP="008706C7">
      <w:pPr>
        <w:autoSpaceDE w:val="0"/>
        <w:autoSpaceDN w:val="0"/>
        <w:adjustRightInd w:val="0"/>
        <w:spacing w:after="0" w:line="240" w:lineRule="auto"/>
        <w:ind w:left="360"/>
        <w:rPr>
          <w:rFonts w:ascii="Arial" w:hAnsi="Arial" w:cs="Arial"/>
          <w:sz w:val="24"/>
          <w:szCs w:val="24"/>
        </w:rPr>
      </w:pPr>
    </w:p>
    <w:p w:rsidR="00BD60A5" w:rsidRPr="00BD60A5" w:rsidRDefault="00BD60A5" w:rsidP="00BD60A5">
      <w:pPr>
        <w:autoSpaceDE w:val="0"/>
        <w:autoSpaceDN w:val="0"/>
        <w:adjustRightInd w:val="0"/>
        <w:spacing w:after="0" w:line="240" w:lineRule="auto"/>
        <w:ind w:firstLine="360"/>
        <w:rPr>
          <w:rFonts w:ascii="Arial" w:hAnsi="Arial" w:cs="Arial"/>
          <w:sz w:val="24"/>
          <w:szCs w:val="24"/>
        </w:rPr>
      </w:pPr>
      <w:r w:rsidRPr="00BD60A5">
        <w:rPr>
          <w:rFonts w:ascii="Arial" w:hAnsi="Arial" w:cs="Arial"/>
          <w:sz w:val="24"/>
          <w:szCs w:val="24"/>
        </w:rPr>
        <w:t>The Canadian Association of Petroleum Producers (CAPP) 2013 Crude Oil Forecast, Markets and Transportation estimates forecasts Canadian crude oil production will more than double to 6.7 million barrels per day by 2030 from 3.2 million barrels per day in 2012. This includes oil sands production of 5.2 million barrels per day by 2030, up from 1.8 million barrels per day in 2012 [19].</w:t>
      </w:r>
    </w:p>
    <w:p w:rsidR="00BD60A5" w:rsidRPr="008706C7" w:rsidRDefault="00BD60A5" w:rsidP="008706C7">
      <w:pPr>
        <w:autoSpaceDE w:val="0"/>
        <w:autoSpaceDN w:val="0"/>
        <w:adjustRightInd w:val="0"/>
        <w:spacing w:after="0" w:line="240" w:lineRule="auto"/>
        <w:ind w:left="360"/>
        <w:rPr>
          <w:rFonts w:ascii="Arial" w:hAnsi="Arial" w:cs="Arial"/>
          <w:sz w:val="24"/>
          <w:szCs w:val="24"/>
        </w:rPr>
      </w:pPr>
    </w:p>
    <w:p w:rsidR="00F3537C" w:rsidRDefault="00F3537C" w:rsidP="008706C7">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lastRenderedPageBreak/>
        <w:t>In a recent article by Environment News Service, two senators called on</w:t>
      </w:r>
      <w:r w:rsidR="008706C7">
        <w:rPr>
          <w:rFonts w:ascii="Arial" w:hAnsi="Arial" w:cs="Arial"/>
          <w:sz w:val="24"/>
          <w:szCs w:val="24"/>
        </w:rPr>
        <w:t xml:space="preserve"> </w:t>
      </w:r>
      <w:r w:rsidRPr="00F3537C">
        <w:rPr>
          <w:rFonts w:ascii="Arial" w:hAnsi="Arial" w:cs="Arial"/>
          <w:sz w:val="24"/>
          <w:szCs w:val="24"/>
        </w:rPr>
        <w:t>the Secre</w:t>
      </w:r>
      <w:r w:rsidR="00152AE9">
        <w:rPr>
          <w:rFonts w:ascii="Arial" w:hAnsi="Arial" w:cs="Arial"/>
          <w:sz w:val="24"/>
          <w:szCs w:val="24"/>
        </w:rPr>
        <w:t>tar</w:t>
      </w:r>
      <w:r w:rsidRPr="00F3537C">
        <w:rPr>
          <w:rFonts w:ascii="Arial" w:hAnsi="Arial" w:cs="Arial"/>
          <w:sz w:val="24"/>
          <w:szCs w:val="24"/>
        </w:rPr>
        <w:t xml:space="preserve">y of State John Kerry and </w:t>
      </w:r>
      <w:r w:rsidR="008706C7">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sidR="008706C7">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sidR="008706C7">
        <w:rPr>
          <w:rFonts w:ascii="Arial" w:hAnsi="Arial" w:cs="Arial"/>
          <w:sz w:val="24"/>
          <w:szCs w:val="24"/>
        </w:rPr>
        <w:t xml:space="preserve"> </w:t>
      </w:r>
      <w:r w:rsidRPr="00F3537C">
        <w:rPr>
          <w:rFonts w:ascii="Arial" w:hAnsi="Arial" w:cs="Arial"/>
          <w:sz w:val="24"/>
          <w:szCs w:val="24"/>
        </w:rPr>
        <w:t>bitumen from Alberta across the US-Can</w:t>
      </w:r>
      <w:r w:rsidR="008706C7">
        <w:rPr>
          <w:rFonts w:ascii="Arial" w:hAnsi="Arial" w:cs="Arial"/>
          <w:sz w:val="24"/>
          <w:szCs w:val="24"/>
        </w:rPr>
        <w:t>ada border to refi</w:t>
      </w:r>
      <w:r w:rsidRPr="00F3537C">
        <w:rPr>
          <w:rFonts w:ascii="Arial" w:hAnsi="Arial" w:cs="Arial"/>
          <w:sz w:val="24"/>
          <w:szCs w:val="24"/>
        </w:rPr>
        <w:t>neries on the Texas</w:t>
      </w:r>
      <w:r w:rsidR="008706C7">
        <w:rPr>
          <w:rFonts w:ascii="Arial" w:hAnsi="Arial" w:cs="Arial"/>
          <w:sz w:val="24"/>
          <w:szCs w:val="24"/>
        </w:rPr>
        <w:t xml:space="preserve"> </w:t>
      </w:r>
      <w:r w:rsidR="00BE7C3C">
        <w:rPr>
          <w:rFonts w:ascii="Arial" w:hAnsi="Arial" w:cs="Arial"/>
          <w:sz w:val="24"/>
          <w:szCs w:val="24"/>
        </w:rPr>
        <w:t xml:space="preserve">Gulf Coast </w:t>
      </w:r>
      <w:r w:rsidRPr="00F3537C">
        <w:rPr>
          <w:rFonts w:ascii="Arial" w:hAnsi="Arial" w:cs="Arial"/>
          <w:sz w:val="24"/>
          <w:szCs w:val="24"/>
        </w:rPr>
        <w:t>[</w:t>
      </w:r>
      <w:r w:rsidR="00A8376E">
        <w:rPr>
          <w:rFonts w:ascii="Arial" w:hAnsi="Arial" w:cs="Arial"/>
          <w:sz w:val="24"/>
          <w:szCs w:val="24"/>
        </w:rPr>
        <w:t>5</w:t>
      </w:r>
      <w:r w:rsidRPr="00F3537C">
        <w:rPr>
          <w:rFonts w:ascii="Arial" w:hAnsi="Arial" w:cs="Arial"/>
          <w:sz w:val="24"/>
          <w:szCs w:val="24"/>
        </w:rPr>
        <w:t>].</w:t>
      </w:r>
    </w:p>
    <w:p w:rsidR="008706C7" w:rsidRPr="00F3537C" w:rsidRDefault="008706C7" w:rsidP="008706C7">
      <w:pPr>
        <w:autoSpaceDE w:val="0"/>
        <w:autoSpaceDN w:val="0"/>
        <w:adjustRightInd w:val="0"/>
        <w:spacing w:after="0" w:line="240" w:lineRule="auto"/>
        <w:ind w:firstLine="360"/>
        <w:rPr>
          <w:rFonts w:ascii="Arial" w:hAnsi="Arial" w:cs="Arial"/>
          <w:sz w:val="24"/>
          <w:szCs w:val="24"/>
        </w:rPr>
      </w:pPr>
    </w:p>
    <w:p w:rsidR="00BF1DE4" w:rsidRDefault="00BF1DE4" w:rsidP="00977D98">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Canada's position has been clear:</w:t>
      </w:r>
      <w:r w:rsidRPr="00F3537C">
        <w:rPr>
          <w:rFonts w:ascii="Arial" w:hAnsi="Arial" w:cs="Arial"/>
          <w:sz w:val="24"/>
          <w:szCs w:val="24"/>
        </w:rPr>
        <w:t xml:space="preserve"> </w:t>
      </w:r>
      <w:r w:rsidR="00152AE9">
        <w:rPr>
          <w:rFonts w:ascii="Arial" w:hAnsi="Arial" w:cs="Arial"/>
          <w:sz w:val="24"/>
          <w:szCs w:val="24"/>
        </w:rPr>
        <w:t>oil</w:t>
      </w:r>
      <w:r w:rsidRPr="00F3537C">
        <w:rPr>
          <w:rFonts w:ascii="Arial" w:hAnsi="Arial" w:cs="Arial"/>
          <w:sz w:val="24"/>
          <w:szCs w:val="24"/>
        </w:rPr>
        <w:t xml:space="preserve"> sands will be mined whether or </w:t>
      </w:r>
      <w:r>
        <w:rPr>
          <w:rFonts w:ascii="Arial" w:hAnsi="Arial" w:cs="Arial"/>
          <w:sz w:val="24"/>
          <w:szCs w:val="24"/>
        </w:rPr>
        <w:t>not Keystone X</w:t>
      </w:r>
      <w:r w:rsidR="00894F00">
        <w:rPr>
          <w:rFonts w:ascii="Arial" w:hAnsi="Arial" w:cs="Arial"/>
          <w:sz w:val="24"/>
          <w:szCs w:val="24"/>
        </w:rPr>
        <w:t>L ever gets built. However, in addition to directly benefitting citizens of Canada and the US with renewable electric power and long term CO</w:t>
      </w:r>
      <w:r w:rsidR="00894F00" w:rsidRPr="00894F00">
        <w:rPr>
          <w:rFonts w:ascii="Arial" w:hAnsi="Arial" w:cs="Arial"/>
          <w:sz w:val="24"/>
          <w:szCs w:val="24"/>
          <w:vertAlign w:val="subscript"/>
        </w:rPr>
        <w:t>2</w:t>
      </w:r>
      <w:r w:rsidR="00894F00">
        <w:rPr>
          <w:rFonts w:ascii="Arial" w:hAnsi="Arial" w:cs="Arial"/>
          <w:sz w:val="24"/>
          <w:szCs w:val="24"/>
        </w:rPr>
        <w:t xml:space="preserve"> reduction, the proposed</w:t>
      </w:r>
      <w:r>
        <w:rPr>
          <w:rFonts w:ascii="Arial" w:hAnsi="Arial" w:cs="Arial"/>
          <w:sz w:val="24"/>
          <w:szCs w:val="24"/>
        </w:rPr>
        <w:t xml:space="preserve"> option </w:t>
      </w:r>
      <w:r w:rsidR="00894F00">
        <w:rPr>
          <w:rFonts w:ascii="Arial" w:hAnsi="Arial" w:cs="Arial"/>
          <w:sz w:val="24"/>
          <w:szCs w:val="24"/>
        </w:rPr>
        <w:t>presented here might</w:t>
      </w:r>
      <w:r>
        <w:rPr>
          <w:rFonts w:ascii="Arial" w:hAnsi="Arial" w:cs="Arial"/>
          <w:sz w:val="24"/>
          <w:szCs w:val="24"/>
        </w:rPr>
        <w:t xml:space="preserve"> turn many US opponents of the pipeline into supporters.</w:t>
      </w:r>
    </w:p>
    <w:p w:rsidR="008706C7" w:rsidRDefault="008706C7" w:rsidP="00F3537C">
      <w:pPr>
        <w:autoSpaceDE w:val="0"/>
        <w:autoSpaceDN w:val="0"/>
        <w:adjustRightInd w:val="0"/>
        <w:spacing w:after="0" w:line="240" w:lineRule="auto"/>
        <w:rPr>
          <w:rFonts w:ascii="Arial" w:hAnsi="Arial" w:cs="Arial"/>
          <w:sz w:val="24"/>
          <w:szCs w:val="24"/>
        </w:rPr>
      </w:pPr>
    </w:p>
    <w:p w:rsidR="00FD7AF5" w:rsidRDefault="00FD7AF5" w:rsidP="00F3537C">
      <w:pPr>
        <w:autoSpaceDE w:val="0"/>
        <w:autoSpaceDN w:val="0"/>
        <w:adjustRightInd w:val="0"/>
        <w:spacing w:after="0" w:line="240" w:lineRule="auto"/>
        <w:rPr>
          <w:rFonts w:ascii="Arial" w:hAnsi="Arial" w:cs="Arial"/>
          <w:sz w:val="24"/>
          <w:szCs w:val="24"/>
        </w:rPr>
      </w:pPr>
      <w:r w:rsidRPr="00FE081E">
        <w:rPr>
          <w:rFonts w:ascii="Georgia" w:hAnsi="Georgia"/>
          <w:color w:val="222222"/>
          <w:sz w:val="26"/>
          <w:szCs w:val="26"/>
          <w:highlight w:val="yellow"/>
        </w:rPr>
        <w:t>Even if the Keystone XL gets approved, just getting Canada’s crude down to the Gulf is barely enough to make it worthwhile. Mark Lewis, one of the new Keystone report’s co-authors, estimates that between the transport costs and the extra lubricants needed to coax the oil through thousands of miles of pipeline, it would cost about $18 a barrel to get that tar-sand crude from Western Canada down to the Gulf Coast on the Keystone XL</w:t>
      </w:r>
      <w:r w:rsidRPr="00FE081E">
        <w:rPr>
          <w:rFonts w:ascii="Georgia" w:hAnsi="Georgia"/>
          <w:color w:val="222222"/>
          <w:sz w:val="26"/>
          <w:szCs w:val="26"/>
          <w:highlight w:val="yellow"/>
        </w:rPr>
        <w:t xml:space="preserve"> [26].</w:t>
      </w:r>
    </w:p>
    <w:p w:rsidR="00FD7AF5" w:rsidRDefault="00FD7AF5" w:rsidP="00F3537C">
      <w:pPr>
        <w:autoSpaceDE w:val="0"/>
        <w:autoSpaceDN w:val="0"/>
        <w:adjustRightInd w:val="0"/>
        <w:spacing w:after="0" w:line="240" w:lineRule="auto"/>
        <w:rPr>
          <w:rFonts w:ascii="Arial" w:hAnsi="Arial" w:cs="Arial"/>
          <w:sz w:val="24"/>
          <w:szCs w:val="24"/>
        </w:rPr>
      </w:pPr>
    </w:p>
    <w:p w:rsidR="00F3537C" w:rsidRPr="008706C7" w:rsidRDefault="00F3537C" w:rsidP="008706C7">
      <w:pPr>
        <w:pStyle w:val="Heading2"/>
        <w:rPr>
          <w:rFonts w:ascii="Arial" w:hAnsi="Arial" w:cs="Arial"/>
          <w:color w:val="auto"/>
        </w:rPr>
      </w:pPr>
      <w:bookmarkStart w:id="7" w:name="_Toc384331701"/>
      <w:r w:rsidRPr="008706C7">
        <w:rPr>
          <w:rFonts w:ascii="Arial" w:hAnsi="Arial" w:cs="Arial"/>
          <w:color w:val="auto"/>
        </w:rPr>
        <w:t>2.</w:t>
      </w:r>
      <w:r w:rsidR="0072787A">
        <w:rPr>
          <w:rFonts w:ascii="Arial" w:hAnsi="Arial" w:cs="Arial"/>
          <w:color w:val="auto"/>
        </w:rPr>
        <w:t>3</w:t>
      </w:r>
      <w:r w:rsidRPr="008706C7">
        <w:rPr>
          <w:rFonts w:ascii="Arial" w:hAnsi="Arial" w:cs="Arial"/>
          <w:color w:val="auto"/>
        </w:rPr>
        <w:t xml:space="preserve"> </w:t>
      </w:r>
      <w:r w:rsidR="0050693D">
        <w:rPr>
          <w:rFonts w:ascii="Arial" w:hAnsi="Arial" w:cs="Arial"/>
          <w:color w:val="auto"/>
        </w:rPr>
        <w:t>Company ROI</w:t>
      </w:r>
      <w:r w:rsidR="0090219C">
        <w:rPr>
          <w:rFonts w:ascii="Arial" w:hAnsi="Arial" w:cs="Arial"/>
          <w:color w:val="auto"/>
        </w:rPr>
        <w:t xml:space="preserve"> Analysis</w:t>
      </w:r>
      <w:bookmarkEnd w:id="7"/>
    </w:p>
    <w:p w:rsidR="00B44613" w:rsidRDefault="00B44613" w:rsidP="00B44613">
      <w:pPr>
        <w:spacing w:before="100" w:beforeAutospacing="1" w:after="100" w:afterAutospacing="1" w:line="288" w:lineRule="atLeast"/>
        <w:ind w:right="15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il prices have boosted 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00C90F18"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00C90F18" w:rsidRPr="00B44613">
        <w:rPr>
          <w:rFonts w:ascii="Arial" w:hAnsi="Arial" w:cs="Arial"/>
          <w:sz w:val="24"/>
          <w:szCs w:val="24"/>
        </w:rPr>
        <w:t>is in the $40/</w:t>
      </w:r>
      <w:proofErr w:type="spellStart"/>
      <w:r w:rsidR="00C90F18" w:rsidRPr="00B44613">
        <w:rPr>
          <w:rFonts w:ascii="Arial" w:hAnsi="Arial" w:cs="Arial"/>
          <w:sz w:val="24"/>
          <w:szCs w:val="24"/>
        </w:rPr>
        <w:t>bbl</w:t>
      </w:r>
      <w:proofErr w:type="spellEnd"/>
      <w:r w:rsidR="00C90F18" w:rsidRPr="00B44613">
        <w:rPr>
          <w:rFonts w:ascii="Arial" w:hAnsi="Arial" w:cs="Arial"/>
          <w:sz w:val="24"/>
          <w:szCs w:val="24"/>
        </w:rPr>
        <w:t xml:space="preserve"> range</w:t>
      </w:r>
      <w:r>
        <w:rPr>
          <w:rFonts w:ascii="Arial" w:hAnsi="Arial" w:cs="Arial"/>
          <w:sz w:val="24"/>
          <w:szCs w:val="24"/>
        </w:rPr>
        <w:t xml:space="preserve"> and capital </w:t>
      </w:r>
      <w:r w:rsidR="00C90F18" w:rsidRPr="00B44613">
        <w:rPr>
          <w:rFonts w:ascii="Arial" w:hAnsi="Arial" w:cs="Arial"/>
          <w:sz w:val="24"/>
          <w:szCs w:val="24"/>
        </w:rPr>
        <w:t>costs add another $10-$20/</w:t>
      </w:r>
      <w:proofErr w:type="spellStart"/>
      <w:r w:rsidR="00C90F18" w:rsidRPr="00B44613">
        <w:rPr>
          <w:rFonts w:ascii="Arial" w:hAnsi="Arial" w:cs="Arial"/>
          <w:sz w:val="24"/>
          <w:szCs w:val="24"/>
        </w:rPr>
        <w:t>bbl</w:t>
      </w:r>
      <w:proofErr w:type="spellEnd"/>
      <w:r>
        <w:rPr>
          <w:rFonts w:ascii="Arial" w:hAnsi="Arial" w:cs="Arial"/>
          <w:sz w:val="24"/>
          <w:szCs w:val="24"/>
        </w:rPr>
        <w:t xml:space="preserve"> </w:t>
      </w:r>
      <w:r w:rsidRPr="00B44613">
        <w:rPr>
          <w:rFonts w:ascii="Arial" w:hAnsi="Arial" w:cs="Arial"/>
          <w:sz w:val="24"/>
          <w:szCs w:val="24"/>
        </w:rPr>
        <w:t>[21]</w:t>
      </w:r>
      <w:r>
        <w:rPr>
          <w:rFonts w:ascii="Arial" w:hAnsi="Arial" w:cs="Arial"/>
          <w:sz w:val="24"/>
          <w:szCs w:val="24"/>
        </w:rPr>
        <w:t xml:space="preserve">. </w:t>
      </w:r>
    </w:p>
    <w:p w:rsidR="00C443C0" w:rsidRPr="00DB6740" w:rsidRDefault="00B44613" w:rsidP="00C443C0">
      <w:pPr>
        <w:spacing w:before="100" w:beforeAutospacing="1" w:after="100" w:afterAutospacing="1" w:line="288" w:lineRule="atLeast"/>
        <w:ind w:right="150"/>
        <w:rPr>
          <w:rFonts w:ascii="Arial" w:hAnsi="Arial" w:cs="Arial"/>
          <w:sz w:val="24"/>
          <w:szCs w:val="24"/>
        </w:rPr>
      </w:pPr>
      <w:r>
        <w:rPr>
          <w:rFonts w:ascii="Arial" w:hAnsi="Arial" w:cs="Arial"/>
          <w:sz w:val="24"/>
          <w:szCs w:val="24"/>
        </w:rPr>
        <w:t>Natural gas requirements for the oil sands industry are projected to increase to 2.1 billion cubic feet per day in 2015 [22].</w:t>
      </w:r>
      <w:r w:rsidR="00C443C0" w:rsidRPr="00C443C0">
        <w:rPr>
          <w:rFonts w:ascii="Arial" w:hAnsi="Arial" w:cs="Arial"/>
          <w:sz w:val="24"/>
          <w:szCs w:val="24"/>
        </w:rPr>
        <w:t xml:space="preserve"> </w:t>
      </w:r>
      <w:r w:rsidR="00C443C0">
        <w:rPr>
          <w:rFonts w:ascii="Arial" w:hAnsi="Arial" w:cs="Arial"/>
          <w:sz w:val="24"/>
          <w:szCs w:val="24"/>
        </w:rPr>
        <w:t>N</w:t>
      </w:r>
      <w:r w:rsidR="00C443C0" w:rsidRPr="00C443C0">
        <w:rPr>
          <w:rFonts w:ascii="Arial" w:hAnsi="Arial" w:cs="Arial"/>
          <w:sz w:val="24"/>
          <w:szCs w:val="24"/>
        </w:rPr>
        <w:t>atural gas is combusted on site to fuel steam generation units which creates two problems. First, it exposes the project to economic risk through the highly vari</w:t>
      </w:r>
      <w:r w:rsidR="00C443C0">
        <w:rPr>
          <w:rFonts w:ascii="Arial" w:hAnsi="Arial" w:cs="Arial"/>
          <w:sz w:val="24"/>
          <w:szCs w:val="24"/>
        </w:rPr>
        <w:t>able nature of natural gas cost</w:t>
      </w:r>
      <w:r w:rsidR="00C443C0" w:rsidRPr="00C443C0">
        <w:rPr>
          <w:rFonts w:ascii="Arial" w:hAnsi="Arial" w:cs="Arial"/>
          <w:sz w:val="24"/>
          <w:szCs w:val="24"/>
        </w:rPr>
        <w:t>. Second, natural gas combustion is the primary source of greenhouse gas e</w:t>
      </w:r>
      <w:r w:rsidR="00C443C0">
        <w:rPr>
          <w:rFonts w:ascii="Arial" w:hAnsi="Arial" w:cs="Arial"/>
          <w:sz w:val="24"/>
          <w:szCs w:val="24"/>
        </w:rPr>
        <w:t>missions for an in-situ project [24].</w:t>
      </w:r>
      <w:r w:rsidR="00DB6740">
        <w:rPr>
          <w:rFonts w:ascii="Arial" w:hAnsi="Arial" w:cs="Arial"/>
          <w:sz w:val="24"/>
          <w:szCs w:val="24"/>
        </w:rPr>
        <w:t xml:space="preserve"> </w:t>
      </w:r>
      <w:r w:rsidR="00DB6740" w:rsidRPr="00DB6740">
        <w:rPr>
          <w:rFonts w:ascii="Arial" w:hAnsi="Arial" w:cs="Arial"/>
          <w:sz w:val="24"/>
          <w:szCs w:val="24"/>
        </w:rPr>
        <w:t>If natural gas prices increased to $8/GJ, supply cost would increase to $6.30 per barrel, while production costs would increase by $5.35 per barrel</w:t>
      </w:r>
      <w:r w:rsidR="00DB6740">
        <w:rPr>
          <w:rFonts w:ascii="Arial" w:hAnsi="Arial" w:cs="Arial"/>
          <w:sz w:val="24"/>
          <w:szCs w:val="24"/>
        </w:rPr>
        <w:t xml:space="preserve"> [28]</w:t>
      </w:r>
      <w:r w:rsidR="00DB6740" w:rsidRPr="00DB6740">
        <w:rPr>
          <w:rFonts w:ascii="Arial" w:hAnsi="Arial" w:cs="Arial"/>
          <w:sz w:val="24"/>
          <w:szCs w:val="24"/>
        </w:rPr>
        <w:t>.</w:t>
      </w:r>
    </w:p>
    <w:p w:rsidR="00C443C0" w:rsidRDefault="00C443C0" w:rsidP="00B44613">
      <w:pPr>
        <w:spacing w:before="100" w:beforeAutospacing="1" w:after="100" w:afterAutospacing="1" w:line="288" w:lineRule="atLeast"/>
        <w:ind w:right="150"/>
        <w:rPr>
          <w:rFonts w:ascii="Arial" w:hAnsi="Arial" w:cs="Arial"/>
          <w:sz w:val="24"/>
          <w:szCs w:val="24"/>
        </w:rPr>
      </w:pPr>
      <w:r>
        <w:rPr>
          <w:rFonts w:ascii="Arial" w:hAnsi="Arial" w:cs="Arial"/>
          <w:sz w:val="24"/>
          <w:szCs w:val="24"/>
        </w:rPr>
        <w:t xml:space="preserve">High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including the proposed Molten Salt Nuclear Reactors [24]</w:t>
      </w:r>
      <w:r w:rsidRPr="00C443C0">
        <w:rPr>
          <w:rFonts w:ascii="Arial" w:hAnsi="Arial" w:cs="Arial"/>
          <w:sz w:val="24"/>
          <w:szCs w:val="24"/>
        </w:rPr>
        <w:t>.</w:t>
      </w:r>
      <w:r w:rsidR="009750E1">
        <w:rPr>
          <w:rFonts w:ascii="Arial" w:hAnsi="Arial" w:cs="Arial"/>
          <w:sz w:val="24"/>
          <w:szCs w:val="24"/>
        </w:rPr>
        <w:t xml:space="preserve"> In 2013, there has been discussion about including nuclear reactors to mine oil sands with the initial deployment projected by 2020 [23].</w:t>
      </w:r>
    </w:p>
    <w:p w:rsidR="00B44613" w:rsidRDefault="00C90F18" w:rsidP="00C443C0">
      <w:pPr>
        <w:spacing w:before="100" w:beforeAutospacing="1" w:after="100" w:afterAutospacing="1" w:line="288" w:lineRule="atLeast"/>
        <w:ind w:right="150"/>
        <w:rPr>
          <w:rFonts w:ascii="Arial" w:hAnsi="Arial" w:cs="Arial"/>
          <w:sz w:val="24"/>
          <w:szCs w:val="24"/>
        </w:rPr>
      </w:pPr>
      <w:r w:rsidRPr="00C443C0">
        <w:rPr>
          <w:rFonts w:ascii="Arial" w:hAnsi="Arial" w:cs="Arial"/>
          <w:sz w:val="24"/>
          <w:szCs w:val="24"/>
          <w:highlight w:val="yellow"/>
        </w:rPr>
        <w:t xml:space="preserve">, but the expected operating cost for the companies using this approach is projected to decline between $25 and $35 per barrel. Considering that the going </w:t>
      </w:r>
      <w:proofErr w:type="gramStart"/>
      <w:r w:rsidRPr="00C443C0">
        <w:rPr>
          <w:rFonts w:ascii="Arial" w:hAnsi="Arial" w:cs="Arial"/>
          <w:sz w:val="24"/>
          <w:szCs w:val="24"/>
          <w:highlight w:val="yellow"/>
        </w:rPr>
        <w:t>rate for SCO over the past years have</w:t>
      </w:r>
      <w:proofErr w:type="gramEnd"/>
      <w:r w:rsidRPr="00C443C0">
        <w:rPr>
          <w:rFonts w:ascii="Arial" w:hAnsi="Arial" w:cs="Arial"/>
          <w:sz w:val="24"/>
          <w:szCs w:val="24"/>
          <w:highlight w:val="yellow"/>
        </w:rPr>
        <w:t xml:space="preserve"> been in the range of $90-$100/</w:t>
      </w:r>
      <w:proofErr w:type="spellStart"/>
      <w:r w:rsidRPr="00C443C0">
        <w:rPr>
          <w:rFonts w:ascii="Arial" w:hAnsi="Arial" w:cs="Arial"/>
          <w:sz w:val="24"/>
          <w:szCs w:val="24"/>
          <w:highlight w:val="yellow"/>
        </w:rPr>
        <w:t>bbl</w:t>
      </w:r>
      <w:proofErr w:type="spellEnd"/>
      <w:r w:rsidRPr="00C443C0">
        <w:rPr>
          <w:rFonts w:ascii="Arial" w:hAnsi="Arial" w:cs="Arial"/>
          <w:sz w:val="24"/>
          <w:szCs w:val="24"/>
          <w:highlight w:val="yellow"/>
        </w:rPr>
        <w:t>, the project should be highly profitable for the company</w:t>
      </w:r>
      <w:r w:rsidRPr="00B44613">
        <w:rPr>
          <w:rFonts w:ascii="Arial" w:hAnsi="Arial" w:cs="Arial"/>
          <w:sz w:val="24"/>
          <w:szCs w:val="24"/>
        </w:rPr>
        <w:t xml:space="preserve">.  </w:t>
      </w:r>
    </w:p>
    <w:p w:rsidR="00FD7AF5" w:rsidRPr="00FD7AF5" w:rsidRDefault="00FD7AF5" w:rsidP="00FD7AF5">
      <w:pPr>
        <w:pStyle w:val="NormalWeb"/>
        <w:shd w:val="clear" w:color="auto" w:fill="FFFFFF"/>
        <w:spacing w:before="0" w:beforeAutospacing="0" w:after="240" w:afterAutospacing="0"/>
        <w:rPr>
          <w:rFonts w:ascii="Arial" w:hAnsi="Arial" w:cs="Arial"/>
          <w:color w:val="252323"/>
        </w:rPr>
      </w:pPr>
      <w:r w:rsidRPr="00FD7AF5">
        <w:rPr>
          <w:rFonts w:ascii="Arial" w:hAnsi="Arial" w:cs="Arial"/>
          <w:color w:val="252323"/>
          <w:highlight w:val="yellow"/>
        </w:rPr>
        <w:lastRenderedPageBreak/>
        <w:t>While State believes that the low oil price scenario is unlikely (</w:t>
      </w:r>
      <w:hyperlink r:id="rId11" w:history="1">
        <w:r w:rsidRPr="00FD7AF5">
          <w:rPr>
            <w:rStyle w:val="Hyperlink"/>
            <w:rFonts w:ascii="Arial" w:eastAsiaTheme="majorEastAsia" w:hAnsi="Arial" w:cs="Arial"/>
            <w:color w:val="80ADC9"/>
            <w:highlight w:val="yellow"/>
          </w:rPr>
          <w:t>projecting WTI prices to exceed $105 by 2020</w:t>
        </w:r>
      </w:hyperlink>
      <w:r w:rsidRPr="00FD7AF5">
        <w:rPr>
          <w:rFonts w:ascii="Arial" w:hAnsi="Arial" w:cs="Arial"/>
          <w:color w:val="252323"/>
          <w:highlight w:val="yellow"/>
        </w:rPr>
        <w:t>), the markets are placing big bets that State is wrong. The traders at the Chicago Mercantile Exchange (CME), where futures contracts for WTI are bought and sold, believe State’s “low oil price” scenario in likely. The cost of a barrel of WTI shows a </w:t>
      </w:r>
      <w:hyperlink r:id="rId12" w:history="1">
        <w:r w:rsidRPr="00FD7AF5">
          <w:rPr>
            <w:rStyle w:val="Hyperlink"/>
            <w:rFonts w:ascii="Arial" w:eastAsiaTheme="majorEastAsia" w:hAnsi="Arial" w:cs="Arial"/>
            <w:color w:val="80ADC9"/>
            <w:highlight w:val="yellow"/>
          </w:rPr>
          <w:t>consistent decline</w:t>
        </w:r>
      </w:hyperlink>
      <w:r w:rsidRPr="00FD7AF5">
        <w:rPr>
          <w:rFonts w:ascii="Arial" w:hAnsi="Arial" w:cs="Arial"/>
          <w:color w:val="252323"/>
          <w:highlight w:val="yellow"/>
        </w:rPr>
        <w:t> from its current price of $97.00 a barrel t</w:t>
      </w:r>
      <w:r>
        <w:rPr>
          <w:rFonts w:ascii="Arial" w:hAnsi="Arial" w:cs="Arial"/>
          <w:color w:val="252323"/>
          <w:highlight w:val="yellow"/>
        </w:rPr>
        <w:t>o reach $73.00 by December 2019 [27].</w:t>
      </w:r>
    </w:p>
    <w:p w:rsidR="00FD7AF5" w:rsidRPr="00B44613" w:rsidRDefault="00FD7AF5" w:rsidP="00C443C0">
      <w:pPr>
        <w:spacing w:before="100" w:beforeAutospacing="1" w:after="100" w:afterAutospacing="1" w:line="288" w:lineRule="atLeast"/>
        <w:ind w:right="150"/>
        <w:rPr>
          <w:rFonts w:ascii="Arial" w:hAnsi="Arial" w:cs="Arial"/>
          <w:sz w:val="24"/>
          <w:szCs w:val="24"/>
        </w:rPr>
      </w:pPr>
    </w:p>
    <w:p w:rsidR="003013D0" w:rsidRDefault="00F3537C" w:rsidP="007D6800">
      <w:pPr>
        <w:pStyle w:val="Heading1"/>
        <w:rPr>
          <w:rFonts w:ascii="Arial" w:hAnsi="Arial" w:cs="Arial"/>
          <w:color w:val="auto"/>
        </w:rPr>
      </w:pPr>
      <w:bookmarkStart w:id="8" w:name="_Toc384331702"/>
      <w:r w:rsidRPr="005C20F0">
        <w:rPr>
          <w:rFonts w:ascii="Arial" w:hAnsi="Arial" w:cs="Arial"/>
          <w:color w:val="auto"/>
        </w:rPr>
        <w:t xml:space="preserve">3 </w:t>
      </w:r>
      <w:r w:rsidR="00AB7C7D">
        <w:rPr>
          <w:rFonts w:ascii="Arial" w:hAnsi="Arial" w:cs="Arial"/>
          <w:color w:val="auto"/>
        </w:rPr>
        <w:t xml:space="preserve">Improved EROI for </w:t>
      </w:r>
      <w:r w:rsidR="007E22EB">
        <w:rPr>
          <w:rFonts w:ascii="Arial" w:hAnsi="Arial" w:cs="Arial"/>
          <w:color w:val="auto"/>
        </w:rPr>
        <w:t>C</w:t>
      </w:r>
      <w:r w:rsidR="00AB7C7D">
        <w:rPr>
          <w:rFonts w:ascii="Arial" w:hAnsi="Arial" w:cs="Arial"/>
          <w:color w:val="auto"/>
        </w:rPr>
        <w:t>ompanies</w:t>
      </w:r>
      <w:r w:rsidR="007E22EB">
        <w:rPr>
          <w:rFonts w:ascii="Arial" w:hAnsi="Arial" w:cs="Arial"/>
          <w:color w:val="auto"/>
        </w:rPr>
        <w:t xml:space="preserve"> by Investing in Renewable Energy</w:t>
      </w:r>
      <w:bookmarkEnd w:id="8"/>
      <w:r w:rsidR="007E22EB">
        <w:rPr>
          <w:rFonts w:ascii="Arial" w:hAnsi="Arial" w:cs="Arial"/>
          <w:color w:val="auto"/>
        </w:rPr>
        <w:t xml:space="preserve"> </w:t>
      </w:r>
    </w:p>
    <w:p w:rsidR="007D6800" w:rsidRPr="007D6800" w:rsidRDefault="007D6800" w:rsidP="007D6800"/>
    <w:p w:rsidR="003013D0" w:rsidRDefault="00B26254" w:rsidP="007D6800">
      <w:pPr>
        <w:rPr>
          <w:rFonts w:ascii="Arial" w:hAnsi="Arial" w:cs="Arial"/>
        </w:rPr>
      </w:pPr>
      <w:r w:rsidRPr="003013D0">
        <w:rPr>
          <w:rFonts w:ascii="Arial" w:hAnsi="Arial" w:cs="Arial"/>
          <w:sz w:val="24"/>
          <w:szCs w:val="24"/>
        </w:rPr>
        <w:t xml:space="preserve">We </w:t>
      </w:r>
      <w:r w:rsidR="00FF5548">
        <w:rPr>
          <w:rFonts w:ascii="Arial" w:hAnsi="Arial" w:cs="Arial"/>
          <w:sz w:val="24"/>
          <w:szCs w:val="24"/>
        </w:rPr>
        <w:t>propose</w:t>
      </w:r>
      <w:r w:rsidRPr="003013D0">
        <w:rPr>
          <w:rFonts w:ascii="Arial" w:hAnsi="Arial" w:cs="Arial"/>
          <w:sz w:val="24"/>
          <w:szCs w:val="24"/>
        </w:rPr>
        <w:t xml:space="preserve"> to invest a portion of the price of a barrel of oil </w:t>
      </w:r>
      <w:r w:rsidR="00FF5548">
        <w:rPr>
          <w:rFonts w:ascii="Arial" w:hAnsi="Arial" w:cs="Arial"/>
          <w:sz w:val="24"/>
          <w:szCs w:val="24"/>
        </w:rPr>
        <w:t xml:space="preserve">sands </w:t>
      </w:r>
      <w:r w:rsidRPr="003013D0">
        <w:rPr>
          <w:rFonts w:ascii="Arial" w:hAnsi="Arial" w:cs="Arial"/>
          <w:sz w:val="24"/>
          <w:szCs w:val="24"/>
        </w:rPr>
        <w:t>into renewable</w:t>
      </w:r>
      <w:r w:rsidR="00FF5548">
        <w:rPr>
          <w:rFonts w:ascii="Arial" w:hAnsi="Arial" w:cs="Arial"/>
          <w:sz w:val="24"/>
          <w:szCs w:val="24"/>
        </w:rPr>
        <w:t>s</w:t>
      </w:r>
      <w:r w:rsidRPr="003013D0">
        <w:rPr>
          <w:rFonts w:ascii="Arial" w:hAnsi="Arial" w:cs="Arial"/>
          <w:sz w:val="24"/>
          <w:szCs w:val="24"/>
        </w:rPr>
        <w:t>. We want to do this because</w:t>
      </w:r>
      <w:r w:rsidR="007D6800">
        <w:rPr>
          <w:rFonts w:ascii="Arial" w:hAnsi="Arial" w:cs="Arial"/>
          <w:sz w:val="24"/>
          <w:szCs w:val="24"/>
        </w:rPr>
        <w:t>,</w:t>
      </w:r>
      <w:r w:rsidRPr="003013D0">
        <w:rPr>
          <w:rFonts w:ascii="Arial" w:hAnsi="Arial" w:cs="Arial"/>
          <w:sz w:val="24"/>
          <w:szCs w:val="24"/>
        </w:rPr>
        <w:t xml:space="preserve"> </w:t>
      </w:r>
      <w:r w:rsidR="007D6800">
        <w:rPr>
          <w:rFonts w:ascii="Arial" w:hAnsi="Arial" w:cs="Arial"/>
          <w:sz w:val="24"/>
          <w:szCs w:val="24"/>
        </w:rPr>
        <w:t xml:space="preserve">since </w:t>
      </w:r>
      <w:r w:rsidRPr="003013D0">
        <w:rPr>
          <w:rFonts w:ascii="Arial" w:hAnsi="Arial" w:cs="Arial"/>
          <w:sz w:val="24"/>
          <w:szCs w:val="24"/>
        </w:rPr>
        <w:t>it is not a tax</w:t>
      </w:r>
      <w:r w:rsidR="007D6800">
        <w:rPr>
          <w:rFonts w:ascii="Arial" w:hAnsi="Arial" w:cs="Arial"/>
          <w:sz w:val="24"/>
          <w:szCs w:val="24"/>
        </w:rPr>
        <w:t>,</w:t>
      </w:r>
      <w:r w:rsidRPr="003013D0">
        <w:rPr>
          <w:rFonts w:ascii="Arial" w:hAnsi="Arial" w:cs="Arial"/>
          <w:sz w:val="24"/>
          <w:szCs w:val="24"/>
        </w:rPr>
        <w:t xml:space="preserve"> </w:t>
      </w:r>
      <w:r w:rsidR="007D6800">
        <w:rPr>
          <w:rFonts w:ascii="Arial" w:hAnsi="Arial" w:cs="Arial"/>
          <w:sz w:val="24"/>
          <w:szCs w:val="24"/>
        </w:rPr>
        <w:t>companies</w:t>
      </w:r>
      <w:r w:rsidRPr="003013D0">
        <w:rPr>
          <w:rFonts w:ascii="Arial" w:hAnsi="Arial" w:cs="Arial"/>
          <w:sz w:val="24"/>
          <w:szCs w:val="24"/>
        </w:rPr>
        <w:t xml:space="preserve"> own the resource and the energy </w:t>
      </w:r>
      <w:r w:rsidR="007D6800">
        <w:rPr>
          <w:rFonts w:ascii="Arial" w:hAnsi="Arial" w:cs="Arial"/>
          <w:sz w:val="24"/>
          <w:szCs w:val="24"/>
        </w:rPr>
        <w:t>they</w:t>
      </w:r>
      <w:r w:rsidRPr="003013D0">
        <w:rPr>
          <w:rFonts w:ascii="Arial" w:hAnsi="Arial" w:cs="Arial"/>
          <w:sz w:val="24"/>
          <w:szCs w:val="24"/>
        </w:rPr>
        <w:t xml:space="preserve"> get from the re</w:t>
      </w:r>
      <w:r w:rsidR="007D6800">
        <w:rPr>
          <w:rFonts w:ascii="Arial" w:hAnsi="Arial" w:cs="Arial"/>
          <w:sz w:val="24"/>
          <w:szCs w:val="24"/>
        </w:rPr>
        <w:t>newables. This significantly im</w:t>
      </w:r>
      <w:r w:rsidR="00970E05">
        <w:rPr>
          <w:rFonts w:ascii="Arial" w:hAnsi="Arial" w:cs="Arial"/>
          <w:sz w:val="24"/>
          <w:szCs w:val="24"/>
        </w:rPr>
        <w:t xml:space="preserve">proves their EROI by reducing production and operation costs. </w:t>
      </w:r>
      <w:r w:rsidR="007D6800">
        <w:rPr>
          <w:rFonts w:ascii="Arial" w:hAnsi="Arial" w:cs="Arial"/>
          <w:sz w:val="24"/>
          <w:szCs w:val="24"/>
        </w:rPr>
        <w:t xml:space="preserve">  </w:t>
      </w:r>
    </w:p>
    <w:p w:rsidR="00F3537C" w:rsidRPr="00C473DA" w:rsidRDefault="00AB7C7D" w:rsidP="00AB7C7D">
      <w:pPr>
        <w:pStyle w:val="Heading2"/>
        <w:rPr>
          <w:rFonts w:ascii="Arial" w:hAnsi="Arial" w:cs="Arial"/>
          <w:color w:val="auto"/>
        </w:rPr>
      </w:pPr>
      <w:bookmarkStart w:id="9" w:name="_Toc384331703"/>
      <w:r w:rsidRPr="00C473DA">
        <w:rPr>
          <w:rFonts w:ascii="Arial" w:hAnsi="Arial" w:cs="Arial"/>
          <w:color w:val="auto"/>
        </w:rPr>
        <w:t xml:space="preserve">3.1 </w:t>
      </w:r>
      <w:r w:rsidR="00970E05">
        <w:rPr>
          <w:rFonts w:ascii="Arial" w:hAnsi="Arial" w:cs="Arial"/>
          <w:color w:val="auto"/>
        </w:rPr>
        <w:t>EROI</w:t>
      </w:r>
      <w:r w:rsidR="00F3537C" w:rsidRPr="00C473DA">
        <w:rPr>
          <w:rFonts w:ascii="Arial" w:hAnsi="Arial" w:cs="Arial"/>
          <w:color w:val="auto"/>
        </w:rPr>
        <w:t xml:space="preserve"> </w:t>
      </w:r>
      <w:r w:rsidR="00970E05">
        <w:rPr>
          <w:rFonts w:ascii="Arial" w:hAnsi="Arial" w:cs="Arial"/>
          <w:color w:val="auto"/>
        </w:rPr>
        <w:t>f</w:t>
      </w:r>
      <w:r w:rsidR="00F3537C" w:rsidRPr="00C473DA">
        <w:rPr>
          <w:rFonts w:ascii="Arial" w:hAnsi="Arial" w:cs="Arial"/>
          <w:color w:val="auto"/>
        </w:rPr>
        <w:t xml:space="preserve">rom </w:t>
      </w:r>
      <w:r w:rsidR="00CD1705" w:rsidRPr="00C473DA">
        <w:rPr>
          <w:rFonts w:ascii="Arial" w:hAnsi="Arial" w:cs="Arial"/>
          <w:color w:val="auto"/>
        </w:rPr>
        <w:t>I</w:t>
      </w:r>
      <w:r w:rsidR="00F3537C" w:rsidRPr="00C473DA">
        <w:rPr>
          <w:rFonts w:ascii="Arial" w:hAnsi="Arial" w:cs="Arial"/>
          <w:color w:val="auto"/>
        </w:rPr>
        <w:t>nvesting in Wind Energy</w:t>
      </w:r>
      <w:bookmarkEnd w:id="9"/>
    </w:p>
    <w:p w:rsidR="00A45D08" w:rsidRDefault="00A45D08" w:rsidP="007D6800">
      <w:pPr>
        <w:autoSpaceDE w:val="0"/>
        <w:autoSpaceDN w:val="0"/>
        <w:adjustRightInd w:val="0"/>
        <w:spacing w:after="0" w:line="240" w:lineRule="auto"/>
        <w:rPr>
          <w:rFonts w:ascii="Arial" w:hAnsi="Arial" w:cs="Arial"/>
          <w:sz w:val="24"/>
          <w:szCs w:val="24"/>
        </w:rPr>
      </w:pPr>
    </w:p>
    <w:p w:rsidR="00BF1DE4" w:rsidRDefault="00BF1DE4" w:rsidP="00977D98">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 debate does not have to be so difficult, however, if a systems perspective is pursued; hence herein is</w:t>
      </w:r>
      <w:r w:rsidRPr="00F3537C">
        <w:rPr>
          <w:rFonts w:ascii="Arial" w:hAnsi="Arial" w:cs="Arial"/>
          <w:sz w:val="24"/>
          <w:szCs w:val="24"/>
        </w:rPr>
        <w:t xml:space="preserve"> propose</w:t>
      </w:r>
      <w:r>
        <w:rPr>
          <w:rFonts w:ascii="Arial" w:hAnsi="Arial" w:cs="Arial"/>
          <w:sz w:val="24"/>
          <w:szCs w:val="24"/>
        </w:rPr>
        <w:t>d</w:t>
      </w:r>
      <w:r w:rsidR="00027E1C">
        <w:rPr>
          <w:rFonts w:ascii="Arial" w:hAnsi="Arial" w:cs="Arial"/>
          <w:sz w:val="24"/>
          <w:szCs w:val="24"/>
        </w:rPr>
        <w:t xml:space="preserve"> the following scenario:</w:t>
      </w:r>
    </w:p>
    <w:p w:rsidR="005C20F0" w:rsidRDefault="005C20F0" w:rsidP="00F3537C">
      <w:pPr>
        <w:autoSpaceDE w:val="0"/>
        <w:autoSpaceDN w:val="0"/>
        <w:adjustRightInd w:val="0"/>
        <w:spacing w:after="0" w:line="240" w:lineRule="auto"/>
        <w:rPr>
          <w:rFonts w:ascii="Arial" w:hAnsi="Arial" w:cs="Arial"/>
          <w:sz w:val="24"/>
          <w:szCs w:val="24"/>
        </w:rPr>
      </w:pPr>
    </w:p>
    <w:p w:rsidR="00BF1DE4" w:rsidRPr="00F3537C" w:rsidRDefault="00BF1DE4" w:rsidP="00BF1DE4">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t>
      </w:r>
      <w:r>
        <w:rPr>
          <w:rFonts w:ascii="Arial" w:hAnsi="Arial" w:cs="Arial"/>
          <w:sz w:val="24"/>
          <w:szCs w:val="24"/>
        </w:rPr>
        <w:t>one</w:t>
      </w:r>
      <w:r w:rsidRPr="00F3537C">
        <w:rPr>
          <w:rFonts w:ascii="Arial" w:hAnsi="Arial" w:cs="Arial"/>
          <w:sz w:val="24"/>
          <w:szCs w:val="24"/>
        </w:rPr>
        <w:t xml:space="preserve"> were to </w:t>
      </w:r>
      <w:r w:rsidR="007154E6">
        <w:rPr>
          <w:rFonts w:ascii="Arial" w:hAnsi="Arial" w:cs="Arial"/>
          <w:sz w:val="24"/>
          <w:szCs w:val="24"/>
        </w:rPr>
        <w:t>install</w:t>
      </w:r>
      <w:r w:rsidRPr="00F3537C">
        <w:rPr>
          <w:rFonts w:ascii="Arial" w:hAnsi="Arial" w:cs="Arial"/>
          <w:sz w:val="24"/>
          <w:szCs w:val="24"/>
        </w:rPr>
        <w:t xml:space="preserve"> one </w:t>
      </w:r>
      <w:r>
        <w:rPr>
          <w:rFonts w:ascii="Arial" w:hAnsi="Arial" w:cs="Arial"/>
          <w:sz w:val="24"/>
          <w:szCs w:val="24"/>
        </w:rPr>
        <w:t>5</w:t>
      </w:r>
      <w:r w:rsidRPr="00F3537C">
        <w:rPr>
          <w:rFonts w:ascii="Arial" w:hAnsi="Arial" w:cs="Arial"/>
          <w:sz w:val="24"/>
          <w:szCs w:val="24"/>
        </w:rPr>
        <w:t>MW wind turbine per kilometer square in a total of</w:t>
      </w:r>
    </w:p>
    <w:p w:rsidR="00977D98" w:rsidRDefault="00BF1DE4" w:rsidP="00BF1DE4">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70,100 kilometer</w:t>
      </w:r>
      <w:r>
        <w:rPr>
          <w:rFonts w:ascii="Arial" w:hAnsi="Arial" w:cs="Arial"/>
          <w:sz w:val="24"/>
          <w:szCs w:val="24"/>
        </w:rPr>
        <w:t>s</w:t>
      </w:r>
      <w:r w:rsidRPr="00F3537C">
        <w:rPr>
          <w:rFonts w:ascii="Arial" w:hAnsi="Arial" w:cs="Arial"/>
          <w:sz w:val="24"/>
          <w:szCs w:val="24"/>
        </w:rPr>
        <w:t xml:space="preserve"> square land area (50 % of the Alberta </w:t>
      </w:r>
      <w:r w:rsidR="00152AE9">
        <w:rPr>
          <w:rFonts w:ascii="Arial" w:hAnsi="Arial" w:cs="Arial"/>
          <w:sz w:val="24"/>
          <w:szCs w:val="24"/>
        </w:rPr>
        <w:t>Oil</w:t>
      </w:r>
      <w:r w:rsidRPr="00F3537C">
        <w:rPr>
          <w:rFonts w:ascii="Arial" w:hAnsi="Arial" w:cs="Arial"/>
          <w:sz w:val="24"/>
          <w:szCs w:val="24"/>
        </w:rPr>
        <w:t xml:space="preserve"> sands area)</w:t>
      </w:r>
      <w:proofErr w:type="gramStart"/>
      <w:r w:rsidRPr="00F3537C">
        <w:rPr>
          <w:rFonts w:ascii="Arial" w:hAnsi="Arial" w:cs="Arial"/>
          <w:sz w:val="24"/>
          <w:szCs w:val="24"/>
        </w:rPr>
        <w:t>,</w:t>
      </w:r>
      <w:proofErr w:type="gramEnd"/>
      <w:r w:rsidRPr="00F3537C">
        <w:rPr>
          <w:rFonts w:ascii="Arial" w:hAnsi="Arial" w:cs="Arial"/>
          <w:sz w:val="24"/>
          <w:szCs w:val="24"/>
        </w:rPr>
        <w:t xml:space="preserve"> </w:t>
      </w:r>
      <w:r>
        <w:rPr>
          <w:rFonts w:ascii="Arial" w:hAnsi="Arial" w:cs="Arial"/>
          <w:sz w:val="24"/>
          <w:szCs w:val="24"/>
        </w:rPr>
        <w:t xml:space="preserve">it would require an </w:t>
      </w:r>
      <w:r w:rsidRPr="00F3537C">
        <w:rPr>
          <w:rFonts w:ascii="Arial" w:hAnsi="Arial" w:cs="Arial"/>
          <w:sz w:val="24"/>
          <w:szCs w:val="24"/>
        </w:rPr>
        <w:t>invest</w:t>
      </w:r>
      <w:r>
        <w:rPr>
          <w:rFonts w:ascii="Arial" w:hAnsi="Arial" w:cs="Arial"/>
          <w:sz w:val="24"/>
          <w:szCs w:val="24"/>
        </w:rPr>
        <w:t>ment of about</w:t>
      </w:r>
      <w:r w:rsidRPr="00F3537C">
        <w:rPr>
          <w:rFonts w:ascii="Arial" w:hAnsi="Arial" w:cs="Arial"/>
          <w:sz w:val="24"/>
          <w:szCs w:val="24"/>
        </w:rPr>
        <w:t xml:space="preserve"> 20% of the portion of </w:t>
      </w:r>
      <w:r w:rsidR="00FF5548">
        <w:rPr>
          <w:rFonts w:ascii="Arial" w:hAnsi="Arial" w:cs="Arial"/>
          <w:sz w:val="24"/>
          <w:szCs w:val="24"/>
        </w:rPr>
        <w:t>oil</w:t>
      </w:r>
      <w:r w:rsidRPr="00F3537C">
        <w:rPr>
          <w:rFonts w:ascii="Arial" w:hAnsi="Arial" w:cs="Arial"/>
          <w:sz w:val="24"/>
          <w:szCs w:val="24"/>
        </w:rPr>
        <w:t xml:space="preserve"> sales (</w:t>
      </w:r>
      <w:r>
        <w:rPr>
          <w:rFonts w:ascii="Arial" w:hAnsi="Arial" w:cs="Arial"/>
          <w:sz w:val="24"/>
          <w:szCs w:val="24"/>
        </w:rPr>
        <w:t>e.g., $20/</w:t>
      </w:r>
      <w:proofErr w:type="spellStart"/>
      <w:r>
        <w:rPr>
          <w:rFonts w:ascii="Arial" w:hAnsi="Arial" w:cs="Arial"/>
          <w:sz w:val="24"/>
          <w:szCs w:val="24"/>
        </w:rPr>
        <w:t>bbl</w:t>
      </w:r>
      <w:proofErr w:type="spellEnd"/>
      <w:r>
        <w:rPr>
          <w:rFonts w:ascii="Arial" w:hAnsi="Arial" w:cs="Arial"/>
          <w:sz w:val="24"/>
          <w:szCs w:val="24"/>
        </w:rPr>
        <w:t>).  T</w:t>
      </w:r>
      <w:r w:rsidRPr="00F3537C">
        <w:rPr>
          <w:rFonts w:ascii="Arial" w:hAnsi="Arial" w:cs="Arial"/>
          <w:sz w:val="24"/>
          <w:szCs w:val="24"/>
        </w:rPr>
        <w:t>his</w:t>
      </w:r>
      <w:r>
        <w:rPr>
          <w:rFonts w:ascii="Arial" w:hAnsi="Arial" w:cs="Arial"/>
          <w:sz w:val="24"/>
          <w:szCs w:val="24"/>
        </w:rPr>
        <w:t xml:space="preserve"> </w:t>
      </w:r>
      <w:r w:rsidRPr="00F3537C">
        <w:rPr>
          <w:rFonts w:ascii="Arial" w:hAnsi="Arial" w:cs="Arial"/>
          <w:sz w:val="24"/>
          <w:szCs w:val="24"/>
        </w:rPr>
        <w:t xml:space="preserve">approach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sidR="00152AE9">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in approximat</w:t>
      </w:r>
      <w:r w:rsidR="00FF5548">
        <w:rPr>
          <w:rFonts w:ascii="Arial" w:hAnsi="Arial" w:cs="Arial"/>
          <w:sz w:val="24"/>
          <w:szCs w:val="24"/>
        </w:rPr>
        <w:t>ely 35 years while producers could</w:t>
      </w:r>
      <w:r w:rsidRPr="00F3537C">
        <w:rPr>
          <w:rFonts w:ascii="Arial" w:hAnsi="Arial" w:cs="Arial"/>
          <w:sz w:val="24"/>
          <w:szCs w:val="24"/>
        </w:rPr>
        <w:t xml:space="preserve"> bene</w:t>
      </w:r>
      <w:r>
        <w:rPr>
          <w:rFonts w:ascii="Arial" w:hAnsi="Arial" w:cs="Arial"/>
          <w:sz w:val="24"/>
          <w:szCs w:val="24"/>
        </w:rPr>
        <w:t>fi</w:t>
      </w:r>
      <w:r w:rsidRPr="00F3537C">
        <w:rPr>
          <w:rFonts w:ascii="Arial" w:hAnsi="Arial" w:cs="Arial"/>
          <w:sz w:val="24"/>
          <w:szCs w:val="24"/>
        </w:rPr>
        <w:t xml:space="preserve">t from the </w:t>
      </w:r>
      <w:r w:rsidR="00FF5548">
        <w:rPr>
          <w:rFonts w:ascii="Arial" w:hAnsi="Arial" w:cs="Arial"/>
          <w:sz w:val="24"/>
          <w:szCs w:val="24"/>
        </w:rPr>
        <w:t>excess</w:t>
      </w:r>
      <w:r w:rsidRPr="00F3537C">
        <w:rPr>
          <w:rFonts w:ascii="Arial" w:hAnsi="Arial" w:cs="Arial"/>
          <w:sz w:val="24"/>
          <w:szCs w:val="24"/>
        </w:rPr>
        <w:t xml:space="preserve"> electric</w:t>
      </w:r>
      <w:r>
        <w:rPr>
          <w:rFonts w:ascii="Arial" w:hAnsi="Arial" w:cs="Arial"/>
          <w:sz w:val="24"/>
          <w:szCs w:val="24"/>
        </w:rPr>
        <w:t xml:space="preserve"> </w:t>
      </w:r>
      <w:r w:rsidRPr="00F3537C">
        <w:rPr>
          <w:rFonts w:ascii="Arial" w:hAnsi="Arial" w:cs="Arial"/>
          <w:sz w:val="24"/>
          <w:szCs w:val="24"/>
        </w:rPr>
        <w:t xml:space="preserve">power for </w:t>
      </w:r>
      <w:r w:rsidR="00FF5548">
        <w:rPr>
          <w:rFonts w:ascii="Arial" w:hAnsi="Arial" w:cs="Arial"/>
          <w:sz w:val="24"/>
          <w:szCs w:val="24"/>
        </w:rPr>
        <w:t>spin-off businesses</w:t>
      </w:r>
      <w:r>
        <w:rPr>
          <w:rFonts w:ascii="Arial" w:hAnsi="Arial" w:cs="Arial"/>
          <w:sz w:val="24"/>
          <w:szCs w:val="24"/>
        </w:rPr>
        <w:t>.</w:t>
      </w:r>
    </w:p>
    <w:p w:rsidR="00977D98" w:rsidRDefault="00977D98" w:rsidP="00BF1DE4">
      <w:pPr>
        <w:autoSpaceDE w:val="0"/>
        <w:autoSpaceDN w:val="0"/>
        <w:adjustRightInd w:val="0"/>
        <w:spacing w:after="0" w:line="240" w:lineRule="auto"/>
        <w:rPr>
          <w:rFonts w:ascii="Arial" w:hAnsi="Arial" w:cs="Arial"/>
          <w:sz w:val="24"/>
          <w:szCs w:val="24"/>
        </w:rPr>
      </w:pPr>
    </w:p>
    <w:p w:rsidR="00BF1DE4" w:rsidRDefault="00BF1DE4" w:rsidP="00977D98">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period for a wind turbine to be about 10-15 years, which means the $20/</w:t>
      </w:r>
      <w:proofErr w:type="spellStart"/>
      <w:r>
        <w:rPr>
          <w:rFonts w:ascii="Arial" w:hAnsi="Arial" w:cs="Arial"/>
          <w:sz w:val="24"/>
          <w:szCs w:val="24"/>
        </w:rPr>
        <w:t>bbl</w:t>
      </w:r>
      <w:proofErr w:type="spellEnd"/>
      <w:r>
        <w:rPr>
          <w:rFonts w:ascii="Arial" w:hAnsi="Arial" w:cs="Arial"/>
          <w:sz w:val="24"/>
          <w:szCs w:val="24"/>
        </w:rPr>
        <w:t xml:space="preserve"> invested is actually fully recouped in 10-15 years and then onward the wind turbine becomes a net income producer.</w:t>
      </w:r>
      <w:r w:rsidR="007154E6">
        <w:rPr>
          <w:rFonts w:ascii="Arial" w:hAnsi="Arial" w:cs="Arial"/>
          <w:sz w:val="24"/>
          <w:szCs w:val="24"/>
        </w:rPr>
        <w:t xml:space="preserve"> </w:t>
      </w:r>
      <w:r w:rsidR="007154E6" w:rsidRPr="007154E6">
        <w:rPr>
          <w:rFonts w:ascii="Arial" w:hAnsi="Arial" w:cs="Arial"/>
          <w:sz w:val="24"/>
          <w:szCs w:val="24"/>
          <w:highlight w:val="yellow"/>
        </w:rPr>
        <w:t>[</w:t>
      </w:r>
      <w:r w:rsidR="00FF5548">
        <w:rPr>
          <w:rFonts w:ascii="Arial" w:hAnsi="Arial" w:cs="Arial"/>
          <w:sz w:val="24"/>
          <w:szCs w:val="24"/>
          <w:highlight w:val="yellow"/>
        </w:rPr>
        <w:t xml:space="preserve">Need a </w:t>
      </w:r>
      <w:r w:rsidR="007154E6" w:rsidRPr="007154E6">
        <w:rPr>
          <w:rFonts w:ascii="Arial" w:hAnsi="Arial" w:cs="Arial"/>
          <w:sz w:val="24"/>
          <w:szCs w:val="24"/>
          <w:highlight w:val="yellow"/>
        </w:rPr>
        <w:t>ref</w:t>
      </w:r>
      <w:r w:rsidR="00FF5548">
        <w:rPr>
          <w:rFonts w:ascii="Arial" w:hAnsi="Arial" w:cs="Arial"/>
          <w:sz w:val="24"/>
          <w:szCs w:val="24"/>
          <w:highlight w:val="yellow"/>
        </w:rPr>
        <w:t xml:space="preserve"> for the 10-15 years</w:t>
      </w:r>
      <w:r w:rsidR="007154E6" w:rsidRPr="007154E6">
        <w:rPr>
          <w:rFonts w:ascii="Arial" w:hAnsi="Arial" w:cs="Arial"/>
          <w:sz w:val="24"/>
          <w:szCs w:val="24"/>
          <w:highlight w:val="yellow"/>
        </w:rPr>
        <w:t>]</w:t>
      </w:r>
    </w:p>
    <w:p w:rsidR="005C20F0" w:rsidRDefault="005C20F0" w:rsidP="00F3537C">
      <w:pPr>
        <w:autoSpaceDE w:val="0"/>
        <w:autoSpaceDN w:val="0"/>
        <w:adjustRightInd w:val="0"/>
        <w:spacing w:after="0" w:line="240" w:lineRule="auto"/>
        <w:rPr>
          <w:rFonts w:ascii="Arial" w:hAnsi="Arial" w:cs="Arial"/>
          <w:sz w:val="24"/>
          <w:szCs w:val="24"/>
        </w:rPr>
      </w:pPr>
    </w:p>
    <w:p w:rsidR="0066457F" w:rsidRPr="00F3537C" w:rsidRDefault="00FF5548" w:rsidP="007D6800">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would reduce the amount of forest being replanted, however, the surface footprint of a large wind turbine is relatively small.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00BF1DE4" w:rsidRPr="00FF5548">
        <w:rPr>
          <w:rFonts w:ascii="Arial" w:hAnsi="Arial" w:cs="Arial"/>
          <w:sz w:val="24"/>
          <w:szCs w:val="24"/>
        </w:rPr>
        <w:t>that the CO</w:t>
      </w:r>
      <w:r w:rsidR="00BF1DE4" w:rsidRPr="00FF5548">
        <w:rPr>
          <w:rFonts w:ascii="Arial" w:hAnsi="Arial" w:cs="Arial"/>
          <w:sz w:val="24"/>
          <w:szCs w:val="24"/>
          <w:vertAlign w:val="subscript"/>
        </w:rPr>
        <w:t>2</w:t>
      </w:r>
      <w:r w:rsidR="00BF1DE4" w:rsidRPr="00FF5548">
        <w:rPr>
          <w:rFonts w:ascii="Arial" w:hAnsi="Arial" w:cs="Arial"/>
          <w:sz w:val="24"/>
          <w:szCs w:val="24"/>
        </w:rPr>
        <w:t xml:space="preserve"> </w:t>
      </w:r>
      <w:r>
        <w:rPr>
          <w:rFonts w:ascii="Arial" w:hAnsi="Arial" w:cs="Arial"/>
          <w:sz w:val="24"/>
          <w:szCs w:val="24"/>
        </w:rPr>
        <w:t>captured</w:t>
      </w:r>
      <w:r w:rsidR="00BF1DE4" w:rsidRPr="00FF5548">
        <w:rPr>
          <w:rFonts w:ascii="Arial" w:hAnsi="Arial" w:cs="Arial"/>
          <w:sz w:val="24"/>
          <w:szCs w:val="24"/>
        </w:rPr>
        <w:t xml:space="preserve"> from</w:t>
      </w:r>
      <w:r>
        <w:rPr>
          <w:rFonts w:ascii="Arial" w:hAnsi="Arial" w:cs="Arial"/>
          <w:sz w:val="24"/>
          <w:szCs w:val="24"/>
        </w:rPr>
        <w:t xml:space="preserve"> the</w:t>
      </w:r>
      <w:r w:rsidR="00BF1DE4" w:rsidRPr="00FF5548">
        <w:rPr>
          <w:rFonts w:ascii="Arial" w:hAnsi="Arial" w:cs="Arial"/>
          <w:sz w:val="24"/>
          <w:szCs w:val="24"/>
        </w:rPr>
        <w:t xml:space="preserve"> boreal forest is </w:t>
      </w:r>
      <w:proofErr w:type="gramStart"/>
      <w:r w:rsidR="00BF1DE4" w:rsidRPr="00FF5548">
        <w:rPr>
          <w:rFonts w:ascii="Arial" w:hAnsi="Arial" w:cs="Arial"/>
          <w:sz w:val="24"/>
          <w:szCs w:val="24"/>
        </w:rPr>
        <w:t>about 26.2 tonnes/km</w:t>
      </w:r>
      <w:r w:rsidR="00BF1DE4" w:rsidRPr="00FF5548">
        <w:rPr>
          <w:rFonts w:ascii="Arial" w:hAnsi="Arial" w:cs="Arial"/>
          <w:sz w:val="24"/>
          <w:szCs w:val="24"/>
          <w:vertAlign w:val="superscript"/>
        </w:rPr>
        <w:t>2</w:t>
      </w:r>
      <w:r w:rsidR="00BF1DE4" w:rsidRPr="00FF5548">
        <w:rPr>
          <w:rFonts w:ascii="Arial" w:hAnsi="Arial" w:cs="Arial"/>
          <w:sz w:val="24"/>
          <w:szCs w:val="24"/>
        </w:rPr>
        <w:t xml:space="preserve"> [13]</w:t>
      </w:r>
      <w:proofErr w:type="gramEnd"/>
      <w:r w:rsidR="00BF1DE4" w:rsidRPr="00FF5548">
        <w:rPr>
          <w:rFonts w:ascii="Arial" w:hAnsi="Arial" w:cs="Arial"/>
          <w:sz w:val="24"/>
          <w:szCs w:val="24"/>
        </w:rPr>
        <w:t>. This value is small compared to CO</w:t>
      </w:r>
      <w:r w:rsidR="00BF1DE4" w:rsidRPr="00FF5548">
        <w:rPr>
          <w:rFonts w:ascii="Arial" w:hAnsi="Arial" w:cs="Arial"/>
          <w:sz w:val="24"/>
          <w:szCs w:val="24"/>
          <w:vertAlign w:val="subscript"/>
        </w:rPr>
        <w:t>2</w:t>
      </w:r>
      <w:r w:rsidR="00BF1DE4" w:rsidRPr="005B05CD">
        <w:rPr>
          <w:rFonts w:ascii="Arial" w:hAnsi="Arial" w:cs="Arial"/>
          <w:sz w:val="24"/>
          <w:szCs w:val="24"/>
        </w:rPr>
        <w:t xml:space="preserve"> offset by having a large wind turbine</w:t>
      </w:r>
      <w:r w:rsidR="00BF1DE4">
        <w:rPr>
          <w:rFonts w:ascii="Arial" w:hAnsi="Arial" w:cs="Arial"/>
          <w:sz w:val="24"/>
          <w:szCs w:val="24"/>
        </w:rPr>
        <w:t xml:space="preserve"> (8500 tonnes/year/MW by </w:t>
      </w:r>
      <w:r w:rsidR="00BF1DE4" w:rsidRPr="004B5A9B">
        <w:rPr>
          <w:rFonts w:ascii="Arial" w:hAnsi="Arial" w:cs="Arial"/>
          <w:sz w:val="24"/>
          <w:szCs w:val="24"/>
        </w:rPr>
        <w:t>not burning coal to produce energy generated by wind</w:t>
      </w:r>
      <w:r w:rsidR="00BF1DE4">
        <w:rPr>
          <w:rFonts w:ascii="Arial" w:hAnsi="Arial" w:cs="Arial"/>
          <w:sz w:val="24"/>
          <w:szCs w:val="24"/>
        </w:rPr>
        <w:t>)</w:t>
      </w:r>
      <w:r w:rsidR="00BF1DE4" w:rsidRPr="005B05CD">
        <w:rPr>
          <w:rFonts w:ascii="Arial" w:hAnsi="Arial" w:cs="Arial"/>
          <w:sz w:val="24"/>
          <w:szCs w:val="24"/>
        </w:rPr>
        <w:t xml:space="preserve">. Therefore, this is a strong motivation for </w:t>
      </w:r>
      <w:r w:rsidR="00152AE9">
        <w:rPr>
          <w:rFonts w:ascii="Arial" w:hAnsi="Arial" w:cs="Arial"/>
          <w:sz w:val="24"/>
          <w:szCs w:val="24"/>
        </w:rPr>
        <w:t>oil</w:t>
      </w:r>
      <w:r w:rsidR="00BF1DE4">
        <w:rPr>
          <w:rFonts w:ascii="Arial" w:hAnsi="Arial" w:cs="Arial"/>
          <w:sz w:val="24"/>
          <w:szCs w:val="24"/>
        </w:rPr>
        <w:t xml:space="preserve"> sands land mining </w:t>
      </w:r>
      <w:r w:rsidR="00BF1DE4" w:rsidRPr="005B05CD">
        <w:rPr>
          <w:rFonts w:ascii="Arial" w:hAnsi="Arial" w:cs="Arial"/>
          <w:sz w:val="24"/>
          <w:szCs w:val="24"/>
        </w:rPr>
        <w:t xml:space="preserve">reclamation </w:t>
      </w:r>
      <w:r w:rsidR="00BF1DE4">
        <w:rPr>
          <w:rFonts w:ascii="Arial" w:hAnsi="Arial" w:cs="Arial"/>
          <w:sz w:val="24"/>
          <w:szCs w:val="24"/>
        </w:rPr>
        <w:t>to</w:t>
      </w:r>
      <w:r w:rsidR="00BF1DE4" w:rsidRPr="005B05CD">
        <w:rPr>
          <w:rFonts w:ascii="Arial" w:hAnsi="Arial" w:cs="Arial"/>
          <w:sz w:val="24"/>
          <w:szCs w:val="24"/>
        </w:rPr>
        <w:t xml:space="preserve"> not to just replant the forest</w:t>
      </w:r>
      <w:r w:rsidR="00BF1DE4">
        <w:rPr>
          <w:rFonts w:ascii="Arial" w:hAnsi="Arial" w:cs="Arial"/>
          <w:sz w:val="24"/>
          <w:szCs w:val="24"/>
        </w:rPr>
        <w:t>,</w:t>
      </w:r>
      <w:r w:rsidR="00BF1DE4" w:rsidRPr="005B05CD">
        <w:rPr>
          <w:rFonts w:ascii="Arial" w:hAnsi="Arial" w:cs="Arial"/>
          <w:sz w:val="24"/>
          <w:szCs w:val="24"/>
        </w:rPr>
        <w:t xml:space="preserve"> but to plant forest </w:t>
      </w:r>
      <w:r w:rsidR="00BF1DE4" w:rsidRPr="005B05CD">
        <w:rPr>
          <w:rFonts w:ascii="Arial" w:hAnsi="Arial" w:cs="Arial"/>
          <w:i/>
          <w:sz w:val="24"/>
          <w:szCs w:val="24"/>
        </w:rPr>
        <w:t>and</w:t>
      </w:r>
      <w:r w:rsidR="00BF1DE4" w:rsidRPr="005B05CD">
        <w:rPr>
          <w:rFonts w:ascii="Arial" w:hAnsi="Arial" w:cs="Arial"/>
          <w:sz w:val="24"/>
          <w:szCs w:val="24"/>
        </w:rPr>
        <w:t xml:space="preserve"> a large </w:t>
      </w:r>
      <w:r w:rsidR="00BF1DE4">
        <w:rPr>
          <w:rFonts w:ascii="Arial" w:hAnsi="Arial" w:cs="Arial"/>
          <w:sz w:val="24"/>
          <w:szCs w:val="24"/>
        </w:rPr>
        <w:t xml:space="preserve">high hub height </w:t>
      </w:r>
      <w:r w:rsidR="00BF1DE4" w:rsidRPr="005B05CD">
        <w:rPr>
          <w:rFonts w:ascii="Arial" w:hAnsi="Arial" w:cs="Arial"/>
          <w:sz w:val="24"/>
          <w:szCs w:val="24"/>
        </w:rPr>
        <w:t>wind turbine</w:t>
      </w:r>
      <w:r w:rsidR="00BF1DE4">
        <w:rPr>
          <w:rFonts w:ascii="Arial" w:hAnsi="Arial" w:cs="Arial"/>
          <w:sz w:val="24"/>
          <w:szCs w:val="24"/>
        </w:rPr>
        <w:t xml:space="preserve"> every square kilometer</w:t>
      </w:r>
      <w:r w:rsidR="00BF1DE4" w:rsidRPr="005B05CD">
        <w:rPr>
          <w:rFonts w:ascii="Arial" w:hAnsi="Arial" w:cs="Arial"/>
          <w:sz w:val="24"/>
          <w:szCs w:val="24"/>
        </w:rPr>
        <w:t>.</w:t>
      </w:r>
      <w:r w:rsidR="00BF1DE4">
        <w:rPr>
          <w:rFonts w:ascii="Arial" w:hAnsi="Arial" w:cs="Arial"/>
          <w:sz w:val="24"/>
          <w:szCs w:val="24"/>
        </w:rPr>
        <w:t xml:space="preserve">  Figure 3 shows different scenarios for diff</w:t>
      </w:r>
      <w:r w:rsidR="00BF1DE4" w:rsidRPr="00F3537C">
        <w:rPr>
          <w:rFonts w:ascii="Arial" w:hAnsi="Arial" w:cs="Arial"/>
          <w:sz w:val="24"/>
          <w:szCs w:val="24"/>
        </w:rPr>
        <w:t>erent percentage of</w:t>
      </w:r>
      <w:r w:rsidR="007D6800">
        <w:rPr>
          <w:rFonts w:ascii="Arial" w:hAnsi="Arial" w:cs="Arial"/>
          <w:sz w:val="24"/>
          <w:szCs w:val="24"/>
        </w:rPr>
        <w:t xml:space="preserve"> investment.</w:t>
      </w:r>
    </w:p>
    <w:p w:rsidR="00BF1DE4" w:rsidRDefault="00BF1DE4" w:rsidP="005C20F0">
      <w:pPr>
        <w:autoSpaceDE w:val="0"/>
        <w:autoSpaceDN w:val="0"/>
        <w:adjustRightInd w:val="0"/>
        <w:spacing w:after="0" w:line="240" w:lineRule="auto"/>
        <w:ind w:firstLine="720"/>
        <w:rPr>
          <w:rFonts w:ascii="Arial" w:hAnsi="Arial" w:cs="Arial"/>
          <w:sz w:val="24"/>
          <w:szCs w:val="24"/>
        </w:rPr>
      </w:pPr>
    </w:p>
    <w:p w:rsidR="00F3537C" w:rsidRDefault="00977D98" w:rsidP="005C20F0">
      <w:pPr>
        <w:autoSpaceDE w:val="0"/>
        <w:autoSpaceDN w:val="0"/>
        <w:adjustRightInd w:val="0"/>
        <w:spacing w:after="0" w:line="240" w:lineRule="auto"/>
        <w:jc w:val="center"/>
        <w:rPr>
          <w:rFonts w:ascii="Arial" w:hAnsi="Arial" w:cs="Arial"/>
          <w:b/>
          <w:sz w:val="24"/>
          <w:szCs w:val="24"/>
        </w:rPr>
      </w:pPr>
      <w:r>
        <w:rPr>
          <w:rFonts w:ascii="Arial" w:hAnsi="Arial" w:cs="Arial"/>
          <w:b/>
          <w:noProof/>
          <w:sz w:val="24"/>
          <w:szCs w:val="24"/>
          <w:lang w:eastAsia="en-CA"/>
        </w:rPr>
        <w:lastRenderedPageBreak/>
        <w:drawing>
          <wp:inline distT="0" distB="0" distL="0" distR="0" wp14:anchorId="4CC2D867" wp14:editId="69F4CC7E">
            <wp:extent cx="5325218" cy="382958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2.png"/>
                    <pic:cNvPicPr/>
                  </pic:nvPicPr>
                  <pic:blipFill>
                    <a:blip r:embed="rId13">
                      <a:extLst>
                        <a:ext uri="{28A0092B-C50C-407E-A947-70E740481C1C}">
                          <a14:useLocalDpi xmlns:a14="http://schemas.microsoft.com/office/drawing/2010/main" val="0"/>
                        </a:ext>
                      </a:extLst>
                    </a:blip>
                    <a:stretch>
                      <a:fillRect/>
                    </a:stretch>
                  </pic:blipFill>
                  <pic:spPr>
                    <a:xfrm>
                      <a:off x="0" y="0"/>
                      <a:ext cx="5325218" cy="3829584"/>
                    </a:xfrm>
                    <a:prstGeom prst="rect">
                      <a:avLst/>
                    </a:prstGeom>
                  </pic:spPr>
                </pic:pic>
              </a:graphicData>
            </a:graphic>
          </wp:inline>
        </w:drawing>
      </w:r>
    </w:p>
    <w:p w:rsidR="007D6800" w:rsidRDefault="00F3537C" w:rsidP="007D6800">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t xml:space="preserve">Figure </w:t>
      </w:r>
      <w:r w:rsidR="00B42A12">
        <w:rPr>
          <w:rFonts w:ascii="Arial" w:hAnsi="Arial" w:cs="Arial"/>
          <w:b/>
          <w:sz w:val="24"/>
          <w:szCs w:val="24"/>
        </w:rPr>
        <w:t>3</w:t>
      </w:r>
      <w:r w:rsidR="00D75104">
        <w:rPr>
          <w:rFonts w:ascii="Arial" w:hAnsi="Arial" w:cs="Arial"/>
          <w:b/>
          <w:sz w:val="24"/>
          <w:szCs w:val="24"/>
        </w:rPr>
        <w:t>.</w:t>
      </w:r>
      <w:proofErr w:type="gramEnd"/>
      <w:r w:rsidR="001414A4" w:rsidRPr="001414A4">
        <w:rPr>
          <w:rFonts w:ascii="Arial" w:hAnsi="Arial" w:cs="Arial"/>
          <w:b/>
          <w:sz w:val="24"/>
          <w:szCs w:val="24"/>
        </w:rPr>
        <w:t xml:space="preserve"> </w:t>
      </w:r>
      <w:r w:rsidR="001414A4" w:rsidRPr="00D75104">
        <w:rPr>
          <w:rFonts w:ascii="Arial" w:hAnsi="Arial" w:cs="Arial"/>
          <w:sz w:val="24"/>
          <w:szCs w:val="24"/>
        </w:rPr>
        <w:t>Amounts of CO</w:t>
      </w:r>
      <w:r w:rsidR="001414A4" w:rsidRPr="00D75104">
        <w:rPr>
          <w:rFonts w:ascii="Arial" w:hAnsi="Arial" w:cs="Arial"/>
          <w:sz w:val="24"/>
          <w:szCs w:val="24"/>
          <w:vertAlign w:val="subscript"/>
        </w:rPr>
        <w:t>2</w:t>
      </w:r>
      <w:r w:rsidR="001414A4" w:rsidRPr="00D75104">
        <w:rPr>
          <w:rFonts w:ascii="Arial" w:hAnsi="Arial" w:cs="Arial"/>
          <w:sz w:val="24"/>
          <w:szCs w:val="24"/>
        </w:rPr>
        <w:t xml:space="preserve"> offset with different investments</w:t>
      </w:r>
      <w:r w:rsidR="00CC7FC1" w:rsidRPr="00D75104">
        <w:rPr>
          <w:rFonts w:ascii="Arial" w:hAnsi="Arial" w:cs="Arial"/>
          <w:sz w:val="24"/>
          <w:szCs w:val="24"/>
        </w:rPr>
        <w:t xml:space="preserve"> in Wind Energy</w:t>
      </w:r>
    </w:p>
    <w:p w:rsidR="007D6800" w:rsidRDefault="007D6800" w:rsidP="007D6800">
      <w:pPr>
        <w:autoSpaceDE w:val="0"/>
        <w:autoSpaceDN w:val="0"/>
        <w:adjustRightInd w:val="0"/>
        <w:spacing w:after="0" w:line="240" w:lineRule="auto"/>
        <w:jc w:val="center"/>
        <w:rPr>
          <w:rFonts w:ascii="Arial" w:hAnsi="Arial" w:cs="Arial"/>
          <w:sz w:val="24"/>
          <w:szCs w:val="24"/>
        </w:rPr>
      </w:pPr>
    </w:p>
    <w:p w:rsidR="003F1003" w:rsidRPr="003F1003" w:rsidRDefault="003F1003" w:rsidP="007D6800">
      <w:pPr>
        <w:autoSpaceDE w:val="0"/>
        <w:autoSpaceDN w:val="0"/>
        <w:adjustRightInd w:val="0"/>
        <w:spacing w:after="0" w:line="240" w:lineRule="auto"/>
        <w:jc w:val="center"/>
        <w:rPr>
          <w:rFonts w:ascii="Arial" w:hAnsi="Arial" w:cs="Arial"/>
          <w:b/>
          <w:sz w:val="24"/>
          <w:szCs w:val="24"/>
        </w:rPr>
      </w:pPr>
      <w:proofErr w:type="gramStart"/>
      <w:r w:rsidRPr="008706C7">
        <w:rPr>
          <w:rFonts w:ascii="Arial" w:hAnsi="Arial" w:cs="Arial"/>
          <w:b/>
          <w:sz w:val="24"/>
          <w:szCs w:val="24"/>
        </w:rPr>
        <w:t xml:space="preserve">Table </w:t>
      </w:r>
      <w:r>
        <w:rPr>
          <w:rFonts w:ascii="Arial" w:hAnsi="Arial" w:cs="Arial"/>
          <w:b/>
          <w:sz w:val="24"/>
          <w:szCs w:val="24"/>
        </w:rPr>
        <w:t>2</w:t>
      </w:r>
      <w:r w:rsidR="00D75104">
        <w:rPr>
          <w:rFonts w:ascii="Arial" w:hAnsi="Arial" w:cs="Arial"/>
          <w:b/>
          <w:sz w:val="24"/>
          <w:szCs w:val="24"/>
        </w:rPr>
        <w:t>.</w:t>
      </w:r>
      <w:proofErr w:type="gramEnd"/>
      <w:r w:rsidRPr="008706C7">
        <w:rPr>
          <w:rFonts w:ascii="Arial" w:hAnsi="Arial" w:cs="Arial"/>
          <w:b/>
          <w:sz w:val="24"/>
          <w:szCs w:val="24"/>
        </w:rPr>
        <w:t xml:space="preserve"> </w:t>
      </w:r>
      <w:r w:rsidRPr="00D75104">
        <w:rPr>
          <w:rFonts w:ascii="Arial" w:hAnsi="Arial" w:cs="Arial"/>
          <w:sz w:val="24"/>
          <w:szCs w:val="24"/>
        </w:rPr>
        <w:t>Amount of CO</w:t>
      </w:r>
      <w:r w:rsidRPr="00D75104">
        <w:rPr>
          <w:rFonts w:ascii="Arial" w:hAnsi="Arial" w:cs="Arial"/>
          <w:sz w:val="16"/>
          <w:szCs w:val="16"/>
        </w:rPr>
        <w:t xml:space="preserve">2 </w:t>
      </w:r>
      <w:r w:rsidRPr="00D75104">
        <w:rPr>
          <w:rFonts w:ascii="Arial" w:hAnsi="Arial" w:cs="Arial"/>
          <w:sz w:val="24"/>
          <w:szCs w:val="24"/>
        </w:rPr>
        <w:t>saved by Wind Turbines</w:t>
      </w:r>
    </w:p>
    <w:tbl>
      <w:tblPr>
        <w:tblStyle w:val="TableGrid"/>
        <w:tblW w:w="0" w:type="auto"/>
        <w:jc w:val="center"/>
        <w:tblLook w:val="04A0" w:firstRow="1" w:lastRow="0" w:firstColumn="1" w:lastColumn="0" w:noHBand="0" w:noVBand="1"/>
      </w:tblPr>
      <w:tblGrid>
        <w:gridCol w:w="5887"/>
        <w:gridCol w:w="2773"/>
      </w:tblGrid>
      <w:tr w:rsidR="003F1003" w:rsidTr="00BF1DE4">
        <w:trPr>
          <w:trHeight w:val="268"/>
          <w:jc w:val="center"/>
        </w:trPr>
        <w:tc>
          <w:tcPr>
            <w:tcW w:w="5887" w:type="dxa"/>
            <w:shd w:val="pct25" w:color="auto" w:fill="auto"/>
          </w:tcPr>
          <w:p w:rsidR="003F1003" w:rsidRPr="00954EEE" w:rsidRDefault="003F1003" w:rsidP="00BF1DE4">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rsidR="003F1003" w:rsidRPr="00954EEE" w:rsidRDefault="003F1003" w:rsidP="00BF1DE4">
            <w:pPr>
              <w:autoSpaceDE w:val="0"/>
              <w:autoSpaceDN w:val="0"/>
              <w:adjustRightInd w:val="0"/>
              <w:rPr>
                <w:rFonts w:ascii="Arial" w:hAnsi="Arial" w:cs="Arial"/>
                <w:b/>
                <w:sz w:val="24"/>
                <w:szCs w:val="24"/>
              </w:rPr>
            </w:pPr>
            <w:r>
              <w:rPr>
                <w:rFonts w:ascii="Arial" w:hAnsi="Arial" w:cs="Arial"/>
                <w:b/>
                <w:sz w:val="24"/>
                <w:szCs w:val="24"/>
              </w:rPr>
              <w:t>Value</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5</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1</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50 %</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70,100</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27,383</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165</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Something</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Something</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70,100</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198</w:t>
            </w:r>
          </w:p>
        </w:tc>
      </w:tr>
      <w:tr w:rsidR="003F1003" w:rsidTr="00BF1DE4">
        <w:trPr>
          <w:trHeight w:val="268"/>
          <w:jc w:val="center"/>
        </w:trPr>
        <w:tc>
          <w:tcPr>
            <w:tcW w:w="5887" w:type="dxa"/>
            <w:tcBorders>
              <w:bottom w:val="single" w:sz="4" w:space="0" w:color="auto"/>
            </w:tcBorders>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Average annual energy produced (</w:t>
            </w:r>
            <w:proofErr w:type="spellStart"/>
            <w:r w:rsidRPr="00F3537C">
              <w:rPr>
                <w:rFonts w:ascii="Arial" w:hAnsi="Arial" w:cs="Arial"/>
                <w:sz w:val="24"/>
                <w:szCs w:val="24"/>
              </w:rPr>
              <w:t>TWHr</w:t>
            </w:r>
            <w:proofErr w:type="spellEnd"/>
            <w:r w:rsidRPr="00F3537C">
              <w:rPr>
                <w:rFonts w:ascii="Arial" w:hAnsi="Arial" w:cs="Arial"/>
                <w:sz w:val="24"/>
                <w:szCs w:val="24"/>
              </w:rPr>
              <w:t xml:space="preserve">) </w:t>
            </w:r>
          </w:p>
        </w:tc>
        <w:tc>
          <w:tcPr>
            <w:tcW w:w="2773" w:type="dxa"/>
            <w:tcBorders>
              <w:bottom w:val="single" w:sz="4" w:space="0" w:color="auto"/>
            </w:tcBorders>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3F1003" w:rsidRPr="00346FAE" w:rsidTr="00BF1DE4">
        <w:trPr>
          <w:trHeight w:val="565"/>
          <w:jc w:val="center"/>
        </w:trPr>
        <w:tc>
          <w:tcPr>
            <w:tcW w:w="5887" w:type="dxa"/>
            <w:shd w:val="clear" w:color="auto" w:fill="auto"/>
          </w:tcPr>
          <w:p w:rsidR="003F1003" w:rsidRPr="00346FAE" w:rsidRDefault="003F1003" w:rsidP="00BF1DE4">
            <w:pPr>
              <w:autoSpaceDE w:val="0"/>
              <w:autoSpaceDN w:val="0"/>
              <w:adjustRightInd w:val="0"/>
              <w:rPr>
                <w:rFonts w:ascii="Arial" w:hAnsi="Arial" w:cs="Arial"/>
                <w:b/>
                <w:sz w:val="24"/>
                <w:szCs w:val="24"/>
              </w:rPr>
            </w:pPr>
            <w:r w:rsidRPr="00346FAE">
              <w:rPr>
                <w:rFonts w:ascii="Arial" w:hAnsi="Arial" w:cs="Arial"/>
                <w:b/>
                <w:sz w:val="24"/>
                <w:szCs w:val="24"/>
              </w:rPr>
              <w:t>CO</w:t>
            </w:r>
            <w:r w:rsidRPr="001414A4">
              <w:rPr>
                <w:rFonts w:ascii="Arial" w:hAnsi="Arial" w:cs="Arial"/>
                <w:b/>
                <w:sz w:val="24"/>
                <w:szCs w:val="16"/>
                <w:vertAlign w:val="subscript"/>
              </w:rPr>
              <w:t>2</w:t>
            </w:r>
            <w:r w:rsidRPr="00346FAE">
              <w:rPr>
                <w:rFonts w:ascii="Arial" w:hAnsi="Arial" w:cs="Arial"/>
                <w:b/>
                <w:sz w:val="16"/>
                <w:szCs w:val="16"/>
              </w:rPr>
              <w:t xml:space="preserve"> </w:t>
            </w:r>
            <w:r w:rsidRPr="00346FAE">
              <w:rPr>
                <w:rFonts w:ascii="Arial" w:hAnsi="Arial" w:cs="Arial"/>
                <w:b/>
                <w:sz w:val="24"/>
                <w:szCs w:val="24"/>
              </w:rPr>
              <w:t xml:space="preserve">saved by </w:t>
            </w:r>
            <w:r>
              <w:rPr>
                <w:rFonts w:ascii="Arial" w:hAnsi="Arial" w:cs="Arial"/>
                <w:b/>
                <w:sz w:val="24"/>
                <w:szCs w:val="24"/>
              </w:rPr>
              <w:t>wind turbines (</w:t>
            </w:r>
            <w:proofErr w:type="spellStart"/>
            <w:r>
              <w:rPr>
                <w:rFonts w:ascii="Arial" w:hAnsi="Arial" w:cs="Arial"/>
                <w:b/>
                <w:sz w:val="24"/>
                <w:szCs w:val="24"/>
              </w:rPr>
              <w:t>megatonnes</w:t>
            </w:r>
            <w:proofErr w:type="spellEnd"/>
            <w:r>
              <w:rPr>
                <w:rFonts w:ascii="Arial" w:hAnsi="Arial" w:cs="Arial"/>
                <w:b/>
                <w:sz w:val="24"/>
                <w:szCs w:val="24"/>
              </w:rPr>
              <w:t>/year)</w:t>
            </w:r>
          </w:p>
        </w:tc>
        <w:tc>
          <w:tcPr>
            <w:tcW w:w="2773" w:type="dxa"/>
            <w:shd w:val="clear" w:color="auto" w:fill="auto"/>
          </w:tcPr>
          <w:p w:rsidR="003F1003" w:rsidRPr="00346FAE" w:rsidRDefault="003F1003" w:rsidP="00BF1DE4">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rsidR="003F1003" w:rsidRDefault="003F1003" w:rsidP="003F1003">
      <w:pPr>
        <w:autoSpaceDE w:val="0"/>
        <w:autoSpaceDN w:val="0"/>
        <w:adjustRightInd w:val="0"/>
        <w:spacing w:after="0" w:line="240" w:lineRule="auto"/>
        <w:rPr>
          <w:rFonts w:ascii="Arial" w:hAnsi="Arial" w:cs="Arial"/>
          <w:sz w:val="24"/>
          <w:szCs w:val="24"/>
        </w:rPr>
      </w:pPr>
    </w:p>
    <w:p w:rsidR="007D6800" w:rsidRDefault="007D6800" w:rsidP="00C473DA">
      <w:pPr>
        <w:rPr>
          <w:rFonts w:ascii="Arial" w:hAnsi="Arial" w:cs="Arial"/>
          <w:sz w:val="24"/>
          <w:szCs w:val="24"/>
        </w:rPr>
      </w:pPr>
    </w:p>
    <w:p w:rsidR="00FE081E" w:rsidRDefault="00FE081E" w:rsidP="00C473DA">
      <w:pPr>
        <w:rPr>
          <w:rFonts w:ascii="Arial" w:hAnsi="Arial" w:cs="Arial"/>
          <w:sz w:val="24"/>
          <w:szCs w:val="24"/>
        </w:rPr>
      </w:pPr>
    </w:p>
    <w:p w:rsidR="007D6800" w:rsidRDefault="007D6800" w:rsidP="00C473DA">
      <w:pPr>
        <w:rPr>
          <w:rFonts w:ascii="Arial" w:hAnsi="Arial" w:cs="Arial"/>
          <w:sz w:val="24"/>
          <w:szCs w:val="24"/>
        </w:rPr>
      </w:pPr>
    </w:p>
    <w:p w:rsidR="00A45D08" w:rsidRPr="007D6800" w:rsidRDefault="00A45D08" w:rsidP="00C473DA">
      <w:pPr>
        <w:rPr>
          <w:rFonts w:ascii="Arial" w:hAnsi="Arial" w:cs="Arial"/>
          <w:b/>
          <w:sz w:val="24"/>
          <w:szCs w:val="24"/>
        </w:rPr>
      </w:pPr>
      <w:r w:rsidRPr="007D6800">
        <w:rPr>
          <w:rFonts w:ascii="Arial" w:hAnsi="Arial" w:cs="Arial"/>
          <w:b/>
          <w:sz w:val="24"/>
          <w:szCs w:val="24"/>
        </w:rPr>
        <w:lastRenderedPageBreak/>
        <w:t>Results from Investing in Wind Energy</w:t>
      </w:r>
    </w:p>
    <w:p w:rsidR="002C46BA" w:rsidRDefault="002C46BA" w:rsidP="002C46BA">
      <w:pPr>
        <w:jc w:val="center"/>
        <w:rPr>
          <w:rFonts w:ascii="Arial" w:hAnsi="Arial" w:cs="Arial"/>
          <w:b/>
          <w:sz w:val="24"/>
          <w:szCs w:val="24"/>
        </w:rPr>
      </w:pPr>
      <w:r>
        <w:rPr>
          <w:rFonts w:ascii="Arial" w:hAnsi="Arial" w:cs="Arial"/>
          <w:b/>
          <w:noProof/>
          <w:sz w:val="24"/>
          <w:szCs w:val="24"/>
          <w:lang w:eastAsia="en-CA"/>
        </w:rPr>
        <w:drawing>
          <wp:inline distT="0" distB="0" distL="0" distR="0">
            <wp:extent cx="4812070" cy="333509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3.png"/>
                    <pic:cNvPicPr/>
                  </pic:nvPicPr>
                  <pic:blipFill>
                    <a:blip r:embed="rId14">
                      <a:extLst>
                        <a:ext uri="{28A0092B-C50C-407E-A947-70E740481C1C}">
                          <a14:useLocalDpi xmlns:a14="http://schemas.microsoft.com/office/drawing/2010/main" val="0"/>
                        </a:ext>
                      </a:extLst>
                    </a:blip>
                    <a:stretch>
                      <a:fillRect/>
                    </a:stretch>
                  </pic:blipFill>
                  <pic:spPr>
                    <a:xfrm>
                      <a:off x="0" y="0"/>
                      <a:ext cx="4812070" cy="3335098"/>
                    </a:xfrm>
                    <a:prstGeom prst="rect">
                      <a:avLst/>
                    </a:prstGeom>
                  </pic:spPr>
                </pic:pic>
              </a:graphicData>
            </a:graphic>
          </wp:inline>
        </w:drawing>
      </w:r>
    </w:p>
    <w:p w:rsidR="002C46BA" w:rsidRPr="00D75104" w:rsidRDefault="002C46BA" w:rsidP="002C46BA">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t xml:space="preserve">Figure </w:t>
      </w:r>
      <w:r>
        <w:rPr>
          <w:rFonts w:ascii="Arial" w:hAnsi="Arial" w:cs="Arial"/>
          <w:b/>
          <w:sz w:val="24"/>
          <w:szCs w:val="24"/>
        </w:rPr>
        <w:t>4</w:t>
      </w:r>
      <w:r w:rsidR="00D75104">
        <w:rPr>
          <w:rFonts w:ascii="Arial" w:hAnsi="Arial" w:cs="Arial"/>
          <w:b/>
          <w:sz w:val="24"/>
          <w:szCs w:val="24"/>
        </w:rPr>
        <w:t>.</w:t>
      </w:r>
      <w:proofErr w:type="gramEnd"/>
      <w:r w:rsidRPr="001414A4">
        <w:rPr>
          <w:rFonts w:ascii="Arial" w:hAnsi="Arial" w:cs="Arial"/>
          <w:b/>
          <w:sz w:val="24"/>
          <w:szCs w:val="24"/>
        </w:rPr>
        <w:t xml:space="preserve"> </w:t>
      </w:r>
      <w:r w:rsidRPr="00D75104">
        <w:rPr>
          <w:rFonts w:ascii="Arial" w:hAnsi="Arial" w:cs="Arial"/>
          <w:sz w:val="24"/>
          <w:szCs w:val="24"/>
        </w:rPr>
        <w:t>CO</w:t>
      </w:r>
      <w:r w:rsidRPr="00D75104">
        <w:rPr>
          <w:rFonts w:ascii="Arial" w:hAnsi="Arial" w:cs="Arial"/>
          <w:sz w:val="24"/>
          <w:szCs w:val="24"/>
          <w:vertAlign w:val="subscript"/>
        </w:rPr>
        <w:t>2</w:t>
      </w:r>
      <w:r w:rsidRPr="00D75104">
        <w:rPr>
          <w:rFonts w:ascii="Arial" w:hAnsi="Arial" w:cs="Arial"/>
          <w:sz w:val="24"/>
          <w:szCs w:val="24"/>
        </w:rPr>
        <w:t xml:space="preserve"> offset timelines with different investments in Wind Energy</w:t>
      </w:r>
    </w:p>
    <w:p w:rsidR="002C46BA" w:rsidRDefault="002C46BA" w:rsidP="007F0EFE">
      <w:pPr>
        <w:rPr>
          <w:rFonts w:ascii="Arial" w:hAnsi="Arial" w:cs="Arial"/>
          <w:b/>
          <w:sz w:val="24"/>
          <w:szCs w:val="24"/>
        </w:rPr>
      </w:pPr>
    </w:p>
    <w:p w:rsidR="002C46BA" w:rsidRDefault="00E45013" w:rsidP="002C46BA">
      <w:pPr>
        <w:jc w:val="center"/>
        <w:rPr>
          <w:rFonts w:ascii="Arial" w:hAnsi="Arial" w:cs="Arial"/>
          <w:b/>
          <w:sz w:val="24"/>
          <w:szCs w:val="24"/>
        </w:rPr>
      </w:pPr>
      <w:r>
        <w:rPr>
          <w:rFonts w:ascii="Arial" w:hAnsi="Arial" w:cs="Arial"/>
          <w:b/>
          <w:noProof/>
          <w:sz w:val="24"/>
          <w:szCs w:val="24"/>
          <w:lang w:eastAsia="en-CA"/>
        </w:rPr>
        <w:drawing>
          <wp:inline distT="0" distB="0" distL="0" distR="0">
            <wp:extent cx="5315692" cy="301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4.png"/>
                    <pic:cNvPicPr/>
                  </pic:nvPicPr>
                  <pic:blipFill>
                    <a:blip r:embed="rId15">
                      <a:extLst>
                        <a:ext uri="{28A0092B-C50C-407E-A947-70E740481C1C}">
                          <a14:useLocalDpi xmlns:a14="http://schemas.microsoft.com/office/drawing/2010/main" val="0"/>
                        </a:ext>
                      </a:extLst>
                    </a:blip>
                    <a:stretch>
                      <a:fillRect/>
                    </a:stretch>
                  </pic:blipFill>
                  <pic:spPr>
                    <a:xfrm>
                      <a:off x="0" y="0"/>
                      <a:ext cx="5315692" cy="3010320"/>
                    </a:xfrm>
                    <a:prstGeom prst="rect">
                      <a:avLst/>
                    </a:prstGeom>
                  </pic:spPr>
                </pic:pic>
              </a:graphicData>
            </a:graphic>
          </wp:inline>
        </w:drawing>
      </w:r>
    </w:p>
    <w:p w:rsidR="002C46BA" w:rsidRPr="00D75104" w:rsidRDefault="002C46BA" w:rsidP="002C46BA">
      <w:pPr>
        <w:autoSpaceDE w:val="0"/>
        <w:autoSpaceDN w:val="0"/>
        <w:adjustRightInd w:val="0"/>
        <w:spacing w:after="0" w:line="240" w:lineRule="auto"/>
        <w:jc w:val="center"/>
        <w:rPr>
          <w:rFonts w:ascii="Arial" w:hAnsi="Arial" w:cs="Arial"/>
          <w:sz w:val="24"/>
          <w:szCs w:val="24"/>
        </w:rPr>
      </w:pPr>
      <w:proofErr w:type="gramStart"/>
      <w:r w:rsidRPr="001414A4">
        <w:rPr>
          <w:rFonts w:ascii="Arial" w:hAnsi="Arial" w:cs="Arial"/>
          <w:b/>
          <w:sz w:val="24"/>
          <w:szCs w:val="24"/>
        </w:rPr>
        <w:t xml:space="preserve">Figure </w:t>
      </w:r>
      <w:r>
        <w:rPr>
          <w:rFonts w:ascii="Arial" w:hAnsi="Arial" w:cs="Arial"/>
          <w:b/>
          <w:sz w:val="24"/>
          <w:szCs w:val="24"/>
        </w:rPr>
        <w:t>5</w:t>
      </w:r>
      <w:r w:rsidR="00D75104">
        <w:rPr>
          <w:rFonts w:ascii="Arial" w:hAnsi="Arial" w:cs="Arial"/>
          <w:b/>
          <w:sz w:val="24"/>
          <w:szCs w:val="24"/>
        </w:rPr>
        <w:t>.</w:t>
      </w:r>
      <w:proofErr w:type="gramEnd"/>
      <w:r w:rsidRPr="001414A4">
        <w:rPr>
          <w:rFonts w:ascii="Arial" w:hAnsi="Arial" w:cs="Arial"/>
          <w:b/>
          <w:sz w:val="24"/>
          <w:szCs w:val="24"/>
        </w:rPr>
        <w:t xml:space="preserve"> </w:t>
      </w:r>
      <w:r w:rsidR="00FF5548" w:rsidRPr="00FF5548">
        <w:rPr>
          <w:rFonts w:ascii="Arial" w:hAnsi="Arial" w:cs="Arial"/>
          <w:sz w:val="24"/>
          <w:szCs w:val="24"/>
        </w:rPr>
        <w:t>Best c</w:t>
      </w:r>
      <w:r w:rsidR="002A584A" w:rsidRPr="00FF5548">
        <w:rPr>
          <w:rFonts w:ascii="Arial" w:hAnsi="Arial" w:cs="Arial"/>
          <w:sz w:val="24"/>
          <w:szCs w:val="24"/>
        </w:rPr>
        <w:t>ase</w:t>
      </w:r>
      <w:r w:rsidRPr="00FF5548">
        <w:rPr>
          <w:rFonts w:ascii="Arial" w:hAnsi="Arial" w:cs="Arial"/>
          <w:sz w:val="24"/>
          <w:szCs w:val="24"/>
        </w:rPr>
        <w:t xml:space="preserve"> scenarios</w:t>
      </w:r>
      <w:r w:rsidRPr="00D75104">
        <w:rPr>
          <w:rFonts w:ascii="Arial" w:hAnsi="Arial" w:cs="Arial"/>
          <w:sz w:val="24"/>
          <w:szCs w:val="24"/>
        </w:rPr>
        <w:t xml:space="preserve"> to offset CO</w:t>
      </w:r>
      <w:r w:rsidRPr="00D75104">
        <w:rPr>
          <w:rFonts w:ascii="Arial" w:hAnsi="Arial" w:cs="Arial"/>
          <w:sz w:val="24"/>
          <w:szCs w:val="24"/>
          <w:vertAlign w:val="subscript"/>
        </w:rPr>
        <w:t>2</w:t>
      </w:r>
      <w:r w:rsidRPr="00D75104">
        <w:rPr>
          <w:rFonts w:ascii="Arial" w:hAnsi="Arial" w:cs="Arial"/>
          <w:sz w:val="24"/>
          <w:szCs w:val="24"/>
        </w:rPr>
        <w:t xml:space="preserve"> with Wind Energy</w:t>
      </w:r>
      <w:r w:rsidR="00FF5548">
        <w:rPr>
          <w:rFonts w:ascii="Arial" w:hAnsi="Arial" w:cs="Arial"/>
          <w:sz w:val="24"/>
          <w:szCs w:val="24"/>
        </w:rPr>
        <w:t>. Scenario 1: Investment of 20%</w:t>
      </w:r>
      <w:r w:rsidR="00A91CC4">
        <w:rPr>
          <w:rFonts w:ascii="Arial" w:hAnsi="Arial" w:cs="Arial"/>
          <w:sz w:val="24"/>
          <w:szCs w:val="24"/>
        </w:rPr>
        <w:t xml:space="preserve"> per bbl</w:t>
      </w:r>
      <w:r w:rsidR="00FF5548">
        <w:rPr>
          <w:rFonts w:ascii="Arial" w:hAnsi="Arial" w:cs="Arial"/>
          <w:sz w:val="24"/>
          <w:szCs w:val="24"/>
        </w:rPr>
        <w:t xml:space="preserve">. Scenario 2: Investment of </w:t>
      </w:r>
      <w:r w:rsidR="00A91CC4">
        <w:rPr>
          <w:rFonts w:ascii="Arial" w:hAnsi="Arial" w:cs="Arial"/>
          <w:sz w:val="24"/>
          <w:szCs w:val="24"/>
        </w:rPr>
        <w:t xml:space="preserve">30% per </w:t>
      </w:r>
      <w:proofErr w:type="spellStart"/>
      <w:r w:rsidR="00A91CC4">
        <w:rPr>
          <w:rFonts w:ascii="Arial" w:hAnsi="Arial" w:cs="Arial"/>
          <w:sz w:val="24"/>
          <w:szCs w:val="24"/>
        </w:rPr>
        <w:t>bbl</w:t>
      </w:r>
      <w:proofErr w:type="spellEnd"/>
      <w:r w:rsidR="00A91CC4">
        <w:rPr>
          <w:rFonts w:ascii="Arial" w:hAnsi="Arial" w:cs="Arial"/>
          <w:sz w:val="24"/>
          <w:szCs w:val="24"/>
        </w:rPr>
        <w:t xml:space="preserve">, Scenario 3: Investment of 40% per </w:t>
      </w:r>
      <w:proofErr w:type="spellStart"/>
      <w:r w:rsidR="00A91CC4">
        <w:rPr>
          <w:rFonts w:ascii="Arial" w:hAnsi="Arial" w:cs="Arial"/>
          <w:sz w:val="24"/>
          <w:szCs w:val="24"/>
        </w:rPr>
        <w:t>bbl</w:t>
      </w:r>
      <w:proofErr w:type="spellEnd"/>
    </w:p>
    <w:p w:rsidR="00A45D08" w:rsidRDefault="00A45D08" w:rsidP="007F0EFE">
      <w:pPr>
        <w:rPr>
          <w:rFonts w:ascii="Arial" w:hAnsi="Arial" w:cs="Arial"/>
          <w:b/>
          <w:sz w:val="24"/>
          <w:szCs w:val="24"/>
        </w:rPr>
      </w:pPr>
    </w:p>
    <w:p w:rsidR="00E71BBE" w:rsidRDefault="00E71BBE" w:rsidP="007F0EFE">
      <w:pPr>
        <w:rPr>
          <w:rFonts w:ascii="Arial" w:hAnsi="Arial" w:cs="Arial"/>
          <w:b/>
          <w:sz w:val="24"/>
          <w:szCs w:val="24"/>
        </w:rPr>
      </w:pPr>
      <w:r>
        <w:rPr>
          <w:rFonts w:ascii="Arial" w:hAnsi="Arial" w:cs="Arial"/>
          <w:b/>
          <w:sz w:val="24"/>
          <w:szCs w:val="24"/>
        </w:rPr>
        <w:lastRenderedPageBreak/>
        <w:t>Estimated Results For Wind:</w:t>
      </w:r>
    </w:p>
    <w:p w:rsidR="00E71BBE" w:rsidRDefault="00E71BBE" w:rsidP="00E71BBE">
      <w:pPr>
        <w:pStyle w:val="ListParagraph"/>
        <w:numPr>
          <w:ilvl w:val="0"/>
          <w:numId w:val="18"/>
        </w:numPr>
        <w:rPr>
          <w:rFonts w:ascii="Arial" w:hAnsi="Arial" w:cs="Arial"/>
          <w:sz w:val="24"/>
          <w:szCs w:val="24"/>
        </w:rPr>
      </w:pPr>
      <w:r>
        <w:rPr>
          <w:rFonts w:ascii="Arial" w:hAnsi="Arial" w:cs="Arial"/>
          <w:sz w:val="24"/>
          <w:szCs w:val="24"/>
        </w:rPr>
        <w:t xml:space="preserve">15%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4</w:t>
      </w:r>
      <w:r>
        <w:rPr>
          <w:rFonts w:ascii="Arial" w:eastAsiaTheme="minorEastAsia" w:hAnsi="Arial" w:cs="Arial"/>
          <w:sz w:val="24"/>
          <w:szCs w:val="24"/>
        </w:rPr>
        <w:t>8</w:t>
      </w:r>
      <w:r w:rsidRPr="00E71BBE">
        <w:rPr>
          <w:rFonts w:ascii="Arial" w:eastAsiaTheme="minorEastAsia" w:hAnsi="Arial" w:cs="Arial"/>
          <w:sz w:val="24"/>
          <w:szCs w:val="24"/>
        </w:rPr>
        <w:t xml:space="preserve"> years</w:t>
      </w:r>
    </w:p>
    <w:p w:rsidR="00E71BBE" w:rsidRPr="00597320" w:rsidRDefault="00E71BBE" w:rsidP="00E71BBE">
      <w:pPr>
        <w:pStyle w:val="ListParagraph"/>
        <w:numPr>
          <w:ilvl w:val="0"/>
          <w:numId w:val="18"/>
        </w:numPr>
        <w:rPr>
          <w:rFonts w:ascii="Arial" w:hAnsi="Arial" w:cs="Arial"/>
          <w:b/>
          <w:sz w:val="24"/>
          <w:szCs w:val="24"/>
        </w:rPr>
      </w:pPr>
      <w:r w:rsidRPr="00597320">
        <w:rPr>
          <w:rFonts w:ascii="Arial" w:hAnsi="Arial" w:cs="Arial"/>
          <w:b/>
          <w:sz w:val="24"/>
          <w:szCs w:val="24"/>
        </w:rPr>
        <w:t xml:space="preserve">20% Investment will produce an </w:t>
      </w:r>
      <w:r w:rsidRPr="00597320">
        <w:rPr>
          <w:rFonts w:ascii="Arial" w:eastAsiaTheme="minorEastAsia" w:hAnsi="Arial" w:cs="Arial"/>
          <w:b/>
          <w:sz w:val="24"/>
          <w:szCs w:val="24"/>
        </w:rPr>
        <w:t>offset of CO</w:t>
      </w:r>
      <w:r w:rsidRPr="00597320">
        <w:rPr>
          <w:rFonts w:ascii="Arial" w:eastAsiaTheme="minorEastAsia" w:hAnsi="Arial" w:cs="Arial"/>
          <w:b/>
          <w:sz w:val="24"/>
          <w:szCs w:val="24"/>
          <w:vertAlign w:val="subscript"/>
        </w:rPr>
        <w:t>2</w:t>
      </w:r>
      <w:r w:rsidRPr="00597320">
        <w:rPr>
          <w:rFonts w:ascii="Arial" w:eastAsiaTheme="minorEastAsia" w:hAnsi="Arial" w:cs="Arial"/>
          <w:b/>
          <w:sz w:val="24"/>
          <w:szCs w:val="24"/>
        </w:rPr>
        <w:t xml:space="preserve"> in 41 years</w:t>
      </w:r>
    </w:p>
    <w:p w:rsidR="00E71BBE" w:rsidRPr="00E71BBE" w:rsidRDefault="00E71BBE" w:rsidP="00E71BBE">
      <w:pPr>
        <w:pStyle w:val="ListParagraph"/>
        <w:numPr>
          <w:ilvl w:val="0"/>
          <w:numId w:val="18"/>
        </w:numPr>
        <w:rPr>
          <w:rFonts w:ascii="Arial" w:hAnsi="Arial" w:cs="Arial"/>
          <w:sz w:val="24"/>
          <w:szCs w:val="24"/>
        </w:rPr>
      </w:pPr>
      <w:r>
        <w:rPr>
          <w:rFonts w:ascii="Arial" w:eastAsiaTheme="minorEastAsia" w:hAnsi="Arial" w:cs="Arial"/>
          <w:sz w:val="24"/>
          <w:szCs w:val="24"/>
        </w:rPr>
        <w:t xml:space="preserve">25%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Pr>
          <w:rFonts w:ascii="Arial" w:eastAsiaTheme="minorEastAsia" w:hAnsi="Arial" w:cs="Arial"/>
          <w:sz w:val="24"/>
          <w:szCs w:val="24"/>
        </w:rPr>
        <w:t>36.5</w:t>
      </w:r>
      <w:r w:rsidRPr="00E71BBE">
        <w:rPr>
          <w:rFonts w:ascii="Arial" w:eastAsiaTheme="minorEastAsia" w:hAnsi="Arial" w:cs="Arial"/>
          <w:sz w:val="24"/>
          <w:szCs w:val="24"/>
        </w:rPr>
        <w:t xml:space="preserve"> years</w:t>
      </w:r>
    </w:p>
    <w:p w:rsidR="00E71BBE" w:rsidRPr="00E71BBE" w:rsidRDefault="00E71BBE" w:rsidP="00E71BBE">
      <w:pPr>
        <w:pStyle w:val="ListParagraph"/>
        <w:numPr>
          <w:ilvl w:val="0"/>
          <w:numId w:val="18"/>
        </w:numPr>
        <w:rPr>
          <w:rFonts w:ascii="Arial" w:hAnsi="Arial" w:cs="Arial"/>
          <w:sz w:val="24"/>
          <w:szCs w:val="24"/>
        </w:rPr>
      </w:pPr>
      <w:r>
        <w:rPr>
          <w:rFonts w:ascii="Arial" w:hAnsi="Arial" w:cs="Arial"/>
          <w:sz w:val="24"/>
          <w:szCs w:val="24"/>
        </w:rPr>
        <w:t xml:space="preserve">30 % Investment 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33 years</w:t>
      </w:r>
    </w:p>
    <w:p w:rsidR="00E71BBE" w:rsidRPr="00E71BBE" w:rsidRDefault="00E71BBE" w:rsidP="00E71BBE">
      <w:pPr>
        <w:pStyle w:val="ListParagraph"/>
        <w:numPr>
          <w:ilvl w:val="0"/>
          <w:numId w:val="18"/>
        </w:numPr>
        <w:rPr>
          <w:rFonts w:ascii="Arial" w:hAnsi="Arial" w:cs="Arial"/>
          <w:sz w:val="24"/>
          <w:szCs w:val="24"/>
        </w:rPr>
      </w:pPr>
      <w:r w:rsidRPr="00E71BBE">
        <w:rPr>
          <w:rFonts w:ascii="Arial" w:hAnsi="Arial" w:cs="Arial"/>
          <w:sz w:val="24"/>
          <w:szCs w:val="24"/>
        </w:rPr>
        <w:t xml:space="preserve">40 % Investment </w:t>
      </w:r>
      <w:r>
        <w:rPr>
          <w:rFonts w:ascii="Arial" w:hAnsi="Arial" w:cs="Arial"/>
          <w:sz w:val="24"/>
          <w:szCs w:val="24"/>
        </w:rPr>
        <w:t xml:space="preserve">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27 years</w:t>
      </w:r>
    </w:p>
    <w:p w:rsidR="00A45D08" w:rsidRDefault="00A45D08" w:rsidP="00A45D08">
      <w:pPr>
        <w:pStyle w:val="Heading2"/>
        <w:rPr>
          <w:rFonts w:ascii="Arial" w:hAnsi="Arial" w:cs="Arial"/>
          <w:color w:val="000000" w:themeColor="text1"/>
          <w:sz w:val="24"/>
          <w:szCs w:val="24"/>
        </w:rPr>
      </w:pPr>
    </w:p>
    <w:p w:rsidR="005C20F0" w:rsidRPr="008264B6" w:rsidRDefault="00A45D08" w:rsidP="008264B6">
      <w:pPr>
        <w:rPr>
          <w:rFonts w:ascii="Arial" w:hAnsi="Arial" w:cs="Arial"/>
          <w:b/>
          <w:sz w:val="24"/>
          <w:szCs w:val="24"/>
        </w:rPr>
      </w:pPr>
      <w:r w:rsidRPr="00C473DA">
        <w:rPr>
          <w:rFonts w:ascii="Arial" w:hAnsi="Arial" w:cs="Arial"/>
          <w:b/>
          <w:sz w:val="24"/>
          <w:szCs w:val="24"/>
        </w:rPr>
        <w:t>Assumptions</w:t>
      </w:r>
    </w:p>
    <w:p w:rsidR="00F3537C" w:rsidRPr="00D75104" w:rsidRDefault="00F3537C" w:rsidP="00D75104">
      <w:pPr>
        <w:pStyle w:val="ListParagraph"/>
        <w:numPr>
          <w:ilvl w:val="0"/>
          <w:numId w:val="14"/>
        </w:numPr>
        <w:rPr>
          <w:rFonts w:ascii="Arial" w:hAnsi="Arial" w:cs="Arial"/>
          <w:b/>
          <w:sz w:val="24"/>
          <w:szCs w:val="24"/>
        </w:rPr>
      </w:pPr>
      <w:r w:rsidRPr="00D75104">
        <w:rPr>
          <w:rFonts w:ascii="Arial" w:hAnsi="Arial" w:cs="Arial"/>
          <w:b/>
          <w:sz w:val="24"/>
          <w:szCs w:val="24"/>
        </w:rPr>
        <w:t>Wind Turbine Peak Power</w:t>
      </w:r>
    </w:p>
    <w:p w:rsidR="00F3537C" w:rsidRPr="00D75104" w:rsidRDefault="00BF1DE4" w:rsidP="00F3537C">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and forthcoming are 7 MW turbines, although they will require larger spacing.  Even 10 MW turbines are under consideration for production.</w:t>
      </w:r>
    </w:p>
    <w:p w:rsidR="00F3537C" w:rsidRPr="00D75104" w:rsidRDefault="00F3537C" w:rsidP="00D75104">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rsidR="00F3537C" w:rsidRPr="005C20F0" w:rsidRDefault="00F3537C" w:rsidP="00D75104">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NRELs median capacity factor to</w:t>
      </w:r>
      <w:r w:rsidR="00A8376E">
        <w:rPr>
          <w:rFonts w:ascii="Arial" w:hAnsi="Arial" w:cs="Arial"/>
          <w:sz w:val="24"/>
          <w:szCs w:val="24"/>
        </w:rPr>
        <w:t xml:space="preserve"> be 40</w:t>
      </w:r>
      <w:r w:rsidR="005C20F0" w:rsidRPr="005C20F0">
        <w:rPr>
          <w:rFonts w:ascii="Arial" w:hAnsi="Arial" w:cs="Arial"/>
          <w:sz w:val="24"/>
          <w:szCs w:val="24"/>
        </w:rPr>
        <w:t>% for onshore wind tur</w:t>
      </w:r>
      <w:r w:rsidRPr="005C20F0">
        <w:rPr>
          <w:rFonts w:ascii="Arial" w:hAnsi="Arial" w:cs="Arial"/>
          <w:sz w:val="24"/>
          <w:szCs w:val="24"/>
        </w:rPr>
        <w:t>bines</w:t>
      </w:r>
    </w:p>
    <w:p w:rsidR="005C20F0" w:rsidRPr="00D75104" w:rsidRDefault="00BF1DE4" w:rsidP="00F3537C">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p>
    <w:p w:rsidR="00BF1DE4" w:rsidRPr="00D75104" w:rsidRDefault="00F3537C" w:rsidP="00D75104">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rsidR="005C20F0" w:rsidRPr="00D75104" w:rsidRDefault="00BF1DE4" w:rsidP="00F3537C">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would place up to two turbines in this area.</w:t>
      </w:r>
    </w:p>
    <w:p w:rsidR="00F3537C" w:rsidRPr="00D75104" w:rsidRDefault="00F3537C" w:rsidP="00D75104">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rsidR="00743DBF" w:rsidRPr="00D75104" w:rsidRDefault="00F3537C" w:rsidP="00D75104">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cover 50% of the total Alberta </w:t>
      </w:r>
      <w:r w:rsidR="00152AE9">
        <w:rPr>
          <w:rFonts w:ascii="Arial" w:hAnsi="Arial" w:cs="Arial"/>
          <w:sz w:val="24"/>
          <w:szCs w:val="24"/>
        </w:rPr>
        <w:t>oil</w:t>
      </w:r>
      <w:r w:rsidRPr="005C20F0">
        <w:rPr>
          <w:rFonts w:ascii="Arial" w:hAnsi="Arial" w:cs="Arial"/>
          <w:sz w:val="24"/>
          <w:szCs w:val="24"/>
        </w:rPr>
        <w:t xml:space="preserve"> sands area</w:t>
      </w:r>
    </w:p>
    <w:p w:rsidR="00743DBF" w:rsidRPr="00D75104" w:rsidRDefault="00BE6F26" w:rsidP="00D75104">
      <w:pPr>
        <w:pStyle w:val="ListParagraph"/>
        <w:numPr>
          <w:ilvl w:val="0"/>
          <w:numId w:val="14"/>
        </w:numPr>
        <w:rPr>
          <w:rFonts w:ascii="Arial" w:hAnsi="Arial" w:cs="Arial"/>
          <w:b/>
          <w:sz w:val="24"/>
          <w:szCs w:val="24"/>
        </w:rPr>
      </w:pPr>
      <w:r w:rsidRPr="00D75104">
        <w:rPr>
          <w:rFonts w:ascii="Arial" w:hAnsi="Arial" w:cs="Arial"/>
          <w:b/>
          <w:sz w:val="24"/>
          <w:szCs w:val="24"/>
        </w:rPr>
        <w:t>R</w:t>
      </w:r>
      <w:r w:rsidR="00743DBF" w:rsidRPr="00D75104">
        <w:rPr>
          <w:rFonts w:ascii="Arial" w:hAnsi="Arial" w:cs="Arial"/>
          <w:b/>
          <w:sz w:val="24"/>
          <w:szCs w:val="24"/>
        </w:rPr>
        <w:t xml:space="preserve">evenue generated </w:t>
      </w:r>
    </w:p>
    <w:p w:rsidR="003A4310" w:rsidRDefault="00BE6F26" w:rsidP="00D75104">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All revenue generated gets reinvested into wind equipment purchasing.</w:t>
      </w:r>
      <w:r w:rsidRPr="003A4310">
        <w:rPr>
          <w:rFonts w:ascii="Arial" w:hAnsi="Arial" w:cs="Arial"/>
          <w:sz w:val="24"/>
          <w:szCs w:val="24"/>
        </w:rPr>
        <w:t xml:space="preserve"> This</w:t>
      </w:r>
      <w:r w:rsidR="003A4310" w:rsidRPr="003A4310">
        <w:rPr>
          <w:rFonts w:ascii="Arial" w:hAnsi="Arial" w:cs="Arial"/>
          <w:sz w:val="24"/>
          <w:szCs w:val="24"/>
        </w:rPr>
        <w:t xml:space="preserve"> </w:t>
      </w:r>
      <w:r>
        <w:rPr>
          <w:rFonts w:ascii="Arial" w:hAnsi="Arial" w:cs="Arial"/>
          <w:sz w:val="24"/>
          <w:szCs w:val="24"/>
        </w:rPr>
        <w:t xml:space="preserve"> also </w:t>
      </w:r>
      <w:r w:rsidR="003A4310" w:rsidRPr="003A4310">
        <w:rPr>
          <w:rFonts w:ascii="Arial" w:hAnsi="Arial" w:cs="Arial"/>
          <w:sz w:val="24"/>
          <w:szCs w:val="24"/>
        </w:rPr>
        <w:t>includes the maintenance of wind turbines</w:t>
      </w:r>
    </w:p>
    <w:p w:rsidR="00C473DA" w:rsidRPr="003A4310" w:rsidRDefault="00C473DA" w:rsidP="00C473DA">
      <w:pPr>
        <w:pStyle w:val="ListParagraph"/>
        <w:autoSpaceDE w:val="0"/>
        <w:autoSpaceDN w:val="0"/>
        <w:adjustRightInd w:val="0"/>
        <w:spacing w:after="0" w:line="240" w:lineRule="auto"/>
        <w:ind w:left="1440"/>
        <w:rPr>
          <w:rFonts w:ascii="Arial" w:hAnsi="Arial" w:cs="Arial"/>
          <w:sz w:val="24"/>
          <w:szCs w:val="24"/>
        </w:rPr>
      </w:pPr>
    </w:p>
    <w:p w:rsidR="00F3537C" w:rsidRPr="00C473DA" w:rsidRDefault="00C473DA" w:rsidP="00C473DA">
      <w:pPr>
        <w:pStyle w:val="Heading2"/>
        <w:rPr>
          <w:rFonts w:ascii="Arial" w:hAnsi="Arial" w:cs="Arial"/>
          <w:color w:val="auto"/>
        </w:rPr>
      </w:pPr>
      <w:bookmarkStart w:id="10" w:name="_Toc384331704"/>
      <w:r w:rsidRPr="00C473DA">
        <w:rPr>
          <w:rFonts w:ascii="Arial" w:hAnsi="Arial" w:cs="Arial"/>
          <w:color w:val="auto"/>
        </w:rPr>
        <w:t xml:space="preserve">3.2 </w:t>
      </w:r>
      <w:r w:rsidR="00FE081E">
        <w:rPr>
          <w:rFonts w:ascii="Arial" w:hAnsi="Arial" w:cs="Arial"/>
          <w:color w:val="auto"/>
        </w:rPr>
        <w:t xml:space="preserve">EROI from </w:t>
      </w:r>
      <w:r w:rsidR="00CD1705" w:rsidRPr="00C473DA">
        <w:rPr>
          <w:rFonts w:ascii="Arial" w:hAnsi="Arial" w:cs="Arial"/>
          <w:color w:val="auto"/>
        </w:rPr>
        <w:t>I</w:t>
      </w:r>
      <w:r w:rsidR="00F3537C" w:rsidRPr="00C473DA">
        <w:rPr>
          <w:rFonts w:ascii="Arial" w:hAnsi="Arial" w:cs="Arial"/>
          <w:color w:val="auto"/>
        </w:rPr>
        <w:t xml:space="preserve">nvesting in </w:t>
      </w:r>
      <w:r w:rsidR="00CD1705" w:rsidRPr="00C473DA">
        <w:rPr>
          <w:rFonts w:ascii="Arial" w:hAnsi="Arial" w:cs="Arial"/>
          <w:color w:val="auto"/>
        </w:rPr>
        <w:t>S</w:t>
      </w:r>
      <w:r w:rsidR="00F3537C" w:rsidRPr="00C473DA">
        <w:rPr>
          <w:rFonts w:ascii="Arial" w:hAnsi="Arial" w:cs="Arial"/>
          <w:color w:val="auto"/>
        </w:rPr>
        <w:t>olar Energy</w:t>
      </w:r>
      <w:bookmarkEnd w:id="10"/>
    </w:p>
    <w:p w:rsidR="00346FAE" w:rsidRDefault="00346FAE" w:rsidP="00F3537C">
      <w:pPr>
        <w:autoSpaceDE w:val="0"/>
        <w:autoSpaceDN w:val="0"/>
        <w:adjustRightInd w:val="0"/>
        <w:spacing w:after="0" w:line="240" w:lineRule="auto"/>
        <w:rPr>
          <w:rFonts w:ascii="Arial" w:hAnsi="Arial" w:cs="Arial"/>
          <w:sz w:val="24"/>
          <w:szCs w:val="24"/>
        </w:rPr>
      </w:pPr>
    </w:p>
    <w:p w:rsidR="001B550B" w:rsidRDefault="00BF1DE4" w:rsidP="00BF1DE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Wind power can produce energy 24/7 as long as the wind blows.  For some regions solar, even as far North as the </w:t>
      </w:r>
      <w:r w:rsidR="00152AE9">
        <w:rPr>
          <w:rFonts w:ascii="Arial" w:hAnsi="Arial" w:cs="Arial"/>
          <w:sz w:val="24"/>
          <w:szCs w:val="24"/>
        </w:rPr>
        <w:t>oil</w:t>
      </w:r>
      <w:r>
        <w:rPr>
          <w:rFonts w:ascii="Arial" w:hAnsi="Arial" w:cs="Arial"/>
          <w:sz w:val="24"/>
          <w:szCs w:val="24"/>
        </w:rPr>
        <w:t xml:space="preserve"> sands, might be an option. </w:t>
      </w:r>
    </w:p>
    <w:p w:rsidR="001B550B" w:rsidRDefault="001B550B" w:rsidP="00BF1DE4">
      <w:pPr>
        <w:autoSpaceDE w:val="0"/>
        <w:autoSpaceDN w:val="0"/>
        <w:adjustRightInd w:val="0"/>
        <w:spacing w:after="0" w:line="240" w:lineRule="auto"/>
        <w:ind w:firstLine="720"/>
        <w:rPr>
          <w:rFonts w:ascii="Arial" w:hAnsi="Arial" w:cs="Arial"/>
          <w:sz w:val="24"/>
          <w:szCs w:val="24"/>
        </w:rPr>
      </w:pPr>
    </w:p>
    <w:p w:rsidR="0066457F" w:rsidRDefault="00BF1DE4" w:rsidP="002A584A">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t>
      </w:r>
      <w:r>
        <w:rPr>
          <w:rFonts w:ascii="Arial" w:hAnsi="Arial" w:cs="Arial"/>
          <w:sz w:val="24"/>
          <w:szCs w:val="24"/>
        </w:rPr>
        <w:t>one</w:t>
      </w:r>
      <w:r w:rsidRPr="00F3537C">
        <w:rPr>
          <w:rFonts w:ascii="Arial" w:hAnsi="Arial" w:cs="Arial"/>
          <w:sz w:val="24"/>
          <w:szCs w:val="24"/>
        </w:rPr>
        <w:t xml:space="preserve"> were to invest 20% of the portion of the sal</w:t>
      </w:r>
      <w:r>
        <w:rPr>
          <w:rFonts w:ascii="Arial" w:hAnsi="Arial" w:cs="Arial"/>
          <w:sz w:val="24"/>
          <w:szCs w:val="24"/>
        </w:rPr>
        <w:t>es ($20/</w:t>
      </w:r>
      <w:proofErr w:type="spellStart"/>
      <w:r>
        <w:rPr>
          <w:rFonts w:ascii="Arial" w:hAnsi="Arial" w:cs="Arial"/>
          <w:sz w:val="24"/>
          <w:szCs w:val="24"/>
        </w:rPr>
        <w:t>bbl</w:t>
      </w:r>
      <w:proofErr w:type="spellEnd"/>
      <w:r>
        <w:rPr>
          <w:rFonts w:ascii="Arial" w:hAnsi="Arial" w:cs="Arial"/>
          <w:sz w:val="24"/>
          <w:szCs w:val="24"/>
        </w:rPr>
        <w:t xml:space="preserve"> for this scenario) and </w:t>
      </w:r>
      <w:r w:rsidRPr="00F3537C">
        <w:rPr>
          <w:rFonts w:ascii="Arial" w:hAnsi="Arial" w:cs="Arial"/>
          <w:sz w:val="24"/>
          <w:szCs w:val="24"/>
        </w:rPr>
        <w:t xml:space="preserve">put one </w:t>
      </w:r>
      <w:r>
        <w:rPr>
          <w:rFonts w:ascii="Arial" w:hAnsi="Arial" w:cs="Arial"/>
          <w:sz w:val="24"/>
          <w:szCs w:val="24"/>
        </w:rPr>
        <w:t>1600mm x 1020mm PV solar panel</w:t>
      </w:r>
      <w:r w:rsidR="001B550B">
        <w:rPr>
          <w:rFonts w:ascii="Arial" w:hAnsi="Arial" w:cs="Arial"/>
          <w:sz w:val="24"/>
          <w:szCs w:val="24"/>
        </w:rPr>
        <w:t xml:space="preserve"> </w:t>
      </w:r>
      <w:r w:rsidR="00027E1C">
        <w:rPr>
          <w:rFonts w:ascii="Arial" w:hAnsi="Arial" w:cs="Arial"/>
          <w:sz w:val="24"/>
          <w:szCs w:val="24"/>
        </w:rPr>
        <w:t>in an area of</w:t>
      </w:r>
      <w:r w:rsidR="001B550B">
        <w:rPr>
          <w:rFonts w:ascii="Arial" w:hAnsi="Arial" w:cs="Arial"/>
          <w:sz w:val="24"/>
          <w:szCs w:val="24"/>
        </w:rPr>
        <w:t xml:space="preserve"> 1MW per 8.3 acres</w:t>
      </w:r>
      <w:r w:rsidR="004A20F9">
        <w:rPr>
          <w:rFonts w:ascii="Arial" w:hAnsi="Arial" w:cs="Arial"/>
          <w:sz w:val="24"/>
          <w:szCs w:val="24"/>
        </w:rPr>
        <w:t xml:space="preserve"> [11]</w:t>
      </w:r>
      <w:r w:rsidR="001B550B">
        <w:rPr>
          <w:rFonts w:ascii="Arial" w:hAnsi="Arial" w:cs="Arial"/>
          <w:sz w:val="24"/>
          <w:szCs w:val="24"/>
        </w:rPr>
        <w:t xml:space="preserve"> </w:t>
      </w:r>
      <w:r w:rsidRPr="00F3537C">
        <w:rPr>
          <w:rFonts w:ascii="Arial" w:hAnsi="Arial" w:cs="Arial"/>
          <w:sz w:val="24"/>
          <w:szCs w:val="24"/>
        </w:rPr>
        <w:t>in a total of</w:t>
      </w:r>
      <w:r>
        <w:rPr>
          <w:rFonts w:ascii="Arial" w:hAnsi="Arial" w:cs="Arial"/>
          <w:sz w:val="24"/>
          <w:szCs w:val="24"/>
        </w:rPr>
        <w:t xml:space="preserve"> 14</w:t>
      </w:r>
      <w:r w:rsidRPr="00F3537C">
        <w:rPr>
          <w:rFonts w:ascii="Arial" w:hAnsi="Arial" w:cs="Arial"/>
          <w:sz w:val="24"/>
          <w:szCs w:val="24"/>
        </w:rPr>
        <w:t>,</w:t>
      </w:r>
      <w:r>
        <w:rPr>
          <w:rFonts w:ascii="Arial" w:hAnsi="Arial" w:cs="Arial"/>
          <w:sz w:val="24"/>
          <w:szCs w:val="24"/>
        </w:rPr>
        <w:t>020</w:t>
      </w:r>
      <w:r w:rsidRPr="00F3537C">
        <w:rPr>
          <w:rFonts w:ascii="Arial" w:hAnsi="Arial" w:cs="Arial"/>
          <w:sz w:val="24"/>
          <w:szCs w:val="24"/>
        </w:rPr>
        <w:t xml:space="preserve"> kilometer square land area (</w:t>
      </w:r>
      <w:r>
        <w:rPr>
          <w:rFonts w:ascii="Arial" w:hAnsi="Arial" w:cs="Arial"/>
          <w:sz w:val="24"/>
          <w:szCs w:val="24"/>
        </w:rPr>
        <w:t>1</w:t>
      </w:r>
      <w:r w:rsidR="008264B6">
        <w:rPr>
          <w:rFonts w:ascii="Arial" w:hAnsi="Arial" w:cs="Arial"/>
          <w:sz w:val="24"/>
          <w:szCs w:val="24"/>
        </w:rPr>
        <w:t>5</w:t>
      </w:r>
      <w:r w:rsidRPr="00F3537C">
        <w:rPr>
          <w:rFonts w:ascii="Arial" w:hAnsi="Arial" w:cs="Arial"/>
          <w:sz w:val="24"/>
          <w:szCs w:val="24"/>
        </w:rPr>
        <w:t xml:space="preserve"> % of the Alberta </w:t>
      </w:r>
      <w:r w:rsidR="00152AE9">
        <w:rPr>
          <w:rFonts w:ascii="Arial" w:hAnsi="Arial" w:cs="Arial"/>
          <w:sz w:val="24"/>
          <w:szCs w:val="24"/>
        </w:rPr>
        <w:t>Oil</w:t>
      </w:r>
      <w:r w:rsidRPr="00F3537C">
        <w:rPr>
          <w:rFonts w:ascii="Arial" w:hAnsi="Arial" w:cs="Arial"/>
          <w:sz w:val="24"/>
          <w:szCs w:val="24"/>
        </w:rPr>
        <w:t xml:space="preserve"> sands area), then this</w:t>
      </w:r>
      <w:r>
        <w:rPr>
          <w:rFonts w:ascii="Arial" w:hAnsi="Arial" w:cs="Arial"/>
          <w:sz w:val="24"/>
          <w:szCs w:val="24"/>
        </w:rPr>
        <w:t xml:space="preserve"> </w:t>
      </w:r>
      <w:r w:rsidRPr="00F3537C">
        <w:rPr>
          <w:rFonts w:ascii="Arial" w:hAnsi="Arial" w:cs="Arial"/>
          <w:sz w:val="24"/>
          <w:szCs w:val="24"/>
        </w:rPr>
        <w:t xml:space="preserve">approach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sidR="00152AE9">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 xml:space="preserve">in approximately </w:t>
      </w:r>
      <w:r w:rsidR="00977D98" w:rsidRPr="00A91CC4">
        <w:rPr>
          <w:rFonts w:ascii="Arial" w:hAnsi="Arial" w:cs="Arial"/>
          <w:sz w:val="24"/>
          <w:szCs w:val="24"/>
          <w:highlight w:val="yellow"/>
        </w:rPr>
        <w:t>8</w:t>
      </w:r>
      <w:r w:rsidRPr="00A91CC4">
        <w:rPr>
          <w:rFonts w:ascii="Arial" w:hAnsi="Arial" w:cs="Arial"/>
          <w:sz w:val="24"/>
          <w:szCs w:val="24"/>
          <w:highlight w:val="yellow"/>
        </w:rPr>
        <w:t>0 years</w:t>
      </w:r>
      <w:r w:rsidRPr="00F3537C">
        <w:rPr>
          <w:rFonts w:ascii="Arial" w:hAnsi="Arial" w:cs="Arial"/>
          <w:sz w:val="24"/>
          <w:szCs w:val="24"/>
        </w:rPr>
        <w:t xml:space="preserve"> while producers </w:t>
      </w:r>
      <w:r>
        <w:rPr>
          <w:rFonts w:ascii="Arial" w:hAnsi="Arial" w:cs="Arial"/>
          <w:sz w:val="24"/>
          <w:szCs w:val="24"/>
        </w:rPr>
        <w:t>could once again</w:t>
      </w:r>
      <w:r w:rsidRPr="00F3537C">
        <w:rPr>
          <w:rFonts w:ascii="Arial" w:hAnsi="Arial" w:cs="Arial"/>
          <w:sz w:val="24"/>
          <w:szCs w:val="24"/>
        </w:rPr>
        <w:t xml:space="preserve"> bene</w:t>
      </w:r>
      <w:r>
        <w:rPr>
          <w:rFonts w:ascii="Arial" w:hAnsi="Arial" w:cs="Arial"/>
          <w:sz w:val="24"/>
          <w:szCs w:val="24"/>
        </w:rPr>
        <w:t>fi</w:t>
      </w:r>
      <w:r w:rsidRPr="00F3537C">
        <w:rPr>
          <w:rFonts w:ascii="Arial" w:hAnsi="Arial" w:cs="Arial"/>
          <w:sz w:val="24"/>
          <w:szCs w:val="24"/>
        </w:rPr>
        <w:t>t from the use of electric</w:t>
      </w:r>
      <w:r>
        <w:rPr>
          <w:rFonts w:ascii="Arial" w:hAnsi="Arial" w:cs="Arial"/>
          <w:sz w:val="24"/>
          <w:szCs w:val="24"/>
        </w:rPr>
        <w:t xml:space="preserve"> </w:t>
      </w:r>
      <w:r w:rsidRPr="00F3537C">
        <w:rPr>
          <w:rFonts w:ascii="Arial" w:hAnsi="Arial" w:cs="Arial"/>
          <w:sz w:val="24"/>
          <w:szCs w:val="24"/>
        </w:rPr>
        <w:t xml:space="preserve">power for mining </w:t>
      </w:r>
      <w:r>
        <w:rPr>
          <w:rFonts w:ascii="Arial" w:hAnsi="Arial" w:cs="Arial"/>
          <w:sz w:val="24"/>
          <w:szCs w:val="24"/>
        </w:rPr>
        <w:t xml:space="preserve">and production of the </w:t>
      </w:r>
      <w:r w:rsidR="00152AE9">
        <w:rPr>
          <w:rFonts w:ascii="Arial" w:hAnsi="Arial" w:cs="Arial"/>
          <w:sz w:val="24"/>
          <w:szCs w:val="24"/>
        </w:rPr>
        <w:t>oil</w:t>
      </w:r>
      <w:r>
        <w:rPr>
          <w:rFonts w:ascii="Arial" w:hAnsi="Arial" w:cs="Arial"/>
          <w:sz w:val="24"/>
          <w:szCs w:val="24"/>
        </w:rPr>
        <w:t xml:space="preserve"> sands</w:t>
      </w:r>
      <w:r w:rsidRPr="005B05CD">
        <w:rPr>
          <w:rFonts w:ascii="Arial" w:hAnsi="Arial" w:cs="Arial"/>
          <w:sz w:val="24"/>
          <w:szCs w:val="24"/>
        </w:rPr>
        <w:t>.</w:t>
      </w:r>
      <w:r>
        <w:rPr>
          <w:rFonts w:ascii="Arial" w:hAnsi="Arial" w:cs="Arial"/>
          <w:sz w:val="24"/>
          <w:szCs w:val="24"/>
        </w:rPr>
        <w:t xml:space="preserve">  Figure </w:t>
      </w:r>
      <w:r w:rsidR="00D50BBA">
        <w:rPr>
          <w:rFonts w:ascii="Arial" w:hAnsi="Arial" w:cs="Arial"/>
          <w:sz w:val="24"/>
          <w:szCs w:val="24"/>
        </w:rPr>
        <w:t>6</w:t>
      </w:r>
      <w:r>
        <w:rPr>
          <w:rFonts w:ascii="Arial" w:hAnsi="Arial" w:cs="Arial"/>
          <w:sz w:val="24"/>
          <w:szCs w:val="24"/>
        </w:rPr>
        <w:t xml:space="preserve"> shows different scenarios for diff</w:t>
      </w:r>
      <w:r w:rsidRPr="00F3537C">
        <w:rPr>
          <w:rFonts w:ascii="Arial" w:hAnsi="Arial" w:cs="Arial"/>
          <w:sz w:val="24"/>
          <w:szCs w:val="24"/>
        </w:rPr>
        <w:t>erent percentage of</w:t>
      </w:r>
      <w:r>
        <w:rPr>
          <w:rFonts w:ascii="Arial" w:hAnsi="Arial" w:cs="Arial"/>
          <w:sz w:val="24"/>
          <w:szCs w:val="24"/>
        </w:rPr>
        <w:t xml:space="preserve"> investment.</w:t>
      </w:r>
    </w:p>
    <w:p w:rsidR="007F0EFE" w:rsidRDefault="00CD1736">
      <w:pPr>
        <w:rPr>
          <w:rFonts w:ascii="Arial" w:hAnsi="Arial" w:cs="Arial"/>
          <w:sz w:val="24"/>
          <w:szCs w:val="24"/>
        </w:rPr>
      </w:pPr>
      <w:r>
        <w:rPr>
          <w:rFonts w:ascii="Arial" w:hAnsi="Arial" w:cs="Arial"/>
          <w:noProof/>
          <w:sz w:val="24"/>
          <w:szCs w:val="24"/>
          <w:lang w:eastAsia="en-CA"/>
        </w:rPr>
        <w:lastRenderedPageBreak/>
        <w:drawing>
          <wp:anchor distT="0" distB="0" distL="114300" distR="114300" simplePos="0" relativeHeight="251659264" behindDoc="1" locked="0" layoutInCell="1" allowOverlap="1" wp14:anchorId="55923B86" wp14:editId="66025D11">
            <wp:simplePos x="0" y="0"/>
            <wp:positionH relativeFrom="column">
              <wp:posOffset>429895</wp:posOffset>
            </wp:positionH>
            <wp:positionV relativeFrom="paragraph">
              <wp:posOffset>254635</wp:posOffset>
            </wp:positionV>
            <wp:extent cx="5539105" cy="3583305"/>
            <wp:effectExtent l="0" t="0" r="4445" b="0"/>
            <wp:wrapTight wrapText="bothSides">
              <wp:wrapPolygon edited="0">
                <wp:start x="0" y="0"/>
                <wp:lineTo x="0" y="21474"/>
                <wp:lineTo x="21543" y="21474"/>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2.png"/>
                    <pic:cNvPicPr/>
                  </pic:nvPicPr>
                  <pic:blipFill>
                    <a:blip r:embed="rId16">
                      <a:extLst>
                        <a:ext uri="{28A0092B-C50C-407E-A947-70E740481C1C}">
                          <a14:useLocalDpi xmlns:a14="http://schemas.microsoft.com/office/drawing/2010/main" val="0"/>
                        </a:ext>
                      </a:extLst>
                    </a:blip>
                    <a:stretch>
                      <a:fillRect/>
                    </a:stretch>
                  </pic:blipFill>
                  <pic:spPr>
                    <a:xfrm>
                      <a:off x="0" y="0"/>
                      <a:ext cx="5539105" cy="3583305"/>
                    </a:xfrm>
                    <a:prstGeom prst="rect">
                      <a:avLst/>
                    </a:prstGeom>
                  </pic:spPr>
                </pic:pic>
              </a:graphicData>
            </a:graphic>
            <wp14:sizeRelH relativeFrom="page">
              <wp14:pctWidth>0</wp14:pctWidth>
            </wp14:sizeRelH>
            <wp14:sizeRelV relativeFrom="page">
              <wp14:pctHeight>0</wp14:pctHeight>
            </wp14:sizeRelV>
          </wp:anchor>
        </w:drawing>
      </w:r>
    </w:p>
    <w:p w:rsidR="007F0EFE" w:rsidRDefault="007F0EFE" w:rsidP="007F0EFE">
      <w:pPr>
        <w:autoSpaceDE w:val="0"/>
        <w:autoSpaceDN w:val="0"/>
        <w:adjustRightInd w:val="0"/>
        <w:spacing w:after="0" w:line="240" w:lineRule="auto"/>
        <w:ind w:firstLine="720"/>
        <w:jc w:val="center"/>
        <w:rPr>
          <w:rFonts w:ascii="Arial" w:hAnsi="Arial" w:cs="Arial"/>
          <w:sz w:val="24"/>
          <w:szCs w:val="24"/>
        </w:rPr>
      </w:pPr>
    </w:p>
    <w:p w:rsidR="00B42A12" w:rsidRPr="007E70FC" w:rsidRDefault="00B42A12" w:rsidP="008A6B48">
      <w:pPr>
        <w:autoSpaceDE w:val="0"/>
        <w:autoSpaceDN w:val="0"/>
        <w:adjustRightInd w:val="0"/>
        <w:spacing w:after="0" w:line="240" w:lineRule="auto"/>
        <w:jc w:val="center"/>
        <w:rPr>
          <w:rFonts w:ascii="Arial" w:hAnsi="Arial" w:cs="Arial"/>
          <w:sz w:val="24"/>
          <w:szCs w:val="24"/>
        </w:rPr>
      </w:pPr>
      <w:proofErr w:type="gramStart"/>
      <w:r w:rsidRPr="008264B6">
        <w:rPr>
          <w:rFonts w:ascii="Arial" w:hAnsi="Arial" w:cs="Arial"/>
          <w:b/>
          <w:sz w:val="24"/>
          <w:szCs w:val="24"/>
          <w:highlight w:val="yellow"/>
        </w:rPr>
        <w:t xml:space="preserve">Figure </w:t>
      </w:r>
      <w:r w:rsidR="00D50BBA" w:rsidRPr="008264B6">
        <w:rPr>
          <w:rFonts w:ascii="Arial" w:hAnsi="Arial" w:cs="Arial"/>
          <w:b/>
          <w:sz w:val="24"/>
          <w:szCs w:val="24"/>
          <w:highlight w:val="yellow"/>
        </w:rPr>
        <w:t>6</w:t>
      </w:r>
      <w:r w:rsidR="007E70FC" w:rsidRPr="008264B6">
        <w:rPr>
          <w:rFonts w:ascii="Arial" w:hAnsi="Arial" w:cs="Arial"/>
          <w:b/>
          <w:sz w:val="24"/>
          <w:szCs w:val="24"/>
          <w:highlight w:val="yellow"/>
        </w:rPr>
        <w:t>.</w:t>
      </w:r>
      <w:proofErr w:type="gramEnd"/>
      <w:r w:rsidRPr="008264B6">
        <w:rPr>
          <w:rFonts w:ascii="Arial" w:hAnsi="Arial" w:cs="Arial"/>
          <w:b/>
          <w:sz w:val="24"/>
          <w:szCs w:val="24"/>
          <w:highlight w:val="yellow"/>
        </w:rPr>
        <w:t xml:space="preserve"> </w:t>
      </w:r>
      <w:r w:rsidRPr="008264B6">
        <w:rPr>
          <w:rFonts w:ascii="Arial" w:hAnsi="Arial" w:cs="Arial"/>
          <w:sz w:val="24"/>
          <w:szCs w:val="24"/>
          <w:highlight w:val="yellow"/>
        </w:rPr>
        <w:t>Amounts of CO</w:t>
      </w:r>
      <w:r w:rsidRPr="008264B6">
        <w:rPr>
          <w:rFonts w:ascii="Arial" w:hAnsi="Arial" w:cs="Arial"/>
          <w:sz w:val="24"/>
          <w:szCs w:val="24"/>
          <w:highlight w:val="yellow"/>
          <w:vertAlign w:val="subscript"/>
        </w:rPr>
        <w:t>2</w:t>
      </w:r>
      <w:r w:rsidRPr="008264B6">
        <w:rPr>
          <w:rFonts w:ascii="Arial" w:hAnsi="Arial" w:cs="Arial"/>
          <w:sz w:val="24"/>
          <w:szCs w:val="24"/>
          <w:highlight w:val="yellow"/>
        </w:rPr>
        <w:t xml:space="preserve"> offset with different investments in Solar Energy</w:t>
      </w:r>
    </w:p>
    <w:p w:rsidR="00B42A12" w:rsidRPr="007E70FC" w:rsidRDefault="00B42A12" w:rsidP="00B42A12">
      <w:pPr>
        <w:autoSpaceDE w:val="0"/>
        <w:autoSpaceDN w:val="0"/>
        <w:adjustRightInd w:val="0"/>
        <w:spacing w:after="0" w:line="240" w:lineRule="auto"/>
        <w:rPr>
          <w:rFonts w:ascii="Arial" w:hAnsi="Arial" w:cs="Arial"/>
          <w:sz w:val="24"/>
          <w:szCs w:val="24"/>
        </w:rPr>
      </w:pPr>
    </w:p>
    <w:p w:rsidR="00BE6F26" w:rsidRPr="007340F4" w:rsidRDefault="007E70FC" w:rsidP="00BE6F26">
      <w:pPr>
        <w:jc w:val="center"/>
        <w:rPr>
          <w:rFonts w:ascii="Arial" w:hAnsi="Arial" w:cs="Arial"/>
          <w:b/>
          <w:sz w:val="24"/>
          <w:szCs w:val="24"/>
        </w:rPr>
      </w:pPr>
      <w:proofErr w:type="gramStart"/>
      <w:r>
        <w:rPr>
          <w:rFonts w:ascii="Arial" w:hAnsi="Arial" w:cs="Arial"/>
          <w:b/>
          <w:sz w:val="24"/>
          <w:szCs w:val="24"/>
        </w:rPr>
        <w:t>Table 4.</w:t>
      </w:r>
      <w:proofErr w:type="gramEnd"/>
      <w:r w:rsidR="00BE6F26">
        <w:rPr>
          <w:rFonts w:ascii="Arial" w:hAnsi="Arial" w:cs="Arial"/>
          <w:b/>
          <w:sz w:val="24"/>
          <w:szCs w:val="24"/>
        </w:rPr>
        <w:t xml:space="preserve"> </w:t>
      </w:r>
      <w:r w:rsidR="00BE6F26" w:rsidRPr="007E70FC">
        <w:rPr>
          <w:rFonts w:ascii="Arial" w:hAnsi="Arial" w:cs="Arial"/>
          <w:sz w:val="24"/>
          <w:szCs w:val="24"/>
        </w:rPr>
        <w:t>Amount of CO2 saved by not burning coal to produce energy by Solar</w:t>
      </w:r>
    </w:p>
    <w:tbl>
      <w:tblPr>
        <w:tblStyle w:val="TableGrid"/>
        <w:tblW w:w="0" w:type="auto"/>
        <w:jc w:val="center"/>
        <w:tblLook w:val="04A0" w:firstRow="1" w:lastRow="0" w:firstColumn="1" w:lastColumn="0" w:noHBand="0" w:noVBand="1"/>
      </w:tblPr>
      <w:tblGrid>
        <w:gridCol w:w="6444"/>
        <w:gridCol w:w="2380"/>
      </w:tblGrid>
      <w:tr w:rsidR="00BE6F26" w:rsidTr="002D1626">
        <w:trPr>
          <w:trHeight w:val="268"/>
          <w:jc w:val="center"/>
        </w:trPr>
        <w:tc>
          <w:tcPr>
            <w:tcW w:w="6444" w:type="dxa"/>
            <w:shd w:val="pct25" w:color="auto" w:fill="auto"/>
          </w:tcPr>
          <w:p w:rsidR="00BE6F26" w:rsidRDefault="00BE6F26" w:rsidP="002D1626">
            <w:pPr>
              <w:autoSpaceDE w:val="0"/>
              <w:autoSpaceDN w:val="0"/>
              <w:adjustRightInd w:val="0"/>
              <w:rPr>
                <w:rFonts w:ascii="Arial" w:hAnsi="Arial" w:cs="Arial"/>
                <w:sz w:val="24"/>
                <w:szCs w:val="24"/>
              </w:rPr>
            </w:pPr>
            <w:r>
              <w:rPr>
                <w:rFonts w:ascii="Arial" w:hAnsi="Arial" w:cs="Arial"/>
                <w:sz w:val="24"/>
                <w:szCs w:val="24"/>
              </w:rPr>
              <w:t>Description</w:t>
            </w:r>
          </w:p>
        </w:tc>
        <w:tc>
          <w:tcPr>
            <w:tcW w:w="2380" w:type="dxa"/>
            <w:shd w:val="pct25" w:color="auto" w:fill="auto"/>
          </w:tcPr>
          <w:p w:rsidR="00BE6F26" w:rsidRDefault="00BE6F26" w:rsidP="002D1626">
            <w:pPr>
              <w:autoSpaceDE w:val="0"/>
              <w:autoSpaceDN w:val="0"/>
              <w:adjustRightInd w:val="0"/>
              <w:rPr>
                <w:rFonts w:ascii="Arial" w:hAnsi="Arial" w:cs="Arial"/>
                <w:sz w:val="24"/>
                <w:szCs w:val="24"/>
              </w:rPr>
            </w:pPr>
            <w:r>
              <w:rPr>
                <w:rFonts w:ascii="Arial" w:hAnsi="Arial" w:cs="Arial"/>
                <w:sz w:val="24"/>
                <w:szCs w:val="24"/>
              </w:rPr>
              <w:t>Value</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sidRPr="00C71903">
              <w:rPr>
                <w:rFonts w:ascii="Arial" w:hAnsi="Arial" w:cs="Arial"/>
                <w:color w:val="000000"/>
                <w:sz w:val="24"/>
                <w:szCs w:val="24"/>
              </w:rPr>
              <w:t>Peak power of solar cell (MW)</w:t>
            </w:r>
          </w:p>
        </w:tc>
        <w:tc>
          <w:tcPr>
            <w:tcW w:w="2380" w:type="dxa"/>
          </w:tcPr>
          <w:p w:rsidR="00BE6F26" w:rsidRPr="00C71903" w:rsidRDefault="00BE6F26" w:rsidP="002D1626">
            <w:pPr>
              <w:rPr>
                <w:rFonts w:ascii="Arial" w:hAnsi="Arial" w:cs="Arial"/>
                <w:color w:val="000000"/>
                <w:sz w:val="24"/>
                <w:szCs w:val="24"/>
              </w:rPr>
            </w:pPr>
            <w:r w:rsidRPr="00C71903">
              <w:rPr>
                <w:rFonts w:ascii="Arial" w:hAnsi="Arial" w:cs="Arial"/>
                <w:color w:val="000000"/>
                <w:sz w:val="24"/>
                <w:szCs w:val="24"/>
              </w:rPr>
              <w:t>0.00130</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rsidR="00BE6F26" w:rsidRPr="00C71903" w:rsidRDefault="00BE6F26" w:rsidP="008264B6">
            <w:pPr>
              <w:autoSpaceDE w:val="0"/>
              <w:autoSpaceDN w:val="0"/>
              <w:adjustRightInd w:val="0"/>
              <w:rPr>
                <w:rFonts w:ascii="Arial" w:hAnsi="Arial" w:cs="Arial"/>
                <w:sz w:val="24"/>
                <w:szCs w:val="24"/>
              </w:rPr>
            </w:pPr>
            <w:r w:rsidRPr="00C71903">
              <w:rPr>
                <w:rFonts w:ascii="Arial" w:hAnsi="Arial" w:cs="Arial"/>
                <w:sz w:val="24"/>
                <w:szCs w:val="24"/>
              </w:rPr>
              <w:t>1</w:t>
            </w:r>
            <w:r w:rsidR="008264B6">
              <w:rPr>
                <w:rFonts w:ascii="Arial" w:hAnsi="Arial" w:cs="Arial"/>
                <w:sz w:val="24"/>
                <w:szCs w:val="24"/>
              </w:rPr>
              <w:t>5</w:t>
            </w:r>
            <w:r w:rsidRPr="00C71903">
              <w:rPr>
                <w:rFonts w:ascii="Arial" w:hAnsi="Arial" w:cs="Arial"/>
                <w:sz w:val="24"/>
                <w:szCs w:val="24"/>
              </w:rPr>
              <w:t>%</w:t>
            </w:r>
          </w:p>
        </w:tc>
      </w:tr>
      <w:tr w:rsidR="00BE6F26" w:rsidRPr="00DD54AB" w:rsidTr="002D1626">
        <w:trPr>
          <w:trHeight w:val="268"/>
          <w:jc w:val="center"/>
        </w:trPr>
        <w:tc>
          <w:tcPr>
            <w:tcW w:w="6444" w:type="dxa"/>
          </w:tcPr>
          <w:p w:rsidR="00BE6F26" w:rsidRPr="00DD54AB" w:rsidRDefault="00BE6F26" w:rsidP="002D1626">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rsidR="00BE6F26" w:rsidRPr="007340F4" w:rsidRDefault="00BE6F26" w:rsidP="002D1626">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BE6F26" w:rsidRPr="00DD54AB" w:rsidTr="002D1626">
        <w:trPr>
          <w:trHeight w:val="268"/>
          <w:jc w:val="center"/>
        </w:trPr>
        <w:tc>
          <w:tcPr>
            <w:tcW w:w="6444" w:type="dxa"/>
          </w:tcPr>
          <w:p w:rsidR="00BE6F26" w:rsidRPr="00DD54AB" w:rsidRDefault="00BE6F26" w:rsidP="002D1626">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rsidR="00BE6F26" w:rsidRPr="007340F4" w:rsidRDefault="00BE6F26" w:rsidP="002D1626">
            <w:pPr>
              <w:rPr>
                <w:rFonts w:ascii="Arial" w:hAnsi="Arial" w:cs="Arial"/>
                <w:bCs/>
                <w:sz w:val="24"/>
                <w:szCs w:val="24"/>
              </w:rPr>
            </w:pPr>
            <w:r w:rsidRPr="007340F4">
              <w:rPr>
                <w:rFonts w:ascii="Arial" w:hAnsi="Arial" w:cs="Arial"/>
                <w:bCs/>
                <w:sz w:val="24"/>
                <w:szCs w:val="24"/>
              </w:rPr>
              <w:t xml:space="preserve">5,477 </w:t>
            </w:r>
          </w:p>
        </w:tc>
      </w:tr>
      <w:tr w:rsidR="00BE6F26" w:rsidRPr="00DD54AB" w:rsidTr="002D1626">
        <w:trPr>
          <w:trHeight w:val="268"/>
          <w:jc w:val="center"/>
        </w:trPr>
        <w:tc>
          <w:tcPr>
            <w:tcW w:w="6444" w:type="dxa"/>
          </w:tcPr>
          <w:p w:rsidR="00BE6F26" w:rsidRPr="00DD54AB" w:rsidRDefault="00BE6F26" w:rsidP="002D1626">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rsidR="00BE6F26" w:rsidRPr="00DD54AB" w:rsidRDefault="00BE6F26" w:rsidP="002D1626">
            <w:pPr>
              <w:autoSpaceDE w:val="0"/>
              <w:autoSpaceDN w:val="0"/>
              <w:adjustRightInd w:val="0"/>
              <w:rPr>
                <w:rFonts w:ascii="Arial" w:hAnsi="Arial" w:cs="Arial"/>
                <w:sz w:val="24"/>
                <w:szCs w:val="24"/>
              </w:rPr>
            </w:pPr>
            <w:r w:rsidRPr="00DD54AB">
              <w:rPr>
                <w:rFonts w:ascii="Arial" w:hAnsi="Arial" w:cs="Arial"/>
                <w:sz w:val="24"/>
                <w:szCs w:val="24"/>
              </w:rPr>
              <w:t>74</w:t>
            </w:r>
          </w:p>
        </w:tc>
      </w:tr>
      <w:tr w:rsidR="00BE6F26" w:rsidTr="002D1626">
        <w:trPr>
          <w:trHeight w:val="283"/>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L</w:t>
            </w:r>
            <w:r w:rsidRPr="00C71903">
              <w:rPr>
                <w:rFonts w:ascii="Arial" w:hAnsi="Arial" w:cs="Arial"/>
                <w:color w:val="000000"/>
                <w:sz w:val="24"/>
                <w:szCs w:val="24"/>
              </w:rPr>
              <w:t>and area per solar panel</w:t>
            </w:r>
            <w:r>
              <w:rPr>
                <w:rFonts w:ascii="Arial" w:hAnsi="Arial" w:cs="Arial"/>
                <w:color w:val="000000"/>
                <w:sz w:val="24"/>
                <w:szCs w:val="24"/>
              </w:rPr>
              <w:t xml:space="preserve"> (km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0.00163</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N</w:t>
            </w:r>
            <w:r w:rsidRPr="00C71903">
              <w:rPr>
                <w:rFonts w:ascii="Arial" w:hAnsi="Arial" w:cs="Arial"/>
                <w:color w:val="000000"/>
                <w:sz w:val="24"/>
                <w:szCs w:val="24"/>
              </w:rPr>
              <w:t>umber of solar panels to be built for land area</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8,590,686</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30%</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4,206,000,000</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15%</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t>
            </w:r>
            <w:proofErr w:type="spellStart"/>
            <w:r w:rsidRPr="00C71903">
              <w:rPr>
                <w:rFonts w:ascii="Arial" w:hAnsi="Arial" w:cs="Arial"/>
                <w:color w:val="000000"/>
                <w:sz w:val="24"/>
                <w:szCs w:val="24"/>
              </w:rPr>
              <w:t>Wh</w:t>
            </w:r>
            <w:proofErr w:type="spellEnd"/>
            <w:r w:rsidRPr="00C71903">
              <w:rPr>
                <w:rFonts w:ascii="Arial" w:hAnsi="Arial" w:cs="Arial"/>
                <w:color w:val="000000"/>
                <w:sz w:val="24"/>
                <w:szCs w:val="24"/>
              </w:rPr>
              <w:t>/m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rsidR="00BE6F26" w:rsidRPr="00C71903" w:rsidRDefault="00BE6F26" w:rsidP="002D1626">
            <w:pPr>
              <w:autoSpaceDE w:val="0"/>
              <w:autoSpaceDN w:val="0"/>
              <w:adjustRightInd w:val="0"/>
              <w:rPr>
                <w:rFonts w:ascii="Arial" w:hAnsi="Arial" w:cs="Arial"/>
                <w:sz w:val="24"/>
                <w:szCs w:val="24"/>
              </w:rPr>
            </w:pPr>
          </w:p>
        </w:tc>
      </w:tr>
      <w:tr w:rsidR="00BE6F26" w:rsidTr="002D1626">
        <w:trPr>
          <w:trHeight w:val="268"/>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BE6F26" w:rsidTr="002D1626">
        <w:trPr>
          <w:trHeight w:val="268"/>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BE6F26" w:rsidTr="002D1626">
        <w:trPr>
          <w:trHeight w:val="536"/>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rsidR="00BE6F26" w:rsidRPr="00C71903" w:rsidRDefault="00BE6F26" w:rsidP="002D1626">
            <w:pPr>
              <w:autoSpaceDE w:val="0"/>
              <w:autoSpaceDN w:val="0"/>
              <w:adjustRightInd w:val="0"/>
              <w:rPr>
                <w:rFonts w:ascii="Arial" w:hAnsi="Arial" w:cs="Arial"/>
                <w:sz w:val="24"/>
                <w:szCs w:val="24"/>
              </w:rPr>
            </w:pPr>
          </w:p>
        </w:tc>
      </w:tr>
      <w:tr w:rsidR="00BE6F26" w:rsidTr="002D1626">
        <w:trPr>
          <w:trHeight w:val="283"/>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164</w:t>
            </w:r>
          </w:p>
        </w:tc>
      </w:tr>
      <w:tr w:rsidR="00BE6F26" w:rsidTr="002D1626">
        <w:trPr>
          <w:trHeight w:val="268"/>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37</w:t>
            </w:r>
          </w:p>
        </w:tc>
      </w:tr>
      <w:tr w:rsidR="00BE6F26" w:rsidTr="002D1626">
        <w:trPr>
          <w:trHeight w:val="268"/>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100.405</w:t>
            </w:r>
          </w:p>
        </w:tc>
      </w:tr>
      <w:tr w:rsidR="00BE6F26" w:rsidTr="002D1626">
        <w:trPr>
          <w:trHeight w:val="550"/>
          <w:jc w:val="center"/>
        </w:trPr>
        <w:tc>
          <w:tcPr>
            <w:tcW w:w="6444" w:type="dxa"/>
          </w:tcPr>
          <w:p w:rsidR="00BE6F26" w:rsidRPr="00C71903" w:rsidRDefault="00BE6F26" w:rsidP="002D1626">
            <w:pPr>
              <w:rPr>
                <w:rFonts w:ascii="Arial" w:hAnsi="Arial" w:cs="Arial"/>
                <w:b/>
                <w:color w:val="000000"/>
                <w:sz w:val="24"/>
                <w:szCs w:val="24"/>
              </w:rPr>
            </w:pPr>
            <w:r w:rsidRPr="00C71903">
              <w:rPr>
                <w:rFonts w:ascii="Arial" w:hAnsi="Arial" w:cs="Arial"/>
                <w:b/>
                <w:color w:val="000000"/>
                <w:sz w:val="24"/>
                <w:szCs w:val="24"/>
              </w:rPr>
              <w:lastRenderedPageBreak/>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proofErr w:type="spellStart"/>
            <w:r w:rsidRPr="00C71903">
              <w:rPr>
                <w:rFonts w:ascii="Arial" w:hAnsi="Arial" w:cs="Arial"/>
                <w:b/>
                <w:color w:val="000000"/>
                <w:sz w:val="24"/>
                <w:szCs w:val="24"/>
              </w:rPr>
              <w:t>magatonnes</w:t>
            </w:r>
            <w:proofErr w:type="spellEnd"/>
            <w:r w:rsidRPr="00C71903">
              <w:rPr>
                <w:rFonts w:ascii="Arial" w:hAnsi="Arial" w:cs="Arial"/>
                <w:b/>
                <w:color w:val="000000"/>
                <w:sz w:val="24"/>
                <w:szCs w:val="24"/>
              </w:rPr>
              <w:t>/year)</w:t>
            </w:r>
          </w:p>
        </w:tc>
        <w:tc>
          <w:tcPr>
            <w:tcW w:w="2380" w:type="dxa"/>
          </w:tcPr>
          <w:p w:rsidR="00BE6F26" w:rsidRPr="00C71903" w:rsidRDefault="00BE6F26" w:rsidP="002D1626">
            <w:pPr>
              <w:autoSpaceDE w:val="0"/>
              <w:autoSpaceDN w:val="0"/>
              <w:adjustRightInd w:val="0"/>
              <w:rPr>
                <w:rFonts w:ascii="Arial" w:hAnsi="Arial" w:cs="Arial"/>
                <w:b/>
                <w:sz w:val="24"/>
                <w:szCs w:val="24"/>
              </w:rPr>
            </w:pPr>
            <w:r w:rsidRPr="00C71903">
              <w:rPr>
                <w:rFonts w:ascii="Arial" w:hAnsi="Arial" w:cs="Arial"/>
                <w:b/>
                <w:sz w:val="24"/>
                <w:szCs w:val="24"/>
              </w:rPr>
              <w:t>854</w:t>
            </w:r>
          </w:p>
        </w:tc>
      </w:tr>
    </w:tbl>
    <w:p w:rsidR="00BE6F26" w:rsidRDefault="00BE6F26" w:rsidP="00B42A12">
      <w:pPr>
        <w:autoSpaceDE w:val="0"/>
        <w:autoSpaceDN w:val="0"/>
        <w:adjustRightInd w:val="0"/>
        <w:spacing w:after="0" w:line="240" w:lineRule="auto"/>
        <w:rPr>
          <w:rFonts w:ascii="Arial" w:hAnsi="Arial" w:cs="Arial"/>
          <w:sz w:val="24"/>
          <w:szCs w:val="24"/>
        </w:rPr>
      </w:pPr>
    </w:p>
    <w:p w:rsidR="00BE6F26" w:rsidRPr="00C473DA" w:rsidRDefault="00BE6F26" w:rsidP="00C473DA">
      <w:pPr>
        <w:rPr>
          <w:rFonts w:ascii="Arial" w:hAnsi="Arial" w:cs="Arial"/>
          <w:b/>
          <w:sz w:val="24"/>
          <w:szCs w:val="24"/>
        </w:rPr>
      </w:pPr>
      <w:r w:rsidRPr="00C473DA">
        <w:rPr>
          <w:rFonts w:ascii="Arial" w:hAnsi="Arial" w:cs="Arial"/>
          <w:b/>
          <w:sz w:val="24"/>
          <w:szCs w:val="24"/>
        </w:rPr>
        <w:t>Results from Investing in Solar Energy</w:t>
      </w:r>
    </w:p>
    <w:p w:rsidR="00D50BBA" w:rsidRPr="00D50BBA" w:rsidRDefault="00D50BBA" w:rsidP="00D50BBA">
      <w:pPr>
        <w:autoSpaceDE w:val="0"/>
        <w:autoSpaceDN w:val="0"/>
        <w:adjustRightInd w:val="0"/>
        <w:spacing w:after="0" w:line="240" w:lineRule="auto"/>
        <w:ind w:firstLine="720"/>
        <w:rPr>
          <w:rFonts w:ascii="Arial" w:hAnsi="Arial" w:cs="Arial"/>
          <w:sz w:val="24"/>
          <w:szCs w:val="24"/>
        </w:rPr>
      </w:pPr>
    </w:p>
    <w:p w:rsidR="00D50BBA" w:rsidRDefault="00CD1736" w:rsidP="00D50BBA">
      <w:pPr>
        <w:autoSpaceDE w:val="0"/>
        <w:autoSpaceDN w:val="0"/>
        <w:adjustRightInd w:val="0"/>
        <w:spacing w:after="0" w:line="240" w:lineRule="auto"/>
        <w:jc w:val="center"/>
        <w:rPr>
          <w:rFonts w:ascii="Arial" w:hAnsi="Arial" w:cs="Arial"/>
          <w:b/>
          <w:sz w:val="24"/>
          <w:szCs w:val="24"/>
        </w:rPr>
      </w:pPr>
      <w:r>
        <w:rPr>
          <w:rFonts w:ascii="Arial" w:hAnsi="Arial" w:cs="Arial"/>
          <w:noProof/>
          <w:sz w:val="24"/>
          <w:szCs w:val="24"/>
          <w:lang w:eastAsia="en-CA"/>
        </w:rPr>
        <w:drawing>
          <wp:inline distT="0" distB="0" distL="0" distR="0" wp14:anchorId="46B8772F" wp14:editId="2DC11905">
            <wp:extent cx="5048955" cy="29531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3.png"/>
                    <pic:cNvPicPr/>
                  </pic:nvPicPr>
                  <pic:blipFill>
                    <a:blip r:embed="rId17">
                      <a:extLst>
                        <a:ext uri="{28A0092B-C50C-407E-A947-70E740481C1C}">
                          <a14:useLocalDpi xmlns:a14="http://schemas.microsoft.com/office/drawing/2010/main" val="0"/>
                        </a:ext>
                      </a:extLst>
                    </a:blip>
                    <a:stretch>
                      <a:fillRect/>
                    </a:stretch>
                  </pic:blipFill>
                  <pic:spPr>
                    <a:xfrm>
                      <a:off x="0" y="0"/>
                      <a:ext cx="5048955" cy="2953162"/>
                    </a:xfrm>
                    <a:prstGeom prst="rect">
                      <a:avLst/>
                    </a:prstGeom>
                  </pic:spPr>
                </pic:pic>
              </a:graphicData>
            </a:graphic>
          </wp:inline>
        </w:drawing>
      </w:r>
    </w:p>
    <w:p w:rsidR="00D50BBA" w:rsidRDefault="00D50BBA" w:rsidP="00D50BBA">
      <w:pPr>
        <w:autoSpaceDE w:val="0"/>
        <w:autoSpaceDN w:val="0"/>
        <w:adjustRightInd w:val="0"/>
        <w:spacing w:after="0" w:line="240" w:lineRule="auto"/>
        <w:jc w:val="center"/>
        <w:rPr>
          <w:rFonts w:ascii="Arial" w:hAnsi="Arial" w:cs="Arial"/>
          <w:b/>
          <w:sz w:val="24"/>
          <w:szCs w:val="24"/>
        </w:rPr>
      </w:pPr>
      <w:proofErr w:type="gramStart"/>
      <w:r w:rsidRPr="008264B6">
        <w:rPr>
          <w:rFonts w:ascii="Arial" w:hAnsi="Arial" w:cs="Arial"/>
          <w:b/>
          <w:sz w:val="24"/>
          <w:szCs w:val="24"/>
          <w:highlight w:val="yellow"/>
        </w:rPr>
        <w:t>Figure 7</w:t>
      </w:r>
      <w:r w:rsidR="007E70FC" w:rsidRPr="008264B6">
        <w:rPr>
          <w:rFonts w:ascii="Arial" w:hAnsi="Arial" w:cs="Arial"/>
          <w:b/>
          <w:sz w:val="24"/>
          <w:szCs w:val="24"/>
          <w:highlight w:val="yellow"/>
        </w:rPr>
        <w:t>.</w:t>
      </w:r>
      <w:proofErr w:type="gramEnd"/>
      <w:r w:rsidRPr="008264B6">
        <w:rPr>
          <w:rFonts w:ascii="Arial" w:hAnsi="Arial" w:cs="Arial"/>
          <w:b/>
          <w:sz w:val="24"/>
          <w:szCs w:val="24"/>
          <w:highlight w:val="yellow"/>
        </w:rPr>
        <w:t xml:space="preserve"> </w:t>
      </w:r>
      <w:r w:rsidRPr="008264B6">
        <w:rPr>
          <w:rFonts w:ascii="Arial" w:hAnsi="Arial" w:cs="Arial"/>
          <w:sz w:val="24"/>
          <w:szCs w:val="24"/>
          <w:highlight w:val="yellow"/>
        </w:rPr>
        <w:t>CO</w:t>
      </w:r>
      <w:r w:rsidRPr="008264B6">
        <w:rPr>
          <w:rFonts w:ascii="Arial" w:hAnsi="Arial" w:cs="Arial"/>
          <w:sz w:val="24"/>
          <w:szCs w:val="24"/>
          <w:highlight w:val="yellow"/>
          <w:vertAlign w:val="subscript"/>
        </w:rPr>
        <w:t>2</w:t>
      </w:r>
      <w:r w:rsidRPr="008264B6">
        <w:rPr>
          <w:rFonts w:ascii="Arial" w:hAnsi="Arial" w:cs="Arial"/>
          <w:sz w:val="24"/>
          <w:szCs w:val="24"/>
          <w:highlight w:val="yellow"/>
        </w:rPr>
        <w:t xml:space="preserve"> offset timelines with different investments in Solar Energy</w:t>
      </w:r>
    </w:p>
    <w:p w:rsidR="00D50BBA" w:rsidRPr="005C20F0" w:rsidRDefault="00D50BBA" w:rsidP="00D50BBA">
      <w:pPr>
        <w:autoSpaceDE w:val="0"/>
        <w:autoSpaceDN w:val="0"/>
        <w:adjustRightInd w:val="0"/>
        <w:spacing w:after="0" w:line="240" w:lineRule="auto"/>
        <w:jc w:val="center"/>
        <w:rPr>
          <w:rFonts w:ascii="Arial" w:hAnsi="Arial" w:cs="Arial"/>
          <w:b/>
          <w:sz w:val="24"/>
          <w:szCs w:val="24"/>
        </w:rPr>
      </w:pPr>
    </w:p>
    <w:p w:rsidR="00D50BBA" w:rsidRDefault="00D50BBA" w:rsidP="00C2607D">
      <w:pPr>
        <w:jc w:val="center"/>
        <w:rPr>
          <w:rFonts w:ascii="Arial" w:hAnsi="Arial" w:cs="Arial"/>
          <w:b/>
          <w:sz w:val="24"/>
          <w:szCs w:val="24"/>
        </w:rPr>
      </w:pPr>
    </w:p>
    <w:p w:rsidR="00D50BBA" w:rsidRDefault="00CD1736" w:rsidP="00C2607D">
      <w:pPr>
        <w:jc w:val="center"/>
        <w:rPr>
          <w:rFonts w:ascii="Arial" w:hAnsi="Arial" w:cs="Arial"/>
          <w:b/>
          <w:sz w:val="24"/>
          <w:szCs w:val="24"/>
        </w:rPr>
      </w:pPr>
      <w:r>
        <w:rPr>
          <w:rFonts w:ascii="Arial" w:hAnsi="Arial" w:cs="Arial"/>
          <w:b/>
          <w:noProof/>
          <w:sz w:val="24"/>
          <w:szCs w:val="24"/>
          <w:lang w:eastAsia="en-CA"/>
        </w:rPr>
        <w:drawing>
          <wp:inline distT="0" distB="0" distL="0" distR="0" wp14:anchorId="3252D884" wp14:editId="2F491CCA">
            <wp:extent cx="5515745" cy="275310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4.png"/>
                    <pic:cNvPicPr/>
                  </pic:nvPicPr>
                  <pic:blipFill>
                    <a:blip r:embed="rId18">
                      <a:extLst>
                        <a:ext uri="{28A0092B-C50C-407E-A947-70E740481C1C}">
                          <a14:useLocalDpi xmlns:a14="http://schemas.microsoft.com/office/drawing/2010/main" val="0"/>
                        </a:ext>
                      </a:extLst>
                    </a:blip>
                    <a:stretch>
                      <a:fillRect/>
                    </a:stretch>
                  </pic:blipFill>
                  <pic:spPr>
                    <a:xfrm>
                      <a:off x="0" y="0"/>
                      <a:ext cx="5515745" cy="2753109"/>
                    </a:xfrm>
                    <a:prstGeom prst="rect">
                      <a:avLst/>
                    </a:prstGeom>
                  </pic:spPr>
                </pic:pic>
              </a:graphicData>
            </a:graphic>
          </wp:inline>
        </w:drawing>
      </w:r>
    </w:p>
    <w:p w:rsidR="007D6800" w:rsidRPr="00D75104" w:rsidRDefault="00D50BBA" w:rsidP="007D6800">
      <w:pPr>
        <w:autoSpaceDE w:val="0"/>
        <w:autoSpaceDN w:val="0"/>
        <w:adjustRightInd w:val="0"/>
        <w:spacing w:after="0" w:line="240" w:lineRule="auto"/>
        <w:jc w:val="center"/>
        <w:rPr>
          <w:rFonts w:ascii="Arial" w:hAnsi="Arial" w:cs="Arial"/>
          <w:sz w:val="24"/>
          <w:szCs w:val="24"/>
        </w:rPr>
      </w:pPr>
      <w:proofErr w:type="gramStart"/>
      <w:r w:rsidRPr="007D6800">
        <w:rPr>
          <w:rFonts w:ascii="Arial" w:hAnsi="Arial" w:cs="Arial"/>
          <w:b/>
          <w:sz w:val="24"/>
          <w:szCs w:val="24"/>
          <w:highlight w:val="yellow"/>
        </w:rPr>
        <w:t>Figure 8</w:t>
      </w:r>
      <w:r w:rsidR="007E70FC" w:rsidRPr="007D6800">
        <w:rPr>
          <w:rFonts w:ascii="Arial" w:hAnsi="Arial" w:cs="Arial"/>
          <w:b/>
          <w:sz w:val="24"/>
          <w:szCs w:val="24"/>
          <w:highlight w:val="yellow"/>
        </w:rPr>
        <w:t>.</w:t>
      </w:r>
      <w:proofErr w:type="gramEnd"/>
      <w:r w:rsidRPr="007D6800">
        <w:rPr>
          <w:rFonts w:ascii="Arial" w:hAnsi="Arial" w:cs="Arial"/>
          <w:b/>
          <w:sz w:val="24"/>
          <w:szCs w:val="24"/>
          <w:highlight w:val="yellow"/>
        </w:rPr>
        <w:t xml:space="preserve"> </w:t>
      </w:r>
      <w:proofErr w:type="gramStart"/>
      <w:r w:rsidR="007E70FC" w:rsidRPr="007D6800">
        <w:rPr>
          <w:rFonts w:ascii="Arial" w:hAnsi="Arial" w:cs="Arial"/>
          <w:sz w:val="24"/>
          <w:szCs w:val="24"/>
          <w:highlight w:val="yellow"/>
        </w:rPr>
        <w:t>C</w:t>
      </w:r>
      <w:r w:rsidRPr="007D6800">
        <w:rPr>
          <w:rFonts w:ascii="Arial" w:hAnsi="Arial" w:cs="Arial"/>
          <w:sz w:val="24"/>
          <w:szCs w:val="24"/>
          <w:highlight w:val="yellow"/>
        </w:rPr>
        <w:t>ase scenarios to offset CO</w:t>
      </w:r>
      <w:r w:rsidRPr="007D6800">
        <w:rPr>
          <w:rFonts w:ascii="Arial" w:hAnsi="Arial" w:cs="Arial"/>
          <w:sz w:val="24"/>
          <w:szCs w:val="24"/>
          <w:highlight w:val="yellow"/>
          <w:vertAlign w:val="subscript"/>
        </w:rPr>
        <w:t>2</w:t>
      </w:r>
      <w:r w:rsidRPr="007D6800">
        <w:rPr>
          <w:rFonts w:ascii="Arial" w:hAnsi="Arial" w:cs="Arial"/>
          <w:sz w:val="24"/>
          <w:szCs w:val="24"/>
          <w:highlight w:val="yellow"/>
        </w:rPr>
        <w:t xml:space="preserve"> with Solar Energy</w:t>
      </w:r>
      <w:r w:rsidR="007D6800" w:rsidRPr="007D6800">
        <w:rPr>
          <w:rFonts w:ascii="Arial" w:hAnsi="Arial" w:cs="Arial"/>
          <w:sz w:val="24"/>
          <w:szCs w:val="24"/>
          <w:highlight w:val="yellow"/>
        </w:rPr>
        <w:t>.</w:t>
      </w:r>
      <w:proofErr w:type="gramEnd"/>
      <w:r w:rsidR="007D6800" w:rsidRPr="007D6800">
        <w:rPr>
          <w:rFonts w:ascii="Arial" w:hAnsi="Arial" w:cs="Arial"/>
          <w:sz w:val="24"/>
          <w:szCs w:val="24"/>
          <w:highlight w:val="yellow"/>
        </w:rPr>
        <w:t xml:space="preserve"> Scenario 1: Investment of 20% per bbl. Scenario 2: Investment of 30% per </w:t>
      </w:r>
      <w:proofErr w:type="spellStart"/>
      <w:r w:rsidR="007D6800" w:rsidRPr="007D6800">
        <w:rPr>
          <w:rFonts w:ascii="Arial" w:hAnsi="Arial" w:cs="Arial"/>
          <w:sz w:val="24"/>
          <w:szCs w:val="24"/>
          <w:highlight w:val="yellow"/>
        </w:rPr>
        <w:t>bbl</w:t>
      </w:r>
      <w:proofErr w:type="spellEnd"/>
      <w:r w:rsidR="007D6800" w:rsidRPr="007D6800">
        <w:rPr>
          <w:rFonts w:ascii="Arial" w:hAnsi="Arial" w:cs="Arial"/>
          <w:sz w:val="24"/>
          <w:szCs w:val="24"/>
          <w:highlight w:val="yellow"/>
        </w:rPr>
        <w:t xml:space="preserve">, Scenario 3: Investment of 40% per </w:t>
      </w:r>
      <w:proofErr w:type="spellStart"/>
      <w:r w:rsidR="007D6800" w:rsidRPr="007D6800">
        <w:rPr>
          <w:rFonts w:ascii="Arial" w:hAnsi="Arial" w:cs="Arial"/>
          <w:sz w:val="24"/>
          <w:szCs w:val="24"/>
          <w:highlight w:val="yellow"/>
        </w:rPr>
        <w:t>bbl</w:t>
      </w:r>
      <w:proofErr w:type="spellEnd"/>
    </w:p>
    <w:p w:rsidR="00D50BBA" w:rsidRPr="005C20F0" w:rsidRDefault="00D50BBA" w:rsidP="00D50BBA">
      <w:pPr>
        <w:autoSpaceDE w:val="0"/>
        <w:autoSpaceDN w:val="0"/>
        <w:adjustRightInd w:val="0"/>
        <w:spacing w:after="0" w:line="240" w:lineRule="auto"/>
        <w:jc w:val="center"/>
        <w:rPr>
          <w:rFonts w:ascii="Arial" w:hAnsi="Arial" w:cs="Arial"/>
          <w:b/>
          <w:sz w:val="24"/>
          <w:szCs w:val="24"/>
        </w:rPr>
      </w:pPr>
    </w:p>
    <w:p w:rsidR="00D50BBA" w:rsidRDefault="00D50BBA" w:rsidP="00BE6F26">
      <w:pPr>
        <w:rPr>
          <w:rFonts w:ascii="Arial" w:hAnsi="Arial" w:cs="Arial"/>
          <w:b/>
          <w:sz w:val="24"/>
          <w:szCs w:val="24"/>
        </w:rPr>
      </w:pPr>
    </w:p>
    <w:p w:rsidR="00E71BBE" w:rsidRDefault="00E71BBE" w:rsidP="00E71BBE">
      <w:pPr>
        <w:rPr>
          <w:rFonts w:ascii="Arial" w:hAnsi="Arial" w:cs="Arial"/>
          <w:b/>
          <w:sz w:val="24"/>
          <w:szCs w:val="24"/>
        </w:rPr>
      </w:pPr>
      <w:r>
        <w:rPr>
          <w:rFonts w:ascii="Arial" w:hAnsi="Arial" w:cs="Arial"/>
          <w:b/>
          <w:sz w:val="24"/>
          <w:szCs w:val="24"/>
        </w:rPr>
        <w:t>Estimated Results For Solar:</w:t>
      </w:r>
    </w:p>
    <w:p w:rsidR="00E71BBE" w:rsidRPr="007D6800" w:rsidRDefault="00E71BBE" w:rsidP="00E71BBE">
      <w:pPr>
        <w:pStyle w:val="ListParagraph"/>
        <w:numPr>
          <w:ilvl w:val="0"/>
          <w:numId w:val="18"/>
        </w:numPr>
        <w:rPr>
          <w:rFonts w:ascii="Arial" w:hAnsi="Arial" w:cs="Arial"/>
          <w:sz w:val="24"/>
          <w:szCs w:val="24"/>
        </w:rPr>
      </w:pPr>
      <w:r w:rsidRPr="007D6800">
        <w:rPr>
          <w:rFonts w:ascii="Arial" w:hAnsi="Arial" w:cs="Arial"/>
          <w:sz w:val="24"/>
          <w:szCs w:val="24"/>
        </w:rPr>
        <w:t xml:space="preserve">15% Investment will produce an offset of </w:t>
      </w:r>
      <w:r w:rsidRPr="007D6800">
        <w:rPr>
          <w:rFonts w:ascii="Arial" w:eastAsiaTheme="minorEastAsia" w:hAnsi="Arial" w:cs="Arial"/>
          <w:sz w:val="24"/>
          <w:szCs w:val="24"/>
        </w:rPr>
        <w:t>CO</w:t>
      </w:r>
      <w:r w:rsidRPr="007D6800">
        <w:rPr>
          <w:rFonts w:ascii="Arial" w:eastAsiaTheme="minorEastAsia" w:hAnsi="Arial" w:cs="Arial"/>
          <w:sz w:val="24"/>
          <w:szCs w:val="24"/>
          <w:vertAlign w:val="subscript"/>
        </w:rPr>
        <w:t>2</w:t>
      </w:r>
      <w:r w:rsidRPr="007D6800">
        <w:rPr>
          <w:rFonts w:ascii="Arial" w:eastAsiaTheme="minorEastAsia" w:hAnsi="Arial" w:cs="Arial"/>
          <w:sz w:val="24"/>
          <w:szCs w:val="24"/>
        </w:rPr>
        <w:t xml:space="preserve"> in </w:t>
      </w:r>
      <w:r w:rsidRPr="007D6800">
        <w:rPr>
          <w:rFonts w:ascii="Arial" w:eastAsiaTheme="minorEastAsia" w:hAnsi="Arial" w:cs="Arial"/>
          <w:sz w:val="24"/>
          <w:szCs w:val="24"/>
          <w:highlight w:val="yellow"/>
        </w:rPr>
        <w:t>96</w:t>
      </w:r>
      <w:r w:rsidRPr="007D6800">
        <w:rPr>
          <w:rFonts w:ascii="Arial" w:eastAsiaTheme="minorEastAsia" w:hAnsi="Arial" w:cs="Arial"/>
          <w:sz w:val="24"/>
          <w:szCs w:val="24"/>
        </w:rPr>
        <w:t xml:space="preserve"> years</w:t>
      </w:r>
    </w:p>
    <w:p w:rsidR="00E71BBE" w:rsidRPr="007D6800" w:rsidRDefault="00E71BBE" w:rsidP="00E71BBE">
      <w:pPr>
        <w:pStyle w:val="ListParagraph"/>
        <w:numPr>
          <w:ilvl w:val="0"/>
          <w:numId w:val="18"/>
        </w:numPr>
        <w:rPr>
          <w:rFonts w:ascii="Arial" w:hAnsi="Arial" w:cs="Arial"/>
          <w:b/>
          <w:sz w:val="24"/>
          <w:szCs w:val="24"/>
        </w:rPr>
      </w:pPr>
      <w:r w:rsidRPr="007D6800">
        <w:rPr>
          <w:rFonts w:ascii="Arial" w:hAnsi="Arial" w:cs="Arial"/>
          <w:b/>
          <w:sz w:val="24"/>
          <w:szCs w:val="24"/>
        </w:rPr>
        <w:t xml:space="preserve">20% Investment will produce an </w:t>
      </w:r>
      <w:r w:rsidRPr="007D6800">
        <w:rPr>
          <w:rFonts w:ascii="Arial" w:eastAsiaTheme="minorEastAsia" w:hAnsi="Arial" w:cs="Arial"/>
          <w:b/>
          <w:sz w:val="24"/>
          <w:szCs w:val="24"/>
        </w:rPr>
        <w:t>offset of CO</w:t>
      </w:r>
      <w:r w:rsidRPr="007D6800">
        <w:rPr>
          <w:rFonts w:ascii="Arial" w:eastAsiaTheme="minorEastAsia" w:hAnsi="Arial" w:cs="Arial"/>
          <w:b/>
          <w:sz w:val="24"/>
          <w:szCs w:val="24"/>
          <w:vertAlign w:val="subscript"/>
        </w:rPr>
        <w:t>2</w:t>
      </w:r>
      <w:r w:rsidRPr="007D6800">
        <w:rPr>
          <w:rFonts w:ascii="Arial" w:eastAsiaTheme="minorEastAsia" w:hAnsi="Arial" w:cs="Arial"/>
          <w:b/>
          <w:sz w:val="24"/>
          <w:szCs w:val="24"/>
        </w:rPr>
        <w:t xml:space="preserve"> in </w:t>
      </w:r>
      <w:r w:rsidRPr="007D6800">
        <w:rPr>
          <w:rFonts w:ascii="Arial" w:eastAsiaTheme="minorEastAsia" w:hAnsi="Arial" w:cs="Arial"/>
          <w:b/>
          <w:sz w:val="24"/>
          <w:szCs w:val="24"/>
          <w:highlight w:val="yellow"/>
        </w:rPr>
        <w:t>81</w:t>
      </w:r>
      <w:r w:rsidRPr="007D6800">
        <w:rPr>
          <w:rFonts w:ascii="Arial" w:eastAsiaTheme="minorEastAsia" w:hAnsi="Arial" w:cs="Arial"/>
          <w:b/>
          <w:sz w:val="24"/>
          <w:szCs w:val="24"/>
        </w:rPr>
        <w:t xml:space="preserve"> years</w:t>
      </w:r>
    </w:p>
    <w:p w:rsidR="00E71BBE" w:rsidRPr="007D6800" w:rsidRDefault="00E71BBE" w:rsidP="00E71BBE">
      <w:pPr>
        <w:pStyle w:val="ListParagraph"/>
        <w:numPr>
          <w:ilvl w:val="0"/>
          <w:numId w:val="18"/>
        </w:numPr>
        <w:rPr>
          <w:rFonts w:ascii="Arial" w:hAnsi="Arial" w:cs="Arial"/>
          <w:sz w:val="24"/>
          <w:szCs w:val="24"/>
        </w:rPr>
      </w:pPr>
      <w:r w:rsidRPr="007D6800">
        <w:rPr>
          <w:rFonts w:ascii="Arial" w:eastAsiaTheme="minorEastAsia" w:hAnsi="Arial" w:cs="Arial"/>
          <w:sz w:val="24"/>
          <w:szCs w:val="24"/>
        </w:rPr>
        <w:t>25% Investment will produce an offset of CO</w:t>
      </w:r>
      <w:r w:rsidRPr="007D6800">
        <w:rPr>
          <w:rFonts w:ascii="Arial" w:eastAsiaTheme="minorEastAsia" w:hAnsi="Arial" w:cs="Arial"/>
          <w:sz w:val="24"/>
          <w:szCs w:val="24"/>
          <w:vertAlign w:val="subscript"/>
        </w:rPr>
        <w:t>2</w:t>
      </w:r>
      <w:r w:rsidRPr="007D6800">
        <w:rPr>
          <w:rFonts w:ascii="Arial" w:eastAsiaTheme="minorEastAsia" w:hAnsi="Arial" w:cs="Arial"/>
          <w:sz w:val="24"/>
          <w:szCs w:val="24"/>
        </w:rPr>
        <w:t xml:space="preserve"> in </w:t>
      </w:r>
      <w:r w:rsidRPr="007D6800">
        <w:rPr>
          <w:rFonts w:ascii="Arial" w:eastAsiaTheme="minorEastAsia" w:hAnsi="Arial" w:cs="Arial"/>
          <w:sz w:val="24"/>
          <w:szCs w:val="24"/>
          <w:highlight w:val="yellow"/>
        </w:rPr>
        <w:t>70</w:t>
      </w:r>
      <w:r w:rsidRPr="007D6800">
        <w:rPr>
          <w:rFonts w:ascii="Arial" w:eastAsiaTheme="minorEastAsia" w:hAnsi="Arial" w:cs="Arial"/>
          <w:sz w:val="24"/>
          <w:szCs w:val="24"/>
        </w:rPr>
        <w:t xml:space="preserve"> years</w:t>
      </w:r>
    </w:p>
    <w:p w:rsidR="00E71BBE" w:rsidRPr="007D6800" w:rsidRDefault="00E71BBE" w:rsidP="00E71BBE">
      <w:pPr>
        <w:pStyle w:val="ListParagraph"/>
        <w:numPr>
          <w:ilvl w:val="0"/>
          <w:numId w:val="18"/>
        </w:numPr>
        <w:rPr>
          <w:rFonts w:ascii="Arial" w:hAnsi="Arial" w:cs="Arial"/>
          <w:sz w:val="24"/>
          <w:szCs w:val="24"/>
        </w:rPr>
      </w:pPr>
      <w:r w:rsidRPr="007D6800">
        <w:rPr>
          <w:rFonts w:ascii="Arial" w:hAnsi="Arial" w:cs="Arial"/>
          <w:sz w:val="24"/>
          <w:szCs w:val="24"/>
        </w:rPr>
        <w:t xml:space="preserve">30 % Investment will produce an </w:t>
      </w:r>
      <w:r w:rsidRPr="007D6800">
        <w:rPr>
          <w:rFonts w:ascii="Arial" w:eastAsiaTheme="minorEastAsia" w:hAnsi="Arial" w:cs="Arial"/>
          <w:sz w:val="24"/>
          <w:szCs w:val="24"/>
        </w:rPr>
        <w:t>offset of CO</w:t>
      </w:r>
      <w:r w:rsidRPr="007D6800">
        <w:rPr>
          <w:rFonts w:ascii="Arial" w:eastAsiaTheme="minorEastAsia" w:hAnsi="Arial" w:cs="Arial"/>
          <w:sz w:val="24"/>
          <w:szCs w:val="24"/>
          <w:vertAlign w:val="subscript"/>
        </w:rPr>
        <w:t>2</w:t>
      </w:r>
      <w:r w:rsidRPr="007D6800">
        <w:rPr>
          <w:rFonts w:ascii="Arial" w:eastAsiaTheme="minorEastAsia" w:hAnsi="Arial" w:cs="Arial"/>
          <w:sz w:val="24"/>
          <w:szCs w:val="24"/>
        </w:rPr>
        <w:t xml:space="preserve"> in </w:t>
      </w:r>
      <w:r w:rsidRPr="007D6800">
        <w:rPr>
          <w:rFonts w:ascii="Arial" w:eastAsiaTheme="minorEastAsia" w:hAnsi="Arial" w:cs="Arial"/>
          <w:sz w:val="24"/>
          <w:szCs w:val="24"/>
          <w:highlight w:val="yellow"/>
        </w:rPr>
        <w:t>62</w:t>
      </w:r>
      <w:r w:rsidRPr="007D6800">
        <w:rPr>
          <w:rFonts w:ascii="Arial" w:eastAsiaTheme="minorEastAsia" w:hAnsi="Arial" w:cs="Arial"/>
          <w:sz w:val="24"/>
          <w:szCs w:val="24"/>
        </w:rPr>
        <w:t xml:space="preserve"> years</w:t>
      </w:r>
    </w:p>
    <w:p w:rsidR="00D50BBA" w:rsidRPr="007D6800" w:rsidRDefault="00E71BBE" w:rsidP="00E71BBE">
      <w:pPr>
        <w:pStyle w:val="ListParagraph"/>
        <w:numPr>
          <w:ilvl w:val="0"/>
          <w:numId w:val="18"/>
        </w:numPr>
        <w:rPr>
          <w:rFonts w:ascii="Arial" w:hAnsi="Arial" w:cs="Arial"/>
          <w:sz w:val="24"/>
          <w:szCs w:val="24"/>
        </w:rPr>
      </w:pPr>
      <w:r w:rsidRPr="007D6800">
        <w:rPr>
          <w:rFonts w:ascii="Arial" w:hAnsi="Arial" w:cs="Arial"/>
          <w:sz w:val="24"/>
          <w:szCs w:val="24"/>
        </w:rPr>
        <w:t xml:space="preserve">40 % Investment will produce an </w:t>
      </w:r>
      <w:r w:rsidRPr="007D6800">
        <w:rPr>
          <w:rFonts w:ascii="Arial" w:eastAsiaTheme="minorEastAsia" w:hAnsi="Arial" w:cs="Arial"/>
          <w:sz w:val="24"/>
          <w:szCs w:val="24"/>
        </w:rPr>
        <w:t>offset of CO</w:t>
      </w:r>
      <w:r w:rsidRPr="007D6800">
        <w:rPr>
          <w:rFonts w:ascii="Arial" w:eastAsiaTheme="minorEastAsia" w:hAnsi="Arial" w:cs="Arial"/>
          <w:sz w:val="24"/>
          <w:szCs w:val="24"/>
          <w:vertAlign w:val="subscript"/>
        </w:rPr>
        <w:t>2</w:t>
      </w:r>
      <w:r w:rsidRPr="007D6800">
        <w:rPr>
          <w:rFonts w:ascii="Arial" w:eastAsiaTheme="minorEastAsia" w:hAnsi="Arial" w:cs="Arial"/>
          <w:sz w:val="24"/>
          <w:szCs w:val="24"/>
        </w:rPr>
        <w:t xml:space="preserve"> in </w:t>
      </w:r>
      <w:r w:rsidRPr="007D6800">
        <w:rPr>
          <w:rFonts w:ascii="Arial" w:eastAsiaTheme="minorEastAsia" w:hAnsi="Arial" w:cs="Arial"/>
          <w:sz w:val="24"/>
          <w:szCs w:val="24"/>
          <w:highlight w:val="yellow"/>
        </w:rPr>
        <w:t>50</w:t>
      </w:r>
      <w:r w:rsidRPr="007D6800">
        <w:rPr>
          <w:rFonts w:ascii="Arial" w:eastAsiaTheme="minorEastAsia" w:hAnsi="Arial" w:cs="Arial"/>
          <w:sz w:val="24"/>
          <w:szCs w:val="24"/>
        </w:rPr>
        <w:t xml:space="preserve"> years</w:t>
      </w:r>
    </w:p>
    <w:p w:rsidR="00C2607D" w:rsidRDefault="00C2607D" w:rsidP="00F3537C">
      <w:pPr>
        <w:autoSpaceDE w:val="0"/>
        <w:autoSpaceDN w:val="0"/>
        <w:adjustRightInd w:val="0"/>
        <w:spacing w:after="0" w:line="240" w:lineRule="auto"/>
        <w:rPr>
          <w:rFonts w:ascii="Arial" w:hAnsi="Arial" w:cs="Arial"/>
          <w:b/>
          <w:sz w:val="24"/>
          <w:szCs w:val="24"/>
        </w:rPr>
      </w:pPr>
    </w:p>
    <w:p w:rsidR="00346FAE" w:rsidRPr="00346FAE" w:rsidRDefault="00BE6F26" w:rsidP="00F04F90">
      <w:pPr>
        <w:rPr>
          <w:rFonts w:ascii="Arial" w:hAnsi="Arial" w:cs="Arial"/>
          <w:b/>
          <w:sz w:val="24"/>
          <w:szCs w:val="24"/>
        </w:rPr>
      </w:pPr>
      <w:r w:rsidRPr="00C473DA">
        <w:rPr>
          <w:rFonts w:ascii="Arial" w:hAnsi="Arial" w:cs="Arial"/>
          <w:b/>
          <w:sz w:val="24"/>
          <w:szCs w:val="24"/>
        </w:rPr>
        <w:t>Assumptions</w:t>
      </w:r>
    </w:p>
    <w:p w:rsidR="00F3537C" w:rsidRPr="00D75104" w:rsidRDefault="00576B9D" w:rsidP="00D75104">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rsidR="00F3537C" w:rsidRPr="00D75104" w:rsidRDefault="00F3537C" w:rsidP="00D75104">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Assumption to </w:t>
      </w:r>
      <w:r w:rsidR="00576B9D" w:rsidRPr="00D75104">
        <w:rPr>
          <w:rFonts w:ascii="Arial" w:hAnsi="Arial" w:cs="Arial"/>
          <w:sz w:val="24"/>
          <w:szCs w:val="24"/>
        </w:rPr>
        <w:t xml:space="preserve">be </w:t>
      </w:r>
      <w:r w:rsidR="00576B9D" w:rsidRPr="00D75104">
        <w:rPr>
          <w:rFonts w:ascii="Arial" w:hAnsi="Arial" w:cs="Arial"/>
          <w:iCs/>
          <w:sz w:val="24"/>
          <w:szCs w:val="24"/>
          <w:shd w:val="clear" w:color="auto" w:fill="FFFFFF"/>
        </w:rPr>
        <w:t>1.3kW solar photovoltaic system. In Alberta, a cell will typically produce between 1000 and 1400 kWh per year [10]</w:t>
      </w:r>
    </w:p>
    <w:p w:rsidR="00576B9D" w:rsidRPr="00D75104" w:rsidRDefault="00C2607D" w:rsidP="00D75104">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Most solar panels come at roughly two sizes. We assume that this solar panel is 1600mm x 1020mm.</w:t>
      </w:r>
      <w:r w:rsidR="00D75104">
        <w:rPr>
          <w:rFonts w:ascii="Arial" w:hAnsi="Arial" w:cs="Arial"/>
          <w:sz w:val="24"/>
          <w:szCs w:val="24"/>
        </w:rPr>
        <w:t xml:space="preserve"> [11]</w:t>
      </w:r>
    </w:p>
    <w:p w:rsidR="00D75104" w:rsidRDefault="00576B9D" w:rsidP="00D75104">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rsidR="00346FAE" w:rsidRPr="008264B6" w:rsidRDefault="00576B9D" w:rsidP="008264B6">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sidR="008264B6">
        <w:rPr>
          <w:rFonts w:ascii="Arial" w:hAnsi="Arial" w:cs="Arial"/>
          <w:sz w:val="24"/>
          <w:szCs w:val="24"/>
        </w:rPr>
        <w:t>5</w:t>
      </w:r>
      <w:r w:rsidRPr="00D75104">
        <w:rPr>
          <w:rFonts w:ascii="Arial" w:hAnsi="Arial" w:cs="Arial"/>
          <w:sz w:val="24"/>
          <w:szCs w:val="24"/>
        </w:rPr>
        <w:t>% of land area</w:t>
      </w:r>
    </w:p>
    <w:p w:rsidR="009D324E" w:rsidRPr="00D75104" w:rsidRDefault="00F3537C" w:rsidP="00D75104">
      <w:pPr>
        <w:pStyle w:val="ListParagraph"/>
        <w:numPr>
          <w:ilvl w:val="0"/>
          <w:numId w:val="26"/>
        </w:numPr>
        <w:rPr>
          <w:rFonts w:ascii="Arial" w:hAnsi="Arial" w:cs="Arial"/>
          <w:b/>
          <w:sz w:val="24"/>
          <w:szCs w:val="24"/>
        </w:rPr>
      </w:pPr>
      <w:r w:rsidRPr="00D75104">
        <w:rPr>
          <w:rFonts w:ascii="Arial" w:hAnsi="Arial" w:cs="Arial"/>
          <w:b/>
          <w:sz w:val="24"/>
          <w:szCs w:val="24"/>
        </w:rPr>
        <w:t>Density of cove</w:t>
      </w:r>
      <w:r w:rsidR="00346FAE" w:rsidRPr="00D75104">
        <w:rPr>
          <w:rFonts w:ascii="Arial" w:hAnsi="Arial" w:cs="Arial"/>
          <w:b/>
          <w:sz w:val="24"/>
          <w:szCs w:val="24"/>
        </w:rPr>
        <w:t>rage on land designated for PV fi</w:t>
      </w:r>
      <w:r w:rsidRPr="00D75104">
        <w:rPr>
          <w:rFonts w:ascii="Arial" w:hAnsi="Arial" w:cs="Arial"/>
          <w:b/>
          <w:sz w:val="24"/>
          <w:szCs w:val="24"/>
        </w:rPr>
        <w:t>elds</w:t>
      </w:r>
    </w:p>
    <w:p w:rsidR="00346FAE" w:rsidRPr="00D75104" w:rsidRDefault="00F3537C" w:rsidP="00F3537C">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rsidR="00F3537C" w:rsidRPr="00D75104" w:rsidRDefault="00F3537C" w:rsidP="00D75104">
      <w:pPr>
        <w:pStyle w:val="ListParagraph"/>
        <w:numPr>
          <w:ilvl w:val="0"/>
          <w:numId w:val="26"/>
        </w:numPr>
        <w:rPr>
          <w:rFonts w:ascii="Arial" w:hAnsi="Arial" w:cs="Arial"/>
          <w:b/>
          <w:sz w:val="24"/>
          <w:szCs w:val="24"/>
        </w:rPr>
      </w:pPr>
      <w:r w:rsidRPr="00D75104">
        <w:rPr>
          <w:rFonts w:ascii="Arial" w:hAnsi="Arial" w:cs="Arial"/>
          <w:b/>
          <w:sz w:val="24"/>
          <w:szCs w:val="24"/>
        </w:rPr>
        <w:t>E</w:t>
      </w:r>
      <w:r w:rsidR="00346FAE" w:rsidRPr="00D75104">
        <w:rPr>
          <w:rFonts w:ascii="Arial" w:hAnsi="Arial" w:cs="Arial"/>
          <w:b/>
          <w:sz w:val="24"/>
          <w:szCs w:val="24"/>
        </w:rPr>
        <w:t>fficiency of PV fi</w:t>
      </w:r>
      <w:r w:rsidRPr="00D75104">
        <w:rPr>
          <w:rFonts w:ascii="Arial" w:hAnsi="Arial" w:cs="Arial"/>
          <w:b/>
          <w:sz w:val="24"/>
          <w:szCs w:val="24"/>
        </w:rPr>
        <w:t>elds</w:t>
      </w:r>
    </w:p>
    <w:p w:rsidR="00C2607D" w:rsidRPr="00D75104" w:rsidRDefault="00C2607D" w:rsidP="00D75104">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For this analysis, OPV efficiency was estimated to be only 15%.</w:t>
      </w:r>
    </w:p>
    <w:p w:rsidR="0068448F" w:rsidRPr="00D75104" w:rsidRDefault="00C2607D" w:rsidP="00D75104">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Dave </w:t>
      </w:r>
      <w:proofErr w:type="spellStart"/>
      <w:r w:rsidRPr="00D75104">
        <w:rPr>
          <w:rFonts w:ascii="Arial" w:hAnsi="Arial" w:cs="Arial"/>
          <w:sz w:val="24"/>
          <w:szCs w:val="24"/>
        </w:rPr>
        <w:t>DeGraaff</w:t>
      </w:r>
      <w:proofErr w:type="spellEnd"/>
      <w:r w:rsidRPr="00D75104">
        <w:rPr>
          <w:rFonts w:ascii="Arial" w:hAnsi="Arial" w:cs="Arial"/>
          <w:sz w:val="24"/>
          <w:szCs w:val="24"/>
        </w:rPr>
        <w:t xml:space="preserve">, </w:t>
      </w:r>
      <w:proofErr w:type="spellStart"/>
      <w:r w:rsidRPr="00D75104">
        <w:rPr>
          <w:rFonts w:ascii="Arial" w:hAnsi="Arial" w:cs="Arial"/>
          <w:sz w:val="24"/>
          <w:szCs w:val="24"/>
        </w:rPr>
        <w:t>SunPower’s</w:t>
      </w:r>
      <w:proofErr w:type="spellEnd"/>
      <w:r w:rsidRPr="00D75104">
        <w:rPr>
          <w:rFonts w:ascii="Arial" w:hAnsi="Arial" w:cs="Arial"/>
          <w:sz w:val="24"/>
          <w:szCs w:val="24"/>
        </w:rPr>
        <w:t xml:space="preserve"> general manager, estimates PV cells efficiency to achieve 23% by 2015</w:t>
      </w:r>
      <w:r w:rsidR="00A91CC4">
        <w:rPr>
          <w:rFonts w:ascii="Arial" w:hAnsi="Arial" w:cs="Arial"/>
          <w:sz w:val="24"/>
          <w:szCs w:val="24"/>
        </w:rPr>
        <w:t xml:space="preserve"> [20]</w:t>
      </w:r>
    </w:p>
    <w:p w:rsidR="0068448F" w:rsidRPr="00D75104" w:rsidRDefault="0068448F" w:rsidP="00D75104">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rsidR="00743DBF" w:rsidRPr="002D74F2" w:rsidRDefault="0068448F" w:rsidP="002D74F2">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w:t>
      </w:r>
      <w:r w:rsidR="00C2607D" w:rsidRPr="00BE6F26">
        <w:rPr>
          <w:rFonts w:ascii="Arial" w:hAnsi="Arial" w:cs="Arial"/>
          <w:sz w:val="24"/>
          <w:szCs w:val="24"/>
        </w:rPr>
        <w:t xml:space="preserve">$4/W </w:t>
      </w:r>
    </w:p>
    <w:p w:rsidR="002D74F2" w:rsidRDefault="002D74F2" w:rsidP="00D75104">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w:t>
      </w:r>
      <w:r w:rsidR="00743DBF" w:rsidRPr="00D75104">
        <w:rPr>
          <w:rFonts w:ascii="Arial" w:hAnsi="Arial" w:cs="Arial"/>
          <w:b/>
          <w:sz w:val="24"/>
          <w:szCs w:val="24"/>
        </w:rPr>
        <w:t>evenue generated</w:t>
      </w:r>
    </w:p>
    <w:p w:rsidR="00C473DA" w:rsidRPr="0038028B" w:rsidRDefault="00BE6F26" w:rsidP="00BE6F26">
      <w:pPr>
        <w:pStyle w:val="ListParagraph"/>
        <w:numPr>
          <w:ilvl w:val="1"/>
          <w:numId w:val="26"/>
        </w:numPr>
        <w:autoSpaceDE w:val="0"/>
        <w:autoSpaceDN w:val="0"/>
        <w:adjustRightInd w:val="0"/>
        <w:spacing w:after="0" w:line="240" w:lineRule="auto"/>
        <w:rPr>
          <w:rFonts w:ascii="Arial" w:hAnsi="Arial" w:cs="Arial"/>
          <w:sz w:val="24"/>
          <w:szCs w:val="24"/>
        </w:rPr>
      </w:pPr>
      <w:r>
        <w:rPr>
          <w:rStyle w:val="apple-converted-space"/>
          <w:rFonts w:ascii="Arial" w:hAnsi="Arial" w:cs="Arial"/>
          <w:sz w:val="24"/>
          <w:szCs w:val="24"/>
          <w:shd w:val="clear" w:color="auto" w:fill="FFFFFF"/>
        </w:rPr>
        <w:t xml:space="preserve">All revenue generated gets reinvested into purchasing solar equipment. </w:t>
      </w:r>
      <w:r w:rsidR="003A4310" w:rsidRPr="003A4310">
        <w:rPr>
          <w:rStyle w:val="apple-converted-space"/>
          <w:rFonts w:ascii="Arial" w:hAnsi="Arial" w:cs="Arial"/>
          <w:sz w:val="24"/>
          <w:szCs w:val="24"/>
          <w:shd w:val="clear" w:color="auto" w:fill="FFFFFF"/>
        </w:rPr>
        <w:t xml:space="preserve">This includes the maintenance of solar panels </w:t>
      </w:r>
    </w:p>
    <w:p w:rsidR="00970E05" w:rsidRDefault="00970E05" w:rsidP="00970E05">
      <w:pPr>
        <w:rPr>
          <w:rFonts w:ascii="Arial" w:hAnsi="Arial" w:cs="Arial"/>
          <w:b/>
          <w:sz w:val="24"/>
          <w:szCs w:val="24"/>
        </w:rPr>
      </w:pPr>
    </w:p>
    <w:p w:rsidR="00970E05" w:rsidRPr="00970E05" w:rsidRDefault="00970E05" w:rsidP="00970E05">
      <w:pPr>
        <w:pStyle w:val="Heading2"/>
        <w:rPr>
          <w:rFonts w:ascii="Arial" w:hAnsi="Arial" w:cs="Arial"/>
          <w:color w:val="auto"/>
        </w:rPr>
      </w:pPr>
      <w:bookmarkStart w:id="11" w:name="_Toc384331705"/>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11"/>
    </w:p>
    <w:p w:rsidR="00970E05" w:rsidRDefault="00970E05" w:rsidP="00970E05">
      <w:pPr>
        <w:rPr>
          <w:rFonts w:ascii="Arial" w:hAnsi="Arial" w:cs="Arial"/>
          <w:sz w:val="24"/>
          <w:szCs w:val="24"/>
        </w:rPr>
      </w:pPr>
      <w:r>
        <w:rPr>
          <w:rFonts w:ascii="Arial" w:hAnsi="Arial" w:cs="Arial"/>
          <w:sz w:val="24"/>
          <w:szCs w:val="24"/>
        </w:rPr>
        <w:t>The CO2 offset percentage is obtained with the following formula:</w:t>
      </w:r>
    </w:p>
    <w:p w:rsidR="00970E05" w:rsidRPr="00D94E1A" w:rsidRDefault="00970E05"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(Carbon Burned)</m:t>
              </m:r>
            </m:den>
          </m:f>
          <m:r>
            <w:rPr>
              <w:rFonts w:ascii="Cambria Math" w:hAnsi="Cambria Math" w:cs="Arial"/>
              <w:sz w:val="24"/>
              <w:szCs w:val="24"/>
            </w:rPr>
            <m:t xml:space="preserve"> </m:t>
          </m:r>
        </m:oMath>
      </m:oMathPara>
    </w:p>
    <w:p w:rsidR="00970E05" w:rsidRDefault="00970E05" w:rsidP="00970E05">
      <w:pPr>
        <w:rPr>
          <w:rFonts w:ascii="Arial" w:eastAsiaTheme="minorEastAsia" w:hAnsi="Arial" w:cs="Arial"/>
          <w:sz w:val="24"/>
          <w:szCs w:val="24"/>
        </w:rPr>
      </w:pPr>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rsidR="00970E05" w:rsidRDefault="00970E05"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m:t>
        </m:r>
        <m:r>
          <w:rPr>
            <w:rFonts w:ascii="Cambria Math" w:eastAsiaTheme="minorEastAsia" w:hAnsi="Cambria Math" w:cs="Arial"/>
            <w:sz w:val="24"/>
            <w:szCs w:val="24"/>
          </w:rPr>
          <m:t xml:space="preserve">ted by wind </m:t>
        </m:r>
      </m:oMath>
      <w:r>
        <w:rPr>
          <w:rFonts w:ascii="Arial" w:eastAsiaTheme="minorEastAsia" w:hAnsi="Arial" w:cs="Arial"/>
          <w:sz w:val="24"/>
          <w:szCs w:val="24"/>
        </w:rPr>
        <w:t>from Table 2</w:t>
      </w:r>
    </w:p>
    <w:p w:rsidR="00970E05" w:rsidRPr="003F1003"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CB (Carbon Burned):</w:t>
      </w:r>
    </w:p>
    <w:p w:rsidR="00970E05" w:rsidRPr="00180216" w:rsidRDefault="00970E05"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rsidR="00970E05" w:rsidRPr="00F04F90" w:rsidRDefault="00970E05"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Pr>
          <w:rFonts w:ascii="Arial" w:eastAsiaTheme="minorEastAsia" w:hAnsi="Arial" w:cs="Arial"/>
          <w:sz w:val="24"/>
          <w:szCs w:val="24"/>
        </w:rPr>
        <w:t xml:space="preserve"> from Table 1</w:t>
      </w:r>
    </w:p>
    <w:p w:rsidR="00A354D2" w:rsidRDefault="00C473DA" w:rsidP="007D6800">
      <w:pPr>
        <w:pStyle w:val="Heading1"/>
        <w:rPr>
          <w:rFonts w:ascii="Arial" w:hAnsi="Arial" w:cs="Arial"/>
          <w:color w:val="auto"/>
        </w:rPr>
      </w:pPr>
      <w:bookmarkStart w:id="12" w:name="_Toc384331706"/>
      <w:r>
        <w:rPr>
          <w:rFonts w:ascii="Arial" w:hAnsi="Arial" w:cs="Arial"/>
          <w:color w:val="auto"/>
        </w:rPr>
        <w:t>4</w:t>
      </w:r>
      <w:r w:rsidR="00F3537C" w:rsidRPr="00020E10">
        <w:rPr>
          <w:rFonts w:ascii="Arial" w:hAnsi="Arial" w:cs="Arial"/>
          <w:color w:val="auto"/>
        </w:rPr>
        <w:t xml:space="preserve"> </w:t>
      </w:r>
      <w:r>
        <w:rPr>
          <w:rFonts w:ascii="Arial" w:hAnsi="Arial" w:cs="Arial"/>
          <w:color w:val="auto"/>
        </w:rPr>
        <w:t>An Alternative to a Carbon Tax</w:t>
      </w:r>
      <w:bookmarkEnd w:id="12"/>
    </w:p>
    <w:p w:rsidR="007D6800" w:rsidRDefault="007D6800" w:rsidP="00A354D2"/>
    <w:p w:rsidR="00CD1736" w:rsidRDefault="00CD1736" w:rsidP="00CD1736">
      <w:pPr>
        <w:rPr>
          <w:rFonts w:ascii="Arial" w:hAnsi="Arial" w:cs="Arial"/>
          <w:sz w:val="24"/>
          <w:szCs w:val="24"/>
        </w:rPr>
      </w:pPr>
      <w:r>
        <w:rPr>
          <w:rFonts w:ascii="Arial" w:hAnsi="Arial" w:cs="Arial"/>
          <w:sz w:val="24"/>
          <w:szCs w:val="24"/>
        </w:rPr>
        <w:t xml:space="preserve">The percentage to be invested per barrel of oil sand </w:t>
      </w:r>
      <w:r w:rsidR="00A354D2" w:rsidRPr="00274032">
        <w:rPr>
          <w:rFonts w:ascii="Arial" w:hAnsi="Arial" w:cs="Arial"/>
          <w:sz w:val="24"/>
          <w:szCs w:val="24"/>
        </w:rPr>
        <w:t xml:space="preserve">is an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 xml:space="preserve">nstead of paying a tax, this approach allows companies to invest into its own future and prevent forestall a </w:t>
      </w:r>
      <w:r>
        <w:rPr>
          <w:rFonts w:ascii="Arial" w:hAnsi="Arial" w:cs="Arial"/>
          <w:sz w:val="24"/>
          <w:szCs w:val="24"/>
        </w:rPr>
        <w:t xml:space="preserve">carbon tax. </w:t>
      </w:r>
      <w:r w:rsidR="00315E5A">
        <w:rPr>
          <w:rFonts w:ascii="Arial" w:hAnsi="Arial" w:cs="Arial"/>
          <w:sz w:val="24"/>
          <w:szCs w:val="24"/>
        </w:rPr>
        <w:t xml:space="preserve">This is a win-win situation for the </w:t>
      </w:r>
      <w:r>
        <w:rPr>
          <w:rFonts w:ascii="Arial" w:hAnsi="Arial" w:cs="Arial"/>
          <w:sz w:val="24"/>
          <w:szCs w:val="24"/>
        </w:rPr>
        <w:t>government</w:t>
      </w:r>
      <w:r w:rsidR="00315E5A">
        <w:rPr>
          <w:rFonts w:ascii="Arial" w:hAnsi="Arial" w:cs="Arial"/>
          <w:sz w:val="24"/>
          <w:szCs w:val="24"/>
        </w:rPr>
        <w:t>, the companies, and everyone else</w:t>
      </w:r>
      <w:r>
        <w:rPr>
          <w:rFonts w:ascii="Arial" w:hAnsi="Arial" w:cs="Arial"/>
          <w:sz w:val="24"/>
          <w:szCs w:val="24"/>
        </w:rPr>
        <w:t xml:space="preserve"> on this planet</w:t>
      </w:r>
      <w:r w:rsidR="00315E5A">
        <w:rPr>
          <w:rFonts w:ascii="Arial" w:hAnsi="Arial" w:cs="Arial"/>
          <w:sz w:val="24"/>
          <w:szCs w:val="24"/>
        </w:rPr>
        <w:t>.</w:t>
      </w:r>
    </w:p>
    <w:p w:rsidR="00AB3AAE" w:rsidRDefault="00AB3AAE" w:rsidP="00CD1736">
      <w:pPr>
        <w:rPr>
          <w:rFonts w:ascii="Arial" w:hAnsi="Arial" w:cs="Arial"/>
          <w:sz w:val="24"/>
          <w:szCs w:val="24"/>
        </w:rPr>
      </w:pPr>
      <w:r>
        <w:rPr>
          <w:rFonts w:ascii="Arial" w:hAnsi="Arial" w:cs="Arial"/>
          <w:sz w:val="24"/>
          <w:szCs w:val="24"/>
        </w:rPr>
        <w:t xml:space="preserve">According to </w:t>
      </w:r>
      <w:proofErr w:type="spellStart"/>
      <w:r>
        <w:rPr>
          <w:rFonts w:ascii="Arial" w:hAnsi="Arial" w:cs="Arial"/>
          <w:sz w:val="24"/>
          <w:szCs w:val="24"/>
        </w:rPr>
        <w:t>Cenovus</w:t>
      </w:r>
      <w:proofErr w:type="spellEnd"/>
      <w:r>
        <w:rPr>
          <w:rFonts w:ascii="Arial" w:hAnsi="Arial" w:cs="Arial"/>
          <w:sz w:val="24"/>
          <w:szCs w:val="24"/>
        </w:rPr>
        <w:t xml:space="preserve">, </w:t>
      </w:r>
      <w:proofErr w:type="gramStart"/>
      <w:r>
        <w:rPr>
          <w:rFonts w:ascii="Arial" w:hAnsi="Arial" w:cs="Arial"/>
          <w:sz w:val="24"/>
          <w:szCs w:val="24"/>
        </w:rPr>
        <w:t>the are</w:t>
      </w:r>
      <w:proofErr w:type="gramEnd"/>
      <w:r>
        <w:rPr>
          <w:rFonts w:ascii="Arial" w:hAnsi="Arial" w:cs="Arial"/>
          <w:sz w:val="24"/>
          <w:szCs w:val="24"/>
        </w:rPr>
        <w:t xml:space="preserve"> no tax incentives available that are specific to oil sands production. There may be industry-wide tax breaks, but they are the same for conventional oil production and for bitumen production [21].</w:t>
      </w:r>
    </w:p>
    <w:p w:rsidR="00315E5A" w:rsidRPr="00A354D2" w:rsidRDefault="00F51494" w:rsidP="00CD1736">
      <w:pPr>
        <w:rPr>
          <w:rFonts w:ascii="Arial" w:hAnsi="Arial" w:cs="Arial"/>
          <w:sz w:val="24"/>
          <w:szCs w:val="24"/>
        </w:rPr>
      </w:pPr>
      <w:r>
        <w:rPr>
          <w:rStyle w:val="apple-converted-space"/>
          <w:rFonts w:ascii="Georgia" w:hAnsi="Georgia"/>
          <w:color w:val="222222"/>
          <w:sz w:val="26"/>
          <w:szCs w:val="26"/>
        </w:rPr>
        <w:t> </w:t>
      </w:r>
      <w:r w:rsidRPr="00F04F90">
        <w:rPr>
          <w:rFonts w:ascii="Georgia" w:hAnsi="Georgia"/>
          <w:color w:val="222222"/>
          <w:sz w:val="26"/>
          <w:szCs w:val="26"/>
          <w:highlight w:val="yellow"/>
        </w:rPr>
        <w:t>A carbon tax—which, granted, we’re still a long way from—would add about $2 to a barrel of Western Canadian heavy crude. And that’s a conservative estimate, says Lewis, who mentions the possibility of President Obama using a carbon tax as a concession to his base if he were to approve the Keystone XL</w:t>
      </w:r>
      <w:r w:rsidR="00FD7AF5" w:rsidRPr="00F04F90">
        <w:rPr>
          <w:rFonts w:ascii="Georgia" w:hAnsi="Georgia"/>
          <w:color w:val="222222"/>
          <w:sz w:val="26"/>
          <w:szCs w:val="26"/>
          <w:highlight w:val="yellow"/>
        </w:rPr>
        <w:t xml:space="preserve"> [26]</w:t>
      </w:r>
      <w:r w:rsidRPr="00F04F90">
        <w:rPr>
          <w:rFonts w:ascii="Georgia" w:hAnsi="Georgia"/>
          <w:color w:val="222222"/>
          <w:sz w:val="26"/>
          <w:szCs w:val="26"/>
          <w:highlight w:val="yellow"/>
        </w:rPr>
        <w:t>.</w:t>
      </w:r>
      <w:r w:rsidR="00FD7AF5">
        <w:rPr>
          <w:rFonts w:ascii="Georgia" w:hAnsi="Georgia"/>
          <w:color w:val="222222"/>
          <w:sz w:val="26"/>
          <w:szCs w:val="26"/>
        </w:rPr>
        <w:t xml:space="preserve"> </w:t>
      </w:r>
      <w:r w:rsidR="00CD1736">
        <w:rPr>
          <w:rFonts w:ascii="Arial" w:hAnsi="Arial" w:cs="Arial"/>
          <w:sz w:val="24"/>
          <w:szCs w:val="24"/>
        </w:rPr>
        <w:t xml:space="preserve"> </w:t>
      </w:r>
      <w:r w:rsidR="00315E5A">
        <w:rPr>
          <w:rFonts w:ascii="Arial" w:hAnsi="Arial" w:cs="Arial"/>
          <w:sz w:val="24"/>
          <w:szCs w:val="24"/>
        </w:rPr>
        <w:t xml:space="preserve"> </w:t>
      </w:r>
    </w:p>
    <w:p w:rsidR="00C473DA" w:rsidRDefault="00E4435F" w:rsidP="00C30AC4">
      <w:pPr>
        <w:pStyle w:val="Heading1"/>
        <w:rPr>
          <w:rFonts w:ascii="Arial" w:hAnsi="Arial" w:cs="Arial"/>
          <w:color w:val="auto"/>
        </w:rPr>
      </w:pPr>
      <w:bookmarkStart w:id="13" w:name="_Toc384331707"/>
      <w:r>
        <w:rPr>
          <w:rFonts w:ascii="Arial" w:hAnsi="Arial" w:cs="Arial"/>
          <w:color w:val="auto"/>
        </w:rPr>
        <w:t xml:space="preserve">5 </w:t>
      </w:r>
      <w:r w:rsidR="00970E05">
        <w:rPr>
          <w:rFonts w:ascii="Arial" w:hAnsi="Arial" w:cs="Arial"/>
          <w:color w:val="auto"/>
        </w:rPr>
        <w:t>Market Expansion</w:t>
      </w:r>
      <w:r w:rsidR="00C473DA">
        <w:rPr>
          <w:rFonts w:ascii="Arial" w:hAnsi="Arial" w:cs="Arial"/>
          <w:color w:val="auto"/>
        </w:rPr>
        <w:t xml:space="preserve"> </w:t>
      </w:r>
      <w:r w:rsidR="00C30AC4">
        <w:rPr>
          <w:rFonts w:ascii="Arial" w:hAnsi="Arial" w:cs="Arial"/>
          <w:color w:val="auto"/>
        </w:rPr>
        <w:t>and Supply Cost Reduction</w:t>
      </w:r>
      <w:bookmarkEnd w:id="13"/>
    </w:p>
    <w:p w:rsidR="00C30AC4" w:rsidRDefault="00C30AC4" w:rsidP="00C30AC4">
      <w:pPr>
        <w:spacing w:after="120"/>
        <w:rPr>
          <w:rFonts w:ascii="Arial" w:hAnsi="Arial" w:cs="Arial"/>
          <w:sz w:val="24"/>
          <w:szCs w:val="24"/>
        </w:rPr>
      </w:pPr>
    </w:p>
    <w:p w:rsidR="00F51494" w:rsidRDefault="00F51494" w:rsidP="00C30AC4">
      <w:pPr>
        <w:spacing w:after="120"/>
        <w:rPr>
          <w:rFonts w:ascii="Arial" w:hAnsi="Arial" w:cs="Arial"/>
          <w:sz w:val="24"/>
          <w:szCs w:val="24"/>
        </w:rPr>
      </w:pPr>
      <w:r w:rsidRPr="00F51494">
        <w:rPr>
          <w:rFonts w:ascii="Arial" w:hAnsi="Arial" w:cs="Arial"/>
          <w:sz w:val="24"/>
          <w:szCs w:val="24"/>
        </w:rPr>
        <w:t>The biggest challenge in the Alberta oil sand industry is that there not enough pipelines to transport the oil to Western Canada and down to U.S. refiners. Consequently, much of the oil is finding its way out of Alberta on trains and even trucks, which can be </w:t>
      </w:r>
      <w:hyperlink r:id="rId19" w:history="1">
        <w:r w:rsidRPr="00F51494">
          <w:rPr>
            <w:rFonts w:ascii="Arial" w:hAnsi="Arial" w:cs="Arial"/>
            <w:sz w:val="24"/>
            <w:szCs w:val="24"/>
          </w:rPr>
          <w:t xml:space="preserve">two or </w:t>
        </w:r>
        <w:r w:rsidRPr="00F51494">
          <w:rPr>
            <w:rFonts w:ascii="Arial" w:hAnsi="Arial" w:cs="Arial"/>
            <w:sz w:val="24"/>
            <w:szCs w:val="24"/>
          </w:rPr>
          <w:lastRenderedPageBreak/>
          <w:t>three times more expensive</w:t>
        </w:r>
      </w:hyperlink>
      <w:r w:rsidRPr="00F51494">
        <w:rPr>
          <w:rFonts w:ascii="Arial" w:hAnsi="Arial" w:cs="Arial"/>
          <w:sz w:val="24"/>
          <w:szCs w:val="24"/>
        </w:rPr>
        <w:t> than sticking it into a pipeline. Those extra transportation costs push down the price at the well [26].</w:t>
      </w:r>
      <w:r w:rsidRPr="00F51494">
        <w:rPr>
          <w:rFonts w:ascii="Georgia" w:hAnsi="Georgia"/>
          <w:color w:val="222222"/>
          <w:sz w:val="26"/>
          <w:szCs w:val="26"/>
        </w:rPr>
        <w:t xml:space="preserve"> </w:t>
      </w:r>
      <w:proofErr w:type="gramStart"/>
      <w:r>
        <w:rPr>
          <w:rFonts w:ascii="Georgia" w:hAnsi="Georgia"/>
          <w:color w:val="222222"/>
          <w:sz w:val="26"/>
          <w:szCs w:val="26"/>
        </w:rPr>
        <w:t>producers</w:t>
      </w:r>
      <w:proofErr w:type="gramEnd"/>
      <w:r>
        <w:rPr>
          <w:rFonts w:ascii="Georgia" w:hAnsi="Georgia"/>
          <w:color w:val="222222"/>
          <w:sz w:val="26"/>
          <w:szCs w:val="26"/>
        </w:rPr>
        <w:t xml:space="preserve"> using expensive options such as trucking and railroads to move their crude.</w:t>
      </w:r>
      <w:r w:rsidR="00FD7AF5">
        <w:rPr>
          <w:rFonts w:ascii="Georgia" w:hAnsi="Georgia"/>
          <w:color w:val="222222"/>
          <w:sz w:val="26"/>
          <w:szCs w:val="26"/>
        </w:rPr>
        <w:t xml:space="preserve"> </w:t>
      </w:r>
      <w:r w:rsidR="00FD7AF5">
        <w:rPr>
          <w:rFonts w:ascii="Arial" w:hAnsi="Arial" w:cs="Arial"/>
          <w:color w:val="252323"/>
          <w:sz w:val="21"/>
          <w:szCs w:val="21"/>
          <w:shd w:val="clear" w:color="auto" w:fill="FFFFFF"/>
        </w:rPr>
        <w:t>The environmental review included are a wide variety of cost estimates for tar sands by rail, with rail shipments to the Gulf Coast costing $15 to $20 a barre</w:t>
      </w:r>
      <w:r w:rsidR="00FD7AF5">
        <w:rPr>
          <w:rFonts w:ascii="Arial" w:hAnsi="Arial" w:cs="Arial"/>
          <w:color w:val="252323"/>
          <w:sz w:val="21"/>
          <w:szCs w:val="21"/>
          <w:shd w:val="clear" w:color="auto" w:fill="FFFFFF"/>
        </w:rPr>
        <w:t>l [27].</w:t>
      </w:r>
    </w:p>
    <w:p w:rsidR="00F51494" w:rsidRPr="00F51494" w:rsidRDefault="00F51494" w:rsidP="00C30AC4">
      <w:pPr>
        <w:spacing w:after="120"/>
        <w:rPr>
          <w:rFonts w:ascii="Arial" w:hAnsi="Arial" w:cs="Arial"/>
          <w:sz w:val="24"/>
          <w:szCs w:val="24"/>
        </w:rPr>
      </w:pPr>
    </w:p>
    <w:p w:rsidR="00CE00A7" w:rsidRPr="00C30AC4" w:rsidRDefault="00C30AC4" w:rsidP="00C30AC4">
      <w:pPr>
        <w:pStyle w:val="Heading2"/>
        <w:rPr>
          <w:rFonts w:ascii="Arial" w:hAnsi="Arial" w:cs="Arial"/>
          <w:color w:val="auto"/>
        </w:rPr>
      </w:pPr>
      <w:bookmarkStart w:id="14" w:name="_Toc384331708"/>
      <w:r w:rsidRPr="00C30AC4">
        <w:rPr>
          <w:rFonts w:ascii="Arial" w:hAnsi="Arial" w:cs="Arial"/>
          <w:color w:val="auto"/>
        </w:rPr>
        <w:t xml:space="preserve">5.1 </w:t>
      </w:r>
      <w:r w:rsidR="00CE00A7" w:rsidRPr="00C30AC4">
        <w:rPr>
          <w:rFonts w:ascii="Arial" w:hAnsi="Arial" w:cs="Arial"/>
          <w:color w:val="auto"/>
        </w:rPr>
        <w:t>Selling Electricity Back to the Grid</w:t>
      </w:r>
      <w:bookmarkEnd w:id="14"/>
    </w:p>
    <w:p w:rsidR="00F42EE6" w:rsidRDefault="00F42EE6" w:rsidP="00CE00A7">
      <w:pPr>
        <w:rPr>
          <w:rFonts w:ascii="Arial" w:hAnsi="Arial" w:cs="Arial"/>
          <w:sz w:val="24"/>
          <w:szCs w:val="24"/>
          <w:highlight w:val="yellow"/>
        </w:rPr>
      </w:pPr>
    </w:p>
    <w:p w:rsidR="00C473DA" w:rsidRDefault="00CE00A7" w:rsidP="00CE00A7">
      <w:pPr>
        <w:rPr>
          <w:rFonts w:ascii="Arial" w:hAnsi="Arial" w:cs="Arial"/>
          <w:sz w:val="24"/>
          <w:szCs w:val="24"/>
        </w:rPr>
      </w:pPr>
      <w:r w:rsidRPr="00CE00A7">
        <w:rPr>
          <w:rFonts w:ascii="Arial" w:hAnsi="Arial" w:cs="Arial"/>
          <w:sz w:val="24"/>
          <w:szCs w:val="24"/>
          <w:highlight w:val="yellow"/>
        </w:rPr>
        <w:t xml:space="preserve">TODO: </w:t>
      </w:r>
      <w:r w:rsidR="00C473DA" w:rsidRPr="00CE00A7">
        <w:rPr>
          <w:rFonts w:ascii="Arial" w:hAnsi="Arial" w:cs="Arial"/>
          <w:sz w:val="24"/>
          <w:szCs w:val="24"/>
          <w:highlight w:val="yellow"/>
        </w:rPr>
        <w:t>Find out why Alberta is bringing electricity from BC? What are they looking into doing with it?</w:t>
      </w:r>
    </w:p>
    <w:p w:rsidR="00C658CB" w:rsidRPr="00C658CB" w:rsidRDefault="00C658CB" w:rsidP="00CE00A7">
      <w:pPr>
        <w:rPr>
          <w:rFonts w:ascii="Arial" w:hAnsi="Arial" w:cs="Arial"/>
          <w:color w:val="000000"/>
          <w:sz w:val="24"/>
          <w:szCs w:val="24"/>
          <w:shd w:val="clear" w:color="auto" w:fill="FFFFFF"/>
        </w:rPr>
      </w:pPr>
      <w:r w:rsidRPr="00C658CB">
        <w:rPr>
          <w:rFonts w:ascii="Arial" w:hAnsi="Arial" w:cs="Arial"/>
          <w:color w:val="000000"/>
          <w:sz w:val="24"/>
          <w:szCs w:val="24"/>
          <w:shd w:val="clear" w:color="auto" w:fill="FFFFFF"/>
        </w:rPr>
        <w:t>About 41 percent of Alberta’s installed electricity generation capacity is from coal</w:t>
      </w:r>
      <w:r w:rsidRPr="00C658CB">
        <w:rPr>
          <w:rFonts w:ascii="Arial" w:hAnsi="Arial" w:cs="Arial"/>
          <w:color w:val="000000"/>
          <w:sz w:val="24"/>
          <w:szCs w:val="24"/>
          <w:shd w:val="clear" w:color="auto" w:fill="FFFFFF"/>
        </w:rPr>
        <w:t xml:space="preserve">, </w:t>
      </w:r>
      <w:r w:rsidRPr="00C658CB">
        <w:rPr>
          <w:rFonts w:ascii="Arial" w:hAnsi="Arial" w:cs="Arial"/>
          <w:color w:val="000000"/>
          <w:sz w:val="24"/>
          <w:szCs w:val="24"/>
          <w:shd w:val="clear" w:color="auto" w:fill="FFFFFF"/>
        </w:rPr>
        <w:t>almost 40 percent from natural gas</w:t>
      </w:r>
      <w:r w:rsidRPr="00C658CB">
        <w:rPr>
          <w:rFonts w:ascii="Arial" w:hAnsi="Arial" w:cs="Arial"/>
          <w:color w:val="000000"/>
          <w:sz w:val="24"/>
          <w:szCs w:val="24"/>
          <w:shd w:val="clear" w:color="auto" w:fill="FFFFFF"/>
        </w:rPr>
        <w:t>, and almost 8 percent from wind [25].</w:t>
      </w:r>
    </w:p>
    <w:p w:rsidR="00C658CB" w:rsidRPr="00CE00A7" w:rsidRDefault="00C658CB" w:rsidP="00CE00A7">
      <w:pPr>
        <w:rPr>
          <w:rFonts w:ascii="Arial" w:hAnsi="Arial" w:cs="Arial"/>
          <w:sz w:val="24"/>
          <w:szCs w:val="24"/>
        </w:rPr>
      </w:pPr>
    </w:p>
    <w:p w:rsidR="00CD1736" w:rsidRDefault="00CD1736" w:rsidP="0050693D">
      <w:pPr>
        <w:pStyle w:val="Heading3"/>
        <w:rPr>
          <w:rFonts w:ascii="Arial" w:hAnsi="Arial" w:cs="Arial"/>
          <w:color w:val="000000" w:themeColor="text1"/>
          <w:sz w:val="24"/>
          <w:szCs w:val="24"/>
        </w:rPr>
      </w:pPr>
    </w:p>
    <w:p w:rsidR="0050693D" w:rsidRPr="00C30AC4" w:rsidRDefault="00C30AC4" w:rsidP="00C30AC4">
      <w:pPr>
        <w:pStyle w:val="Heading2"/>
        <w:rPr>
          <w:rFonts w:ascii="Arial" w:hAnsi="Arial" w:cs="Arial"/>
          <w:color w:val="auto"/>
        </w:rPr>
      </w:pPr>
      <w:bookmarkStart w:id="15" w:name="_Toc384331709"/>
      <w:r w:rsidRPr="00C30AC4">
        <w:rPr>
          <w:rFonts w:ascii="Arial" w:hAnsi="Arial" w:cs="Arial"/>
          <w:color w:val="auto"/>
        </w:rPr>
        <w:t xml:space="preserve">5.2 </w:t>
      </w:r>
      <w:r w:rsidR="0050693D" w:rsidRPr="00C30AC4">
        <w:rPr>
          <w:rFonts w:ascii="Arial" w:hAnsi="Arial" w:cs="Arial"/>
          <w:color w:val="auto"/>
        </w:rPr>
        <w:t>Cleaning Water Contamination</w:t>
      </w:r>
      <w:bookmarkEnd w:id="15"/>
      <w:r w:rsidR="0050693D" w:rsidRPr="00C30AC4">
        <w:rPr>
          <w:rFonts w:ascii="Arial" w:hAnsi="Arial" w:cs="Arial"/>
          <w:color w:val="auto"/>
        </w:rPr>
        <w:t xml:space="preserve"> </w:t>
      </w:r>
    </w:p>
    <w:p w:rsidR="0050693D" w:rsidRDefault="0050693D" w:rsidP="0050693D">
      <w:pPr>
        <w:autoSpaceDE w:val="0"/>
        <w:autoSpaceDN w:val="0"/>
        <w:adjustRightInd w:val="0"/>
        <w:spacing w:after="0" w:line="240" w:lineRule="auto"/>
        <w:rPr>
          <w:rFonts w:ascii="Arial" w:hAnsi="Arial" w:cs="Arial"/>
          <w:sz w:val="24"/>
          <w:szCs w:val="24"/>
        </w:rPr>
      </w:pPr>
    </w:p>
    <w:p w:rsidR="0050693D" w:rsidRDefault="0050693D" w:rsidP="0050693D">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proximately three barrels of water [</w:t>
      </w:r>
      <w:r>
        <w:rPr>
          <w:rFonts w:ascii="Arial" w:hAnsi="Arial" w:cs="Arial"/>
          <w:sz w:val="24"/>
          <w:szCs w:val="24"/>
        </w:rPr>
        <w:t>8</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giant tailings ponds alongside the shore.</w:t>
      </w:r>
    </w:p>
    <w:p w:rsidR="0050693D" w:rsidRDefault="0050693D" w:rsidP="0050693D">
      <w:pPr>
        <w:autoSpaceDE w:val="0"/>
        <w:autoSpaceDN w:val="0"/>
        <w:adjustRightInd w:val="0"/>
        <w:spacing w:after="0" w:line="240" w:lineRule="auto"/>
        <w:ind w:firstLine="360"/>
        <w:rPr>
          <w:rFonts w:ascii="Arial" w:hAnsi="Arial" w:cs="Arial"/>
          <w:sz w:val="24"/>
          <w:szCs w:val="24"/>
        </w:rPr>
      </w:pPr>
    </w:p>
    <w:p w:rsidR="0050693D" w:rsidRDefault="0050693D" w:rsidP="0050693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 Province of Alberta is creating</w:t>
      </w:r>
      <w:r w:rsidRPr="00BE7C3C">
        <w:rPr>
          <w:rFonts w:ascii="Arial" w:hAnsi="Arial" w:cs="Arial"/>
          <w:sz w:val="24"/>
          <w:szCs w:val="24"/>
        </w:rPr>
        <w:t xml:space="preserve"> man-made lakes to store the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Pr>
          <w:rFonts w:ascii="Arial" w:hAnsi="Arial" w:cs="Arial"/>
          <w:sz w:val="24"/>
          <w:szCs w:val="24"/>
        </w:rPr>
        <w:t>[14].</w:t>
      </w:r>
    </w:p>
    <w:p w:rsidR="0050693D" w:rsidRDefault="0050693D" w:rsidP="0050693D">
      <w:pPr>
        <w:autoSpaceDE w:val="0"/>
        <w:autoSpaceDN w:val="0"/>
        <w:adjustRightInd w:val="0"/>
        <w:spacing w:after="0" w:line="240" w:lineRule="auto"/>
        <w:ind w:firstLine="360"/>
        <w:rPr>
          <w:rFonts w:ascii="Arial" w:hAnsi="Arial" w:cs="Arial"/>
          <w:sz w:val="24"/>
          <w:szCs w:val="24"/>
        </w:rPr>
      </w:pPr>
    </w:p>
    <w:p w:rsidR="007D6800" w:rsidRDefault="0050693D" w:rsidP="007D6800">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 xml:space="preserve">In these contaminated waters we find high levels </w:t>
      </w:r>
      <w:r w:rsidRPr="00C25345">
        <w:rPr>
          <w:rFonts w:ascii="Arial" w:hAnsi="Arial" w:cs="Arial"/>
          <w:sz w:val="24"/>
          <w:szCs w:val="24"/>
        </w:rPr>
        <w:t>of </w:t>
      </w:r>
      <w:r>
        <w:rPr>
          <w:rFonts w:ascii="Arial" w:hAnsi="Arial" w:cs="Arial"/>
          <w:sz w:val="24"/>
          <w:szCs w:val="24"/>
        </w:rPr>
        <w:t>“</w:t>
      </w:r>
      <w:hyperlink r:id="rId20"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or PAHs. </w:t>
      </w:r>
      <w:r w:rsidR="00B26254" w:rsidRPr="004F081F">
        <w:rPr>
          <w:rFonts w:ascii="Arial" w:hAnsi="Arial" w:cs="Arial"/>
          <w:sz w:val="24"/>
          <w:szCs w:val="24"/>
        </w:rPr>
        <w:t>We want to make something useful with the</w:t>
      </w:r>
      <w:r w:rsidR="007D6800">
        <w:rPr>
          <w:rFonts w:ascii="Arial" w:hAnsi="Arial" w:cs="Arial"/>
          <w:sz w:val="24"/>
          <w:szCs w:val="24"/>
        </w:rPr>
        <w:t>se</w:t>
      </w:r>
      <w:r w:rsidR="00B26254" w:rsidRPr="004F081F">
        <w:rPr>
          <w:rFonts w:ascii="Arial" w:hAnsi="Arial" w:cs="Arial"/>
          <w:sz w:val="24"/>
          <w:szCs w:val="24"/>
        </w:rPr>
        <w:t xml:space="preserve"> compounds in the contaminated water. </w:t>
      </w:r>
      <w:r w:rsidR="007D6800">
        <w:rPr>
          <w:rFonts w:ascii="Arial" w:hAnsi="Arial" w:cs="Arial"/>
          <w:sz w:val="24"/>
          <w:szCs w:val="24"/>
        </w:rPr>
        <w:t>E</w:t>
      </w:r>
      <w:r w:rsidR="004F081F" w:rsidRPr="004F081F">
        <w:rPr>
          <w:rFonts w:ascii="Arial" w:hAnsi="Arial" w:cs="Arial"/>
          <w:sz w:val="24"/>
          <w:szCs w:val="24"/>
        </w:rPr>
        <w:t>very time you have an Aromatic Organic Molecule, you have the potential to crank it which means that breaking the hydrogen and making something useful</w:t>
      </w:r>
      <w:r w:rsidR="007D6800">
        <w:rPr>
          <w:rFonts w:ascii="Arial" w:hAnsi="Arial" w:cs="Arial"/>
          <w:sz w:val="24"/>
          <w:szCs w:val="24"/>
        </w:rPr>
        <w:t xml:space="preserve"> </w:t>
      </w:r>
      <w:r w:rsidR="007D6800" w:rsidRPr="004F081F">
        <w:rPr>
          <w:rFonts w:ascii="Arial" w:hAnsi="Arial" w:cs="Arial"/>
          <w:sz w:val="24"/>
          <w:szCs w:val="24"/>
        </w:rPr>
        <w:t>such plastics and pesticides like Mothballs</w:t>
      </w:r>
      <w:r w:rsidR="007D6800">
        <w:rPr>
          <w:rFonts w:ascii="Arial" w:hAnsi="Arial" w:cs="Arial"/>
          <w:sz w:val="24"/>
          <w:szCs w:val="24"/>
        </w:rPr>
        <w:t xml:space="preserve">. </w:t>
      </w:r>
      <w:r w:rsidR="003C4BDC">
        <w:rPr>
          <w:rFonts w:ascii="Arial" w:hAnsi="Arial" w:cs="Arial"/>
          <w:sz w:val="24"/>
          <w:szCs w:val="24"/>
        </w:rPr>
        <w:t>T</w:t>
      </w:r>
      <w:r w:rsidR="003C4BDC" w:rsidRPr="004F081F">
        <w:rPr>
          <w:rFonts w:ascii="Arial" w:hAnsi="Arial" w:cs="Arial"/>
          <w:sz w:val="24"/>
          <w:szCs w:val="24"/>
        </w:rPr>
        <w:t xml:space="preserve">he excess wind power </w:t>
      </w:r>
      <w:r w:rsidR="003C4BDC">
        <w:rPr>
          <w:rFonts w:ascii="Arial" w:hAnsi="Arial" w:cs="Arial"/>
          <w:sz w:val="24"/>
          <w:szCs w:val="24"/>
        </w:rPr>
        <w:t>could</w:t>
      </w:r>
      <w:r w:rsidR="003C4BDC" w:rsidRPr="004F081F">
        <w:rPr>
          <w:rFonts w:ascii="Arial" w:hAnsi="Arial" w:cs="Arial"/>
          <w:sz w:val="24"/>
          <w:szCs w:val="24"/>
        </w:rPr>
        <w:t xml:space="preserve"> </w:t>
      </w:r>
      <w:r w:rsidR="003C4BDC">
        <w:rPr>
          <w:rFonts w:ascii="Arial" w:hAnsi="Arial" w:cs="Arial"/>
          <w:sz w:val="24"/>
          <w:szCs w:val="24"/>
        </w:rPr>
        <w:t xml:space="preserve">be used </w:t>
      </w:r>
      <w:r w:rsidR="003C4BDC" w:rsidRPr="004F081F">
        <w:rPr>
          <w:rFonts w:ascii="Arial" w:hAnsi="Arial" w:cs="Arial"/>
          <w:sz w:val="24"/>
          <w:szCs w:val="24"/>
        </w:rPr>
        <w:t>as part of the cranking process.</w:t>
      </w:r>
    </w:p>
    <w:p w:rsidR="007D6800" w:rsidRDefault="007D6800" w:rsidP="007D6800">
      <w:pPr>
        <w:autoSpaceDE w:val="0"/>
        <w:autoSpaceDN w:val="0"/>
        <w:adjustRightInd w:val="0"/>
        <w:spacing w:after="0" w:line="240" w:lineRule="auto"/>
        <w:ind w:firstLine="360"/>
        <w:rPr>
          <w:rFonts w:ascii="Arial" w:hAnsi="Arial" w:cs="Arial"/>
          <w:sz w:val="24"/>
          <w:szCs w:val="24"/>
        </w:rPr>
      </w:pPr>
    </w:p>
    <w:p w:rsidR="003C4BDC" w:rsidRDefault="007D6800" w:rsidP="003C4BDC">
      <w:pPr>
        <w:autoSpaceDE w:val="0"/>
        <w:autoSpaceDN w:val="0"/>
        <w:adjustRightInd w:val="0"/>
        <w:spacing w:after="0" w:line="240" w:lineRule="auto"/>
        <w:ind w:firstLine="360"/>
        <w:rPr>
          <w:rFonts w:ascii="Arial" w:hAnsi="Arial" w:cs="Arial"/>
          <w:sz w:val="24"/>
          <w:szCs w:val="24"/>
        </w:rPr>
      </w:pPr>
      <w:r w:rsidRPr="004F081F">
        <w:rPr>
          <w:rFonts w:ascii="Arial" w:hAnsi="Arial" w:cs="Arial"/>
          <w:sz w:val="24"/>
          <w:szCs w:val="24"/>
        </w:rPr>
        <w:t xml:space="preserve">There are times </w:t>
      </w:r>
      <w:r w:rsidR="003C4BDC">
        <w:rPr>
          <w:rFonts w:ascii="Arial" w:hAnsi="Arial" w:cs="Arial"/>
          <w:sz w:val="24"/>
          <w:szCs w:val="24"/>
        </w:rPr>
        <w:t>that the grid does not want the</w:t>
      </w:r>
      <w:r w:rsidRPr="004F081F">
        <w:rPr>
          <w:rFonts w:ascii="Arial" w:hAnsi="Arial" w:cs="Arial"/>
          <w:sz w:val="24"/>
          <w:szCs w:val="24"/>
        </w:rPr>
        <w:t xml:space="preserve"> excess power </w:t>
      </w:r>
      <w:r w:rsidR="003C4BDC">
        <w:rPr>
          <w:rFonts w:ascii="Arial" w:hAnsi="Arial" w:cs="Arial"/>
          <w:sz w:val="24"/>
          <w:szCs w:val="24"/>
        </w:rPr>
        <w:t>generated by the turbines</w:t>
      </w:r>
      <w:r w:rsidRPr="004F081F">
        <w:rPr>
          <w:rFonts w:ascii="Arial" w:hAnsi="Arial" w:cs="Arial"/>
          <w:sz w:val="24"/>
          <w:szCs w:val="24"/>
        </w:rPr>
        <w:t xml:space="preserve">, like at night, </w:t>
      </w:r>
      <w:r w:rsidR="003C4BDC">
        <w:rPr>
          <w:rFonts w:ascii="Arial" w:hAnsi="Arial" w:cs="Arial"/>
          <w:sz w:val="24"/>
          <w:szCs w:val="24"/>
        </w:rPr>
        <w:t>hence</w:t>
      </w:r>
      <w:r w:rsidRPr="004F081F">
        <w:rPr>
          <w:rFonts w:ascii="Arial" w:hAnsi="Arial" w:cs="Arial"/>
          <w:sz w:val="24"/>
          <w:szCs w:val="24"/>
        </w:rPr>
        <w:t xml:space="preserve"> the cranking pla</w:t>
      </w:r>
      <w:r w:rsidR="003C4BDC">
        <w:rPr>
          <w:rFonts w:ascii="Arial" w:hAnsi="Arial" w:cs="Arial"/>
          <w:sz w:val="24"/>
          <w:szCs w:val="24"/>
        </w:rPr>
        <w:t>n</w:t>
      </w:r>
      <w:r w:rsidRPr="004F081F">
        <w:rPr>
          <w:rFonts w:ascii="Arial" w:hAnsi="Arial" w:cs="Arial"/>
          <w:sz w:val="24"/>
          <w:szCs w:val="24"/>
        </w:rPr>
        <w:t>ts would run at night.</w:t>
      </w:r>
      <w:r w:rsidR="003C4BDC">
        <w:rPr>
          <w:rFonts w:ascii="Arial" w:hAnsi="Arial" w:cs="Arial"/>
          <w:sz w:val="24"/>
          <w:szCs w:val="24"/>
        </w:rPr>
        <w:t xml:space="preserve"> </w:t>
      </w:r>
      <w:r w:rsidR="004F081F">
        <w:rPr>
          <w:rFonts w:ascii="Arial" w:hAnsi="Arial" w:cs="Arial"/>
          <w:sz w:val="24"/>
          <w:szCs w:val="24"/>
        </w:rPr>
        <w:t xml:space="preserve">So, during the day </w:t>
      </w:r>
      <w:r w:rsidR="00D44AB5">
        <w:rPr>
          <w:rFonts w:ascii="Arial" w:hAnsi="Arial" w:cs="Arial"/>
          <w:sz w:val="24"/>
          <w:szCs w:val="24"/>
        </w:rPr>
        <w:t xml:space="preserve">the plant runs on battery power. At night, it runs on the </w:t>
      </w:r>
      <w:r w:rsidR="003C4BDC">
        <w:rPr>
          <w:rFonts w:ascii="Arial" w:hAnsi="Arial" w:cs="Arial"/>
          <w:sz w:val="24"/>
          <w:szCs w:val="24"/>
        </w:rPr>
        <w:t xml:space="preserve">excess </w:t>
      </w:r>
      <w:r w:rsidR="00D44AB5">
        <w:rPr>
          <w:rFonts w:ascii="Arial" w:hAnsi="Arial" w:cs="Arial"/>
          <w:sz w:val="24"/>
          <w:szCs w:val="24"/>
        </w:rPr>
        <w:t xml:space="preserve">power from </w:t>
      </w:r>
      <w:r w:rsidR="003C4BDC">
        <w:rPr>
          <w:rFonts w:ascii="Arial" w:hAnsi="Arial" w:cs="Arial"/>
          <w:sz w:val="24"/>
          <w:szCs w:val="24"/>
        </w:rPr>
        <w:t xml:space="preserve">turbines that </w:t>
      </w:r>
      <w:r w:rsidR="00D44AB5">
        <w:rPr>
          <w:rFonts w:ascii="Arial" w:hAnsi="Arial" w:cs="Arial"/>
          <w:sz w:val="24"/>
          <w:szCs w:val="24"/>
        </w:rPr>
        <w:t>the grid</w:t>
      </w:r>
      <w:r w:rsidR="003C4BDC">
        <w:rPr>
          <w:rFonts w:ascii="Arial" w:hAnsi="Arial" w:cs="Arial"/>
          <w:sz w:val="24"/>
          <w:szCs w:val="24"/>
        </w:rPr>
        <w:t xml:space="preserve"> does not want. </w:t>
      </w:r>
    </w:p>
    <w:p w:rsidR="004F081F" w:rsidRPr="004F081F" w:rsidRDefault="00D44AB5" w:rsidP="003C4BD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 xml:space="preserve">. </w:t>
      </w:r>
    </w:p>
    <w:p w:rsidR="0050693D" w:rsidRPr="003C4BDC" w:rsidRDefault="003C4BDC" w:rsidP="003C4BDC">
      <w:pPr>
        <w:rPr>
          <w:rFonts w:ascii="Arial" w:hAnsi="Arial" w:cs="Arial"/>
          <w:sz w:val="24"/>
          <w:szCs w:val="24"/>
          <w:highlight w:val="yellow"/>
        </w:rPr>
      </w:pPr>
      <w:r w:rsidRPr="003C4BDC">
        <w:rPr>
          <w:rFonts w:ascii="Arial" w:hAnsi="Arial" w:cs="Arial"/>
          <w:sz w:val="24"/>
          <w:szCs w:val="24"/>
          <w:highlight w:val="yellow"/>
        </w:rPr>
        <w:t>T</w:t>
      </w:r>
      <w:r>
        <w:rPr>
          <w:rFonts w:ascii="Arial" w:hAnsi="Arial" w:cs="Arial"/>
          <w:sz w:val="24"/>
          <w:szCs w:val="24"/>
          <w:highlight w:val="yellow"/>
        </w:rPr>
        <w:t>ODO: Maybe expand the point of possible p</w:t>
      </w:r>
      <w:r w:rsidR="00C473DA" w:rsidRPr="003C4BDC">
        <w:rPr>
          <w:rFonts w:ascii="Arial" w:hAnsi="Arial" w:cs="Arial"/>
          <w:sz w:val="24"/>
          <w:szCs w:val="24"/>
          <w:highlight w:val="yellow"/>
        </w:rPr>
        <w:t>roduction of plastics and pesticides</w:t>
      </w:r>
      <w:r>
        <w:rPr>
          <w:rFonts w:ascii="Arial" w:hAnsi="Arial" w:cs="Arial"/>
          <w:sz w:val="24"/>
          <w:szCs w:val="24"/>
          <w:highlight w:val="yellow"/>
        </w:rPr>
        <w:t xml:space="preserve">. </w:t>
      </w:r>
      <w:r w:rsidR="0050693D" w:rsidRPr="0050693D">
        <w:rPr>
          <w:rFonts w:ascii="Arial" w:hAnsi="Arial" w:cs="Arial"/>
          <w:color w:val="151515"/>
          <w:sz w:val="24"/>
          <w:szCs w:val="24"/>
          <w:highlight w:val="yellow"/>
          <w:shd w:val="clear" w:color="auto" w:fill="FFFFFF"/>
        </w:rPr>
        <w:t>For a barrel of water, how</w:t>
      </w:r>
      <w:r>
        <w:rPr>
          <w:rFonts w:ascii="Arial" w:hAnsi="Arial" w:cs="Arial"/>
          <w:color w:val="151515"/>
          <w:sz w:val="24"/>
          <w:szCs w:val="24"/>
          <w:highlight w:val="yellow"/>
          <w:shd w:val="clear" w:color="auto" w:fill="FFFFFF"/>
        </w:rPr>
        <w:t xml:space="preserve"> </w:t>
      </w:r>
      <w:r w:rsidR="0050693D" w:rsidRPr="0050693D">
        <w:rPr>
          <w:rFonts w:ascii="Arial" w:hAnsi="Arial" w:cs="Arial"/>
          <w:color w:val="151515"/>
          <w:sz w:val="24"/>
          <w:szCs w:val="24"/>
          <w:highlight w:val="yellow"/>
          <w:shd w:val="clear" w:color="auto" w:fill="FFFFFF"/>
        </w:rPr>
        <w:t xml:space="preserve">much </w:t>
      </w:r>
      <w:r>
        <w:rPr>
          <w:rFonts w:ascii="Arial" w:hAnsi="Arial" w:cs="Arial"/>
          <w:color w:val="151515"/>
          <w:sz w:val="24"/>
          <w:szCs w:val="24"/>
          <w:highlight w:val="yellow"/>
          <w:shd w:val="clear" w:color="auto" w:fill="FFFFFF"/>
        </w:rPr>
        <w:t xml:space="preserve">PAH </w:t>
      </w:r>
      <w:r w:rsidR="0050693D" w:rsidRPr="0050693D">
        <w:rPr>
          <w:rFonts w:ascii="Arial" w:hAnsi="Arial" w:cs="Arial"/>
          <w:color w:val="151515"/>
          <w:sz w:val="24"/>
          <w:szCs w:val="24"/>
          <w:highlight w:val="yellow"/>
          <w:shd w:val="clear" w:color="auto" w:fill="FFFFFF"/>
        </w:rPr>
        <w:t>is in it?</w:t>
      </w:r>
      <w:r>
        <w:rPr>
          <w:rFonts w:ascii="Arial" w:hAnsi="Arial" w:cs="Arial"/>
          <w:color w:val="151515"/>
          <w:sz w:val="24"/>
          <w:szCs w:val="24"/>
          <w:highlight w:val="yellow"/>
          <w:shd w:val="clear" w:color="auto" w:fill="FFFFFF"/>
        </w:rPr>
        <w:t xml:space="preserve"> How would that cranking process work?</w:t>
      </w:r>
    </w:p>
    <w:p w:rsidR="00BE6F26" w:rsidRPr="00BE6F26" w:rsidRDefault="00C473DA" w:rsidP="00BE6F26">
      <w:pPr>
        <w:pStyle w:val="Heading1"/>
        <w:rPr>
          <w:rFonts w:ascii="Arial" w:hAnsi="Arial" w:cs="Arial"/>
          <w:color w:val="auto"/>
        </w:rPr>
      </w:pPr>
      <w:bookmarkStart w:id="16" w:name="_Toc384331710"/>
      <w:r>
        <w:rPr>
          <w:rFonts w:ascii="Arial" w:hAnsi="Arial" w:cs="Arial"/>
          <w:color w:val="auto"/>
        </w:rPr>
        <w:lastRenderedPageBreak/>
        <w:t>6</w:t>
      </w:r>
      <w:r w:rsidR="00C25D28">
        <w:rPr>
          <w:rFonts w:ascii="Arial" w:hAnsi="Arial" w:cs="Arial"/>
          <w:color w:val="auto"/>
        </w:rPr>
        <w:t xml:space="preserve"> </w:t>
      </w:r>
      <w:r w:rsidR="00F3537C" w:rsidRPr="00020E10">
        <w:rPr>
          <w:rFonts w:ascii="Arial" w:hAnsi="Arial" w:cs="Arial"/>
          <w:color w:val="auto"/>
        </w:rPr>
        <w:t>Conclusion</w:t>
      </w:r>
      <w:bookmarkEnd w:id="16"/>
    </w:p>
    <w:p w:rsidR="00C473DA" w:rsidRDefault="00C473DA" w:rsidP="00C473DA">
      <w:pPr>
        <w:autoSpaceDE w:val="0"/>
        <w:autoSpaceDN w:val="0"/>
        <w:adjustRightInd w:val="0"/>
        <w:spacing w:after="0" w:line="240" w:lineRule="auto"/>
        <w:rPr>
          <w:rFonts w:ascii="Arial" w:hAnsi="Arial" w:cs="Arial"/>
          <w:sz w:val="24"/>
          <w:szCs w:val="24"/>
        </w:rPr>
      </w:pPr>
    </w:p>
    <w:p w:rsidR="00C2607D" w:rsidRPr="002C6371" w:rsidRDefault="00C2607D" w:rsidP="00C2607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It is appears to be economical and politically prudent to undertake as soon as possible a p</w:t>
      </w:r>
      <w:r w:rsidRPr="002C6371">
        <w:rPr>
          <w:rFonts w:ascii="Arial" w:hAnsi="Arial" w:cs="Arial"/>
          <w:sz w:val="24"/>
          <w:szCs w:val="24"/>
        </w:rPr>
        <w:t>roject to</w:t>
      </w:r>
      <w:r>
        <w:rPr>
          <w:rFonts w:ascii="Arial" w:hAnsi="Arial" w:cs="Arial"/>
          <w:sz w:val="24"/>
          <w:szCs w:val="24"/>
        </w:rPr>
        <w:t xml:space="preserve"> install 10 wind turbines on re</w:t>
      </w:r>
      <w:r w:rsidRPr="002C6371">
        <w:rPr>
          <w:rFonts w:ascii="Arial" w:hAnsi="Arial" w:cs="Arial"/>
          <w:sz w:val="24"/>
          <w:szCs w:val="24"/>
        </w:rPr>
        <w:t xml:space="preserve">claimed land and study the project to </w:t>
      </w:r>
      <w:r>
        <w:rPr>
          <w:rFonts w:ascii="Arial" w:hAnsi="Arial" w:cs="Arial"/>
          <w:sz w:val="24"/>
          <w:szCs w:val="24"/>
        </w:rPr>
        <w:t xml:space="preserve">ascertain true costs, risks, and benefits </w:t>
      </w:r>
      <w:r w:rsidRPr="002C6371">
        <w:rPr>
          <w:rFonts w:ascii="Arial" w:hAnsi="Arial" w:cs="Arial"/>
          <w:sz w:val="24"/>
          <w:szCs w:val="24"/>
        </w:rPr>
        <w:t>with respect</w:t>
      </w:r>
      <w:r>
        <w:rPr>
          <w:rFonts w:ascii="Arial" w:hAnsi="Arial" w:cs="Arial"/>
          <w:sz w:val="24"/>
          <w:szCs w:val="24"/>
        </w:rPr>
        <w:t xml:space="preserve"> </w:t>
      </w:r>
      <w:r w:rsidRPr="002C6371">
        <w:rPr>
          <w:rFonts w:ascii="Arial" w:hAnsi="Arial" w:cs="Arial"/>
          <w:sz w:val="24"/>
          <w:szCs w:val="24"/>
        </w:rPr>
        <w:t>to ultimately widespread application of this reclamation strategy.</w:t>
      </w:r>
    </w:p>
    <w:p w:rsidR="00C2607D" w:rsidRPr="002C6371" w:rsidRDefault="00C2607D" w:rsidP="00C2607D">
      <w:pPr>
        <w:autoSpaceDE w:val="0"/>
        <w:autoSpaceDN w:val="0"/>
        <w:adjustRightInd w:val="0"/>
        <w:spacing w:after="0" w:line="240" w:lineRule="auto"/>
        <w:rPr>
          <w:rFonts w:ascii="Arial" w:hAnsi="Arial" w:cs="Arial"/>
          <w:sz w:val="24"/>
          <w:szCs w:val="24"/>
        </w:rPr>
      </w:pPr>
    </w:p>
    <w:p w:rsidR="00C2607D" w:rsidRDefault="00C2607D" w:rsidP="00C2607D">
      <w:pPr>
        <w:autoSpaceDE w:val="0"/>
        <w:autoSpaceDN w:val="0"/>
        <w:adjustRightInd w:val="0"/>
        <w:spacing w:after="0" w:line="240" w:lineRule="auto"/>
        <w:ind w:firstLine="360"/>
        <w:rPr>
          <w:rFonts w:ascii="Arial" w:hAnsi="Arial" w:cs="Arial"/>
          <w:sz w:val="24"/>
          <w:szCs w:val="24"/>
        </w:rPr>
      </w:pPr>
      <w:r w:rsidRPr="002C6371">
        <w:rPr>
          <w:rFonts w:ascii="Arial" w:hAnsi="Arial" w:cs="Arial"/>
          <w:sz w:val="24"/>
          <w:szCs w:val="24"/>
        </w:rPr>
        <w:t xml:space="preserve">In parallel, </w:t>
      </w:r>
      <w:r>
        <w:rPr>
          <w:rFonts w:ascii="Arial" w:hAnsi="Arial" w:cs="Arial"/>
          <w:sz w:val="24"/>
          <w:szCs w:val="24"/>
        </w:rPr>
        <w:t xml:space="preserve">it would be good to </w:t>
      </w:r>
      <w:r w:rsidRPr="002C6371">
        <w:rPr>
          <w:rFonts w:ascii="Arial" w:hAnsi="Arial" w:cs="Arial"/>
          <w:sz w:val="24"/>
          <w:szCs w:val="24"/>
        </w:rPr>
        <w:t>conduct a detailed business a</w:t>
      </w:r>
      <w:r>
        <w:rPr>
          <w:rFonts w:ascii="Arial" w:hAnsi="Arial" w:cs="Arial"/>
          <w:sz w:val="24"/>
          <w:szCs w:val="24"/>
        </w:rPr>
        <w:t>nalysis (short and long term return of investment</w:t>
      </w:r>
      <w:r w:rsidR="0066457F">
        <w:rPr>
          <w:rFonts w:ascii="Arial" w:hAnsi="Arial" w:cs="Arial"/>
          <w:sz w:val="24"/>
          <w:szCs w:val="24"/>
        </w:rPr>
        <w:t xml:space="preserve"> ROI</w:t>
      </w:r>
      <w:r w:rsidRPr="002C6371">
        <w:rPr>
          <w:rFonts w:ascii="Arial" w:hAnsi="Arial" w:cs="Arial"/>
          <w:sz w:val="24"/>
          <w:szCs w:val="24"/>
        </w:rPr>
        <w:t>) of the hypotheses presented here, including:</w:t>
      </w:r>
    </w:p>
    <w:p w:rsidR="0066457F" w:rsidRDefault="0066457F" w:rsidP="00C2607D">
      <w:pPr>
        <w:autoSpaceDE w:val="0"/>
        <w:autoSpaceDN w:val="0"/>
        <w:adjustRightInd w:val="0"/>
        <w:spacing w:after="0" w:line="240" w:lineRule="auto"/>
        <w:ind w:firstLine="360"/>
        <w:rPr>
          <w:rFonts w:ascii="Arial" w:hAnsi="Arial" w:cs="Arial"/>
          <w:sz w:val="24"/>
          <w:szCs w:val="24"/>
        </w:rPr>
      </w:pPr>
    </w:p>
    <w:p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Pr>
          <w:rFonts w:ascii="Arial" w:hAnsi="Arial" w:cs="Arial"/>
          <w:sz w:val="24"/>
          <w:szCs w:val="24"/>
        </w:rPr>
        <w:t>20</w:t>
      </w:r>
      <w:r w:rsidRPr="002C6371">
        <w:rPr>
          <w:rFonts w:ascii="Arial" w:hAnsi="Arial" w:cs="Arial"/>
          <w:sz w:val="24"/>
          <w:szCs w:val="24"/>
        </w:rPr>
        <w:t>%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processing the </w:t>
      </w:r>
      <w:r w:rsidR="00152AE9">
        <w:rPr>
          <w:rFonts w:ascii="Arial" w:hAnsi="Arial" w:cs="Arial"/>
          <w:sz w:val="24"/>
          <w:szCs w:val="24"/>
        </w:rPr>
        <w:t>oil</w:t>
      </w:r>
      <w:r w:rsidRPr="002C6371">
        <w:rPr>
          <w:rFonts w:ascii="Arial" w:hAnsi="Arial" w:cs="Arial"/>
          <w:sz w:val="24"/>
          <w:szCs w:val="24"/>
        </w:rPr>
        <w:t xml:space="preserve"> sands, and then selling excess electricity back to the grid.</w:t>
      </w:r>
    </w:p>
    <w:p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ability of a) above to encourage the US to approve of the Keystone pipeline</w:t>
      </w:r>
    </w:p>
    <w:p w:rsidR="00C2607D"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a lot more CO</w:t>
      </w:r>
      <w:r w:rsidRPr="000B0AE6">
        <w:rPr>
          <w:rFonts w:ascii="Arial" w:hAnsi="Arial" w:cs="Arial"/>
          <w:sz w:val="24"/>
          <w:szCs w:val="24"/>
          <w:vertAlign w:val="subscript"/>
        </w:rPr>
        <w:t>2</w:t>
      </w:r>
      <w:r w:rsidRPr="002C6371">
        <w:rPr>
          <w:rFonts w:ascii="Arial" w:hAnsi="Arial" w:cs="Arial"/>
          <w:sz w:val="24"/>
          <w:szCs w:val="24"/>
        </w:rPr>
        <w:t xml:space="preserve"> now in exchange for a long term greater reduction.</w:t>
      </w:r>
    </w:p>
    <w:p w:rsidR="0038028B" w:rsidRDefault="0038028B">
      <w:pPr>
        <w:rPr>
          <w:rFonts w:ascii="Arial" w:hAnsi="Arial" w:cs="Arial"/>
          <w:sz w:val="24"/>
          <w:szCs w:val="24"/>
        </w:rPr>
      </w:pPr>
      <w:r>
        <w:rPr>
          <w:rFonts w:ascii="Arial" w:hAnsi="Arial" w:cs="Arial"/>
          <w:sz w:val="24"/>
          <w:szCs w:val="24"/>
        </w:rPr>
        <w:br w:type="page"/>
      </w:r>
    </w:p>
    <w:p w:rsidR="00F3537C" w:rsidRPr="00020E10" w:rsidRDefault="00F3537C" w:rsidP="00020E10">
      <w:pPr>
        <w:pStyle w:val="Heading1"/>
        <w:rPr>
          <w:rFonts w:ascii="Arial" w:hAnsi="Arial" w:cs="Arial"/>
          <w:color w:val="auto"/>
        </w:rPr>
      </w:pPr>
      <w:bookmarkStart w:id="17" w:name="_Toc384331711"/>
      <w:r w:rsidRPr="00020E10">
        <w:rPr>
          <w:rFonts w:ascii="Arial" w:hAnsi="Arial" w:cs="Arial"/>
          <w:color w:val="auto"/>
        </w:rPr>
        <w:lastRenderedPageBreak/>
        <w:t>References</w:t>
      </w:r>
      <w:bookmarkEnd w:id="17"/>
    </w:p>
    <w:p w:rsidR="00020E10" w:rsidRPr="00B07A03" w:rsidRDefault="00020E10" w:rsidP="00F3537C">
      <w:pPr>
        <w:autoSpaceDE w:val="0"/>
        <w:autoSpaceDN w:val="0"/>
        <w:adjustRightInd w:val="0"/>
        <w:spacing w:after="0" w:line="240" w:lineRule="auto"/>
        <w:rPr>
          <w:rFonts w:ascii="Arial" w:hAnsi="Arial" w:cs="Arial"/>
        </w:rPr>
      </w:pPr>
    </w:p>
    <w:p w:rsidR="00B07A03" w:rsidRPr="00B07A03" w:rsidRDefault="00D2044D" w:rsidP="00F3537C">
      <w:pPr>
        <w:autoSpaceDE w:val="0"/>
        <w:autoSpaceDN w:val="0"/>
        <w:adjustRightInd w:val="0"/>
        <w:spacing w:after="0" w:line="240" w:lineRule="auto"/>
        <w:rPr>
          <w:rFonts w:ascii="Arial" w:hAnsi="Arial" w:cs="Arial"/>
          <w:sz w:val="24"/>
          <w:szCs w:val="24"/>
        </w:rPr>
      </w:pPr>
      <w:r w:rsidRPr="00C90F18">
        <w:rPr>
          <w:rFonts w:ascii="Arial" w:hAnsi="Arial" w:cs="Arial"/>
          <w:sz w:val="24"/>
          <w:szCs w:val="24"/>
        </w:rPr>
        <w:t xml:space="preserve">[1] </w:t>
      </w:r>
      <w:proofErr w:type="spellStart"/>
      <w:r w:rsidR="00B07A03" w:rsidRPr="00C90F18">
        <w:rPr>
          <w:rFonts w:ascii="Arial" w:hAnsi="Arial" w:cs="Arial"/>
          <w:sz w:val="24"/>
          <w:szCs w:val="24"/>
        </w:rPr>
        <w:t>Attanasi</w:t>
      </w:r>
      <w:proofErr w:type="spellEnd"/>
      <w:r w:rsidR="00B07A03" w:rsidRPr="00C90F18">
        <w:rPr>
          <w:rFonts w:ascii="Arial" w:hAnsi="Arial" w:cs="Arial"/>
          <w:sz w:val="24"/>
          <w:szCs w:val="24"/>
        </w:rPr>
        <w:t xml:space="preserve">, Emil D.; Meyer, Richard F. </w:t>
      </w:r>
      <w:hyperlink r:id="rId21" w:history="1">
        <w:r w:rsidR="00B07A03" w:rsidRPr="00B07A03">
          <w:rPr>
            <w:rFonts w:ascii="Arial" w:hAnsi="Arial" w:cs="Arial"/>
            <w:i/>
            <w:sz w:val="24"/>
            <w:szCs w:val="24"/>
          </w:rPr>
          <w:t>"Natural Bitumen and Extra-Heavy Oil</w:t>
        </w:r>
        <w:r w:rsidR="00B07A03" w:rsidRPr="00B07A03">
          <w:rPr>
            <w:rFonts w:ascii="Arial" w:hAnsi="Arial" w:cs="Arial"/>
            <w:sz w:val="24"/>
            <w:szCs w:val="24"/>
          </w:rPr>
          <w:t>"</w:t>
        </w:r>
      </w:hyperlink>
      <w:r w:rsidR="00B07A03" w:rsidRPr="00B07A03">
        <w:rPr>
          <w:rFonts w:ascii="Arial" w:hAnsi="Arial" w:cs="Arial"/>
          <w:sz w:val="24"/>
          <w:szCs w:val="24"/>
        </w:rPr>
        <w:t xml:space="preserve"> (PDF). Survey of energy resources (22 </w:t>
      </w:r>
      <w:proofErr w:type="gramStart"/>
      <w:r w:rsidR="00B07A03" w:rsidRPr="00B07A03">
        <w:rPr>
          <w:rFonts w:ascii="Arial" w:hAnsi="Arial" w:cs="Arial"/>
          <w:sz w:val="24"/>
          <w:szCs w:val="24"/>
        </w:rPr>
        <w:t>ed</w:t>
      </w:r>
      <w:proofErr w:type="gramEnd"/>
      <w:r w:rsidR="00B07A03" w:rsidRPr="00B07A03">
        <w:rPr>
          <w:rFonts w:ascii="Arial" w:hAnsi="Arial" w:cs="Arial"/>
          <w:sz w:val="24"/>
          <w:szCs w:val="24"/>
        </w:rPr>
        <w:t>.). </w:t>
      </w:r>
      <w:hyperlink r:id="rId22" w:tooltip="World Energy Council" w:history="1">
        <w:proofErr w:type="gramStart"/>
        <w:r w:rsidR="00B07A03" w:rsidRPr="00B07A03">
          <w:rPr>
            <w:rFonts w:ascii="Arial" w:hAnsi="Arial" w:cs="Arial"/>
            <w:sz w:val="24"/>
            <w:szCs w:val="24"/>
          </w:rPr>
          <w:t>World Energy Council</w:t>
        </w:r>
      </w:hyperlink>
      <w:r w:rsidR="00B07A03" w:rsidRPr="00B07A03">
        <w:rPr>
          <w:rFonts w:ascii="Arial" w:hAnsi="Arial" w:cs="Arial"/>
          <w:sz w:val="24"/>
          <w:szCs w:val="24"/>
        </w:rPr>
        <w:t>.</w:t>
      </w:r>
      <w:proofErr w:type="gramEnd"/>
      <w:r w:rsidR="00B07A03" w:rsidRPr="00B07A03">
        <w:rPr>
          <w:rFonts w:ascii="Arial" w:hAnsi="Arial" w:cs="Arial"/>
          <w:sz w:val="24"/>
          <w:szCs w:val="24"/>
        </w:rPr>
        <w:t xml:space="preserve"> pp. 123–140. </w:t>
      </w:r>
      <w:r w:rsidR="00B07A03">
        <w:rPr>
          <w:rFonts w:ascii="Arial" w:hAnsi="Arial" w:cs="Arial"/>
          <w:sz w:val="24"/>
          <w:szCs w:val="24"/>
        </w:rPr>
        <w:t>2010.</w:t>
      </w:r>
    </w:p>
    <w:p w:rsidR="00B07A03" w:rsidRDefault="00B07A03" w:rsidP="00F3537C">
      <w:pPr>
        <w:autoSpaceDE w:val="0"/>
        <w:autoSpaceDN w:val="0"/>
        <w:adjustRightInd w:val="0"/>
        <w:spacing w:after="0" w:line="240" w:lineRule="auto"/>
        <w:rPr>
          <w:rFonts w:ascii="Arial" w:hAnsi="Arial" w:cs="Arial"/>
          <w:sz w:val="24"/>
          <w:szCs w:val="24"/>
        </w:rPr>
      </w:pP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sidRPr="00F3537C">
        <w:rPr>
          <w:rFonts w:ascii="Arial" w:hAnsi="Arial" w:cs="Arial"/>
          <w:sz w:val="24"/>
          <w:szCs w:val="24"/>
        </w:rPr>
        <w:t>. Retrieved March 13,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http://www.energy.alberta.ca/oilsands/791.asp</w:t>
      </w:r>
    </w:p>
    <w:p w:rsidR="00D2044D" w:rsidRDefault="00D2044D" w:rsidP="00F3537C">
      <w:pPr>
        <w:autoSpaceDE w:val="0"/>
        <w:autoSpaceDN w:val="0"/>
        <w:adjustRightInd w:val="0"/>
        <w:spacing w:after="0" w:line="240" w:lineRule="auto"/>
        <w:rPr>
          <w:rFonts w:ascii="Arial" w:hAnsi="Arial" w:cs="Arial"/>
          <w:sz w:val="24"/>
          <w:szCs w:val="24"/>
        </w:rPr>
      </w:pPr>
    </w:p>
    <w:p w:rsidR="00D2044D" w:rsidRDefault="00D2044D" w:rsidP="00F353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E87412" w:rsidRPr="00E87412">
        <w:rPr>
          <w:rFonts w:ascii="Arial" w:hAnsi="Arial" w:cs="Arial"/>
          <w:sz w:val="24"/>
          <w:szCs w:val="24"/>
        </w:rPr>
        <w:t>http://www.scientificamerican.com/article/</w:t>
      </w:r>
      <w:r w:rsidR="00152AE9">
        <w:rPr>
          <w:rFonts w:ascii="Arial" w:hAnsi="Arial" w:cs="Arial"/>
          <w:sz w:val="24"/>
          <w:szCs w:val="24"/>
        </w:rPr>
        <w:t>oil</w:t>
      </w:r>
      <w:r w:rsidR="00E87412" w:rsidRPr="00E87412">
        <w:rPr>
          <w:rFonts w:ascii="Arial" w:hAnsi="Arial" w:cs="Arial"/>
          <w:sz w:val="24"/>
          <w:szCs w:val="24"/>
        </w:rPr>
        <w:t>-sands-and-keystone-xl-pipeline-impact-on-global-warming/</w:t>
      </w:r>
    </w:p>
    <w:p w:rsidR="00D2044D" w:rsidRDefault="00D2044D" w:rsidP="00F3537C">
      <w:pPr>
        <w:autoSpaceDE w:val="0"/>
        <w:autoSpaceDN w:val="0"/>
        <w:adjustRightInd w:val="0"/>
        <w:spacing w:after="0" w:line="240" w:lineRule="auto"/>
        <w:rPr>
          <w:rFonts w:ascii="Arial" w:hAnsi="Arial" w:cs="Arial"/>
          <w:sz w:val="24"/>
          <w:szCs w:val="24"/>
        </w:rPr>
      </w:pPr>
    </w:p>
    <w:p w:rsidR="00D2044D" w:rsidRPr="00520D25" w:rsidRDefault="00D2044D" w:rsidP="00D2044D">
      <w:pPr>
        <w:autoSpaceDE w:val="0"/>
        <w:autoSpaceDN w:val="0"/>
        <w:adjustRightInd w:val="0"/>
        <w:spacing w:after="0" w:line="240" w:lineRule="auto"/>
        <w:rPr>
          <w:rFonts w:ascii="Arial" w:hAnsi="Arial" w:cs="Arial"/>
          <w:i/>
          <w:sz w:val="24"/>
          <w:szCs w:val="24"/>
        </w:rPr>
      </w:pPr>
      <w:proofErr w:type="gramStart"/>
      <w:r w:rsidRPr="00F3537C">
        <w:rPr>
          <w:rFonts w:ascii="Arial" w:hAnsi="Arial" w:cs="Arial"/>
          <w:sz w:val="24"/>
          <w:szCs w:val="24"/>
        </w:rPr>
        <w:t>[</w:t>
      </w:r>
      <w:r w:rsidR="00DA4E75">
        <w:rPr>
          <w:rFonts w:ascii="Arial" w:hAnsi="Arial" w:cs="Arial"/>
          <w:sz w:val="24"/>
          <w:szCs w:val="24"/>
        </w:rPr>
        <w:t>4</w:t>
      </w:r>
      <w:r>
        <w:rPr>
          <w:rFonts w:ascii="Arial" w:hAnsi="Arial" w:cs="Arial"/>
          <w:sz w:val="24"/>
          <w:szCs w:val="24"/>
        </w:rPr>
        <w:t>] U.S Department of State.</w:t>
      </w:r>
      <w:proofErr w:type="gramEnd"/>
      <w:r>
        <w:rPr>
          <w:rFonts w:ascii="Arial" w:hAnsi="Arial" w:cs="Arial"/>
          <w:sz w:val="24"/>
          <w:szCs w:val="24"/>
        </w:rPr>
        <w:t xml:space="preserve"> </w:t>
      </w:r>
      <w:r w:rsidRPr="00520D25">
        <w:rPr>
          <w:rFonts w:ascii="Arial" w:hAnsi="Arial" w:cs="Arial"/>
          <w:i/>
          <w:sz w:val="24"/>
          <w:szCs w:val="24"/>
        </w:rPr>
        <w:t xml:space="preserve">The </w:t>
      </w:r>
      <w:r w:rsidR="00BD60A5">
        <w:rPr>
          <w:rFonts w:ascii="Arial" w:hAnsi="Arial" w:cs="Arial"/>
          <w:i/>
          <w:sz w:val="24"/>
          <w:szCs w:val="24"/>
        </w:rPr>
        <w:t>F</w:t>
      </w:r>
      <w:r w:rsidRPr="00520D25">
        <w:rPr>
          <w:rFonts w:ascii="Arial" w:hAnsi="Arial" w:cs="Arial"/>
          <w:i/>
          <w:sz w:val="24"/>
          <w:szCs w:val="24"/>
        </w:rPr>
        <w:t xml:space="preserve">inal </w:t>
      </w:r>
      <w:r w:rsidR="00BD60A5">
        <w:rPr>
          <w:rFonts w:ascii="Arial" w:hAnsi="Arial" w:cs="Arial"/>
          <w:i/>
          <w:sz w:val="24"/>
          <w:szCs w:val="24"/>
        </w:rPr>
        <w:t>E</w:t>
      </w:r>
      <w:r w:rsidRPr="00520D25">
        <w:rPr>
          <w:rFonts w:ascii="Arial" w:hAnsi="Arial" w:cs="Arial"/>
          <w:i/>
          <w:sz w:val="24"/>
          <w:szCs w:val="24"/>
        </w:rPr>
        <w:t xml:space="preserve">nvironmental </w:t>
      </w:r>
      <w:r w:rsidR="00BD60A5">
        <w:rPr>
          <w:rFonts w:ascii="Arial" w:hAnsi="Arial" w:cs="Arial"/>
          <w:i/>
          <w:sz w:val="24"/>
          <w:szCs w:val="24"/>
        </w:rPr>
        <w:t>I</w:t>
      </w:r>
      <w:r w:rsidRPr="00520D25">
        <w:rPr>
          <w:rFonts w:ascii="Arial" w:hAnsi="Arial" w:cs="Arial"/>
          <w:i/>
          <w:sz w:val="24"/>
          <w:szCs w:val="24"/>
        </w:rPr>
        <w:t xml:space="preserve">mpact </w:t>
      </w:r>
      <w:r w:rsidR="00BD60A5">
        <w:rPr>
          <w:rFonts w:ascii="Arial" w:hAnsi="Arial" w:cs="Arial"/>
          <w:i/>
          <w:sz w:val="24"/>
          <w:szCs w:val="24"/>
        </w:rPr>
        <w:t>S</w:t>
      </w:r>
      <w:r w:rsidRPr="00520D25">
        <w:rPr>
          <w:rFonts w:ascii="Arial" w:hAnsi="Arial" w:cs="Arial"/>
          <w:i/>
          <w:sz w:val="24"/>
          <w:szCs w:val="24"/>
        </w:rPr>
        <w:t>tatement</w:t>
      </w:r>
    </w:p>
    <w:p w:rsidR="00D2044D" w:rsidRPr="00020E10" w:rsidRDefault="00D2044D" w:rsidP="00D2044D">
      <w:pPr>
        <w:autoSpaceDE w:val="0"/>
        <w:autoSpaceDN w:val="0"/>
        <w:adjustRightInd w:val="0"/>
        <w:spacing w:after="0" w:line="240" w:lineRule="auto"/>
        <w:rPr>
          <w:rFonts w:ascii="Arial" w:hAnsi="Arial" w:cs="Arial"/>
          <w:sz w:val="24"/>
          <w:szCs w:val="24"/>
        </w:rPr>
      </w:pPr>
      <w:proofErr w:type="gramStart"/>
      <w:r w:rsidRPr="00520D25">
        <w:rPr>
          <w:rFonts w:ascii="Arial" w:hAnsi="Arial" w:cs="Arial"/>
          <w:i/>
          <w:sz w:val="24"/>
          <w:szCs w:val="24"/>
        </w:rPr>
        <w:t>(FEIS).</w:t>
      </w:r>
      <w:proofErr w:type="gramEnd"/>
      <w:r>
        <w:rPr>
          <w:rFonts w:ascii="Arial" w:hAnsi="Arial" w:cs="Arial"/>
          <w:sz w:val="24"/>
          <w:szCs w:val="24"/>
        </w:rPr>
        <w:t xml:space="preserve"> January 2014</w:t>
      </w:r>
    </w:p>
    <w:p w:rsidR="00DA4E75" w:rsidRDefault="00DA4E75" w:rsidP="00D2044D">
      <w:pPr>
        <w:autoSpaceDE w:val="0"/>
        <w:autoSpaceDN w:val="0"/>
        <w:adjustRightInd w:val="0"/>
        <w:spacing w:after="0" w:line="240" w:lineRule="auto"/>
        <w:rPr>
          <w:rFonts w:ascii="Arial" w:hAnsi="Arial" w:cs="Arial"/>
          <w:sz w:val="24"/>
          <w:szCs w:val="24"/>
        </w:rPr>
      </w:pPr>
    </w:p>
    <w:p w:rsidR="00D2044D" w:rsidRPr="00B07A03"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5</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 xml:space="preserve">Alberta doctor tells U.S.: Canada is lying about </w:t>
      </w:r>
      <w:r w:rsidR="00152AE9">
        <w:rPr>
          <w:rFonts w:ascii="Arial" w:hAnsi="Arial" w:cs="Arial"/>
          <w:i/>
          <w:sz w:val="24"/>
          <w:szCs w:val="24"/>
        </w:rPr>
        <w:t>oil</w:t>
      </w:r>
    </w:p>
    <w:p w:rsidR="00D2044D" w:rsidRPr="00F3537C" w:rsidRDefault="00D2044D" w:rsidP="00D2044D">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Retrieved Feb 27,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rsidR="00D2044D" w:rsidRDefault="00D2044D"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6</w:t>
      </w:r>
      <w:r w:rsidRPr="00F3537C">
        <w:rPr>
          <w:rFonts w:ascii="Arial" w:hAnsi="Arial" w:cs="Arial"/>
          <w:sz w:val="24"/>
          <w:szCs w:val="24"/>
        </w:rPr>
        <w:t xml:space="preserve">] </w:t>
      </w:r>
      <w:r w:rsidRPr="00B07A03">
        <w:rPr>
          <w:rFonts w:ascii="Arial" w:hAnsi="Arial" w:cs="Arial"/>
          <w:i/>
          <w:sz w:val="24"/>
          <w:szCs w:val="24"/>
        </w:rPr>
        <w:t>Oil Shale/</w:t>
      </w:r>
      <w:r w:rsidR="00152AE9">
        <w:rPr>
          <w:rFonts w:ascii="Arial" w:hAnsi="Arial" w:cs="Arial"/>
          <w:i/>
          <w:sz w:val="24"/>
          <w:szCs w:val="24"/>
        </w:rPr>
        <w:t>Oil</w:t>
      </w:r>
      <w:r w:rsidRPr="00B07A03">
        <w:rPr>
          <w:rFonts w:ascii="Arial" w:hAnsi="Arial" w:cs="Arial"/>
          <w:i/>
          <w:sz w:val="24"/>
          <w:szCs w:val="24"/>
        </w:rPr>
        <w:t xml:space="preserve"> Sands Guide.</w:t>
      </w:r>
      <w:r w:rsidRPr="00F3537C">
        <w:rPr>
          <w:rFonts w:ascii="Arial" w:hAnsi="Arial" w:cs="Arial"/>
          <w:sz w:val="24"/>
          <w:szCs w:val="24"/>
        </w:rPr>
        <w:t xml:space="preserve"> Retrieved March 13, 2014, from</w:t>
      </w:r>
    </w:p>
    <w:p w:rsidR="00020E10"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http://ostseis.a</w:t>
      </w:r>
      <w:r w:rsidR="00DA4E75">
        <w:rPr>
          <w:rFonts w:ascii="Arial" w:hAnsi="Arial" w:cs="Arial"/>
          <w:sz w:val="24"/>
          <w:szCs w:val="24"/>
        </w:rPr>
        <w:t>nl.gov/guide/</w:t>
      </w:r>
      <w:r w:rsidR="00152AE9">
        <w:rPr>
          <w:rFonts w:ascii="Arial" w:hAnsi="Arial" w:cs="Arial"/>
          <w:sz w:val="24"/>
          <w:szCs w:val="24"/>
        </w:rPr>
        <w:t>oil</w:t>
      </w:r>
      <w:r w:rsidR="00DA4E75">
        <w:rPr>
          <w:rFonts w:ascii="Arial" w:hAnsi="Arial" w:cs="Arial"/>
          <w:sz w:val="24"/>
          <w:szCs w:val="24"/>
        </w:rPr>
        <w:t>sands/index.cfm</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B07A03" w:rsidRDefault="00F3537C" w:rsidP="00F3537C">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7</w:t>
      </w:r>
      <w:r w:rsidRPr="00F3537C">
        <w:rPr>
          <w:rFonts w:ascii="Arial" w:hAnsi="Arial" w:cs="Arial"/>
          <w:sz w:val="24"/>
          <w:szCs w:val="24"/>
        </w:rPr>
        <w:t xml:space="preserve">] R.D White (Robert Douglas), </w:t>
      </w:r>
      <w:r w:rsidRPr="00B07A03">
        <w:rPr>
          <w:rFonts w:ascii="Arial" w:hAnsi="Arial" w:cs="Arial"/>
          <w:i/>
          <w:sz w:val="24"/>
          <w:szCs w:val="24"/>
        </w:rPr>
        <w:t>Global Environmental Harm: Criminal Per-</w:t>
      </w:r>
    </w:p>
    <w:p w:rsidR="00F3537C" w:rsidRPr="00F3537C" w:rsidRDefault="00F3537C" w:rsidP="00F3537C">
      <w:pPr>
        <w:autoSpaceDE w:val="0"/>
        <w:autoSpaceDN w:val="0"/>
        <w:adjustRightInd w:val="0"/>
        <w:spacing w:after="0" w:line="240" w:lineRule="auto"/>
        <w:rPr>
          <w:rFonts w:ascii="Arial" w:hAnsi="Arial" w:cs="Arial"/>
          <w:sz w:val="24"/>
          <w:szCs w:val="24"/>
        </w:rPr>
      </w:pPr>
      <w:proofErr w:type="spellStart"/>
      <w:proofErr w:type="gramStart"/>
      <w:r w:rsidRPr="00B07A03">
        <w:rPr>
          <w:rFonts w:ascii="Arial" w:hAnsi="Arial" w:cs="Arial"/>
          <w:i/>
          <w:sz w:val="24"/>
          <w:szCs w:val="24"/>
        </w:rPr>
        <w:t>pectives</w:t>
      </w:r>
      <w:proofErr w:type="spellEnd"/>
      <w:proofErr w:type="gramEnd"/>
      <w:r w:rsidRPr="00F3537C">
        <w:rPr>
          <w:rFonts w:ascii="Arial" w:hAnsi="Arial" w:cs="Arial"/>
          <w:sz w:val="24"/>
          <w:szCs w:val="24"/>
        </w:rPr>
        <w:t xml:space="preserve">. </w:t>
      </w:r>
      <w:proofErr w:type="spellStart"/>
      <w:r w:rsidRPr="00F3537C">
        <w:rPr>
          <w:rFonts w:ascii="Arial" w:hAnsi="Arial" w:cs="Arial"/>
          <w:sz w:val="24"/>
          <w:szCs w:val="24"/>
        </w:rPr>
        <w:t>Cullompton</w:t>
      </w:r>
      <w:proofErr w:type="spellEnd"/>
      <w:r w:rsidRPr="00F3537C">
        <w:rPr>
          <w:rFonts w:ascii="Arial" w:hAnsi="Arial" w:cs="Arial"/>
          <w:sz w:val="24"/>
          <w:szCs w:val="24"/>
        </w:rPr>
        <w:t xml:space="preserve">, Devon; Portland, </w:t>
      </w:r>
      <w:proofErr w:type="gramStart"/>
      <w:r w:rsidRPr="00F3537C">
        <w:rPr>
          <w:rFonts w:ascii="Arial" w:hAnsi="Arial" w:cs="Arial"/>
          <w:sz w:val="24"/>
          <w:szCs w:val="24"/>
        </w:rPr>
        <w:t>Or.:</w:t>
      </w:r>
      <w:proofErr w:type="gramEnd"/>
      <w:r w:rsidRPr="00F3537C">
        <w:rPr>
          <w:rFonts w:ascii="Arial" w:hAnsi="Arial" w:cs="Arial"/>
          <w:sz w:val="24"/>
          <w:szCs w:val="24"/>
        </w:rPr>
        <w:t xml:space="preserve"> </w:t>
      </w:r>
      <w:proofErr w:type="spellStart"/>
      <w:r w:rsidRPr="00F3537C">
        <w:rPr>
          <w:rFonts w:ascii="Arial" w:hAnsi="Arial" w:cs="Arial"/>
          <w:sz w:val="24"/>
          <w:szCs w:val="24"/>
        </w:rPr>
        <w:t>Willan</w:t>
      </w:r>
      <w:proofErr w:type="spellEnd"/>
      <w:r w:rsidRPr="00F3537C">
        <w:rPr>
          <w:rFonts w:ascii="Arial" w:hAnsi="Arial" w:cs="Arial"/>
          <w:sz w:val="24"/>
          <w:szCs w:val="24"/>
        </w:rPr>
        <w:t xml:space="preserve"> Pub. 2010.</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8</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 xml:space="preserve">Petropolis: Aerial Perspectives on the Alberta </w:t>
      </w:r>
      <w:r w:rsidR="00152AE9">
        <w:rPr>
          <w:rFonts w:ascii="Arial" w:hAnsi="Arial" w:cs="Arial"/>
          <w:i/>
          <w:sz w:val="24"/>
          <w:szCs w:val="24"/>
        </w:rPr>
        <w:t>Oil</w:t>
      </w:r>
      <w:r w:rsidRPr="00520D25">
        <w:rPr>
          <w:rFonts w:ascii="Arial" w:hAnsi="Arial" w:cs="Arial"/>
          <w:i/>
          <w:sz w:val="24"/>
          <w:szCs w:val="24"/>
        </w:rPr>
        <w:t xml:space="preserve"> Sands.</w:t>
      </w:r>
    </w:p>
    <w:p w:rsidR="00F3537C" w:rsidRPr="00F3537C" w:rsidRDefault="00F3537C" w:rsidP="00F3537C">
      <w:pPr>
        <w:autoSpaceDE w:val="0"/>
        <w:autoSpaceDN w:val="0"/>
        <w:adjustRightInd w:val="0"/>
        <w:spacing w:after="0" w:line="240" w:lineRule="auto"/>
        <w:rPr>
          <w:rFonts w:ascii="Arial" w:hAnsi="Arial" w:cs="Arial"/>
          <w:sz w:val="24"/>
          <w:szCs w:val="24"/>
        </w:rPr>
      </w:pPr>
      <w:proofErr w:type="gramStart"/>
      <w:r w:rsidRPr="00F3537C">
        <w:rPr>
          <w:rFonts w:ascii="Arial" w:hAnsi="Arial" w:cs="Arial"/>
          <w:sz w:val="24"/>
          <w:szCs w:val="24"/>
        </w:rPr>
        <w:t>Documen</w:t>
      </w:r>
      <w:r w:rsidR="00152AE9">
        <w:rPr>
          <w:rFonts w:ascii="Arial" w:hAnsi="Arial" w:cs="Arial"/>
          <w:sz w:val="24"/>
          <w:szCs w:val="24"/>
        </w:rPr>
        <w:t>tar</w:t>
      </w:r>
      <w:r w:rsidRPr="00F3537C">
        <w:rPr>
          <w:rFonts w:ascii="Arial" w:hAnsi="Arial" w:cs="Arial"/>
          <w:sz w:val="24"/>
          <w:szCs w:val="24"/>
        </w:rPr>
        <w:t>y.</w:t>
      </w:r>
      <w:proofErr w:type="gramEnd"/>
      <w:r w:rsidRPr="00F3537C">
        <w:rPr>
          <w:rFonts w:ascii="Arial" w:hAnsi="Arial" w:cs="Arial"/>
          <w:sz w:val="24"/>
          <w:szCs w:val="24"/>
        </w:rPr>
        <w:t xml:space="preserve"> 2009.</w:t>
      </w:r>
    </w:p>
    <w:p w:rsidR="00020E10" w:rsidRDefault="00020E10" w:rsidP="00F3537C">
      <w:pPr>
        <w:autoSpaceDE w:val="0"/>
        <w:autoSpaceDN w:val="0"/>
        <w:adjustRightInd w:val="0"/>
        <w:spacing w:after="0" w:line="240" w:lineRule="auto"/>
        <w:rPr>
          <w:rFonts w:ascii="Arial" w:hAnsi="Arial" w:cs="Arial"/>
          <w:sz w:val="24"/>
          <w:szCs w:val="24"/>
        </w:rPr>
      </w:pPr>
    </w:p>
    <w:p w:rsidR="00FB7953" w:rsidRPr="00634D7A" w:rsidRDefault="00FB7953"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 xml:space="preserve">[9] </w:t>
      </w:r>
      <w:hyperlink r:id="rId23" w:history="1">
        <w:r w:rsidRPr="00634D7A">
          <w:rPr>
            <w:rFonts w:ascii="Arial" w:hAnsi="Arial" w:cs="Arial"/>
            <w:i/>
            <w:sz w:val="24"/>
            <w:szCs w:val="24"/>
          </w:rPr>
          <w:t>Alberta's Oil Sands: Opportunity, Balance</w:t>
        </w:r>
      </w:hyperlink>
      <w:r w:rsidRPr="00634D7A">
        <w:rPr>
          <w:rFonts w:ascii="Arial" w:hAnsi="Arial" w:cs="Arial"/>
          <w:sz w:val="24"/>
          <w:szCs w:val="24"/>
        </w:rPr>
        <w:t xml:space="preserve">. </w:t>
      </w:r>
      <w:proofErr w:type="gramStart"/>
      <w:r w:rsidRPr="00634D7A">
        <w:rPr>
          <w:rFonts w:ascii="Arial" w:hAnsi="Arial" w:cs="Arial"/>
          <w:sz w:val="24"/>
          <w:szCs w:val="24"/>
        </w:rPr>
        <w:t>Government of Alberta.</w:t>
      </w:r>
      <w:proofErr w:type="gramEnd"/>
      <w:r w:rsidRPr="00634D7A">
        <w:rPr>
          <w:rFonts w:ascii="Arial" w:hAnsi="Arial" w:cs="Arial"/>
          <w:sz w:val="24"/>
          <w:szCs w:val="24"/>
        </w:rPr>
        <w:t xml:space="preserve"> March 2008. </w:t>
      </w:r>
      <w:proofErr w:type="gramStart"/>
      <w:r w:rsidRPr="00634D7A">
        <w:rPr>
          <w:rFonts w:ascii="Arial" w:hAnsi="Arial" w:cs="Arial"/>
          <w:sz w:val="24"/>
          <w:szCs w:val="24"/>
        </w:rPr>
        <w:t>Retrieved March 1</w:t>
      </w:r>
      <w:r w:rsidR="00A3738B" w:rsidRPr="00634D7A">
        <w:rPr>
          <w:rFonts w:ascii="Arial" w:hAnsi="Arial" w:cs="Arial"/>
          <w:sz w:val="24"/>
          <w:szCs w:val="24"/>
        </w:rPr>
        <w:t>9</w:t>
      </w:r>
      <w:r w:rsidRPr="00634D7A">
        <w:rPr>
          <w:rFonts w:ascii="Arial" w:hAnsi="Arial" w:cs="Arial"/>
          <w:sz w:val="24"/>
          <w:szCs w:val="24"/>
        </w:rPr>
        <w:t>, 2014.</w:t>
      </w:r>
      <w:proofErr w:type="gramEnd"/>
    </w:p>
    <w:p w:rsidR="00576B9D" w:rsidRDefault="00576B9D" w:rsidP="00F3537C">
      <w:pPr>
        <w:autoSpaceDE w:val="0"/>
        <w:autoSpaceDN w:val="0"/>
        <w:adjustRightInd w:val="0"/>
        <w:spacing w:after="0" w:line="240" w:lineRule="auto"/>
        <w:rPr>
          <w:rFonts w:ascii="Arial" w:hAnsi="Arial" w:cs="Arial"/>
        </w:rPr>
      </w:pPr>
    </w:p>
    <w:p w:rsidR="00576B9D" w:rsidRPr="00152AE9" w:rsidRDefault="00576B9D" w:rsidP="00152AE9">
      <w:pPr>
        <w:rPr>
          <w:rFonts w:ascii="Arial" w:hAnsi="Arial" w:cs="Arial"/>
          <w:sz w:val="24"/>
          <w:szCs w:val="24"/>
        </w:rPr>
      </w:pPr>
      <w:r w:rsidRPr="00152AE9">
        <w:rPr>
          <w:rFonts w:ascii="Arial" w:hAnsi="Arial" w:cs="Arial"/>
          <w:sz w:val="24"/>
          <w:szCs w:val="24"/>
        </w:rPr>
        <w:t xml:space="preserve">[10] </w:t>
      </w:r>
      <w:r w:rsidR="008E19D0" w:rsidRPr="00152AE9">
        <w:rPr>
          <w:rFonts w:ascii="Arial" w:hAnsi="Arial" w:cs="Arial"/>
          <w:i/>
          <w:sz w:val="24"/>
          <w:szCs w:val="24"/>
        </w:rPr>
        <w:t>1.41 kW Grid Tie Solar Power System; Edmonton, Alberta</w:t>
      </w:r>
      <w:r w:rsidR="00634D7A" w:rsidRPr="00152AE9">
        <w:rPr>
          <w:rFonts w:ascii="Arial" w:hAnsi="Arial" w:cs="Arial"/>
          <w:i/>
          <w:sz w:val="24"/>
          <w:szCs w:val="24"/>
        </w:rPr>
        <w:t xml:space="preserve">. </w:t>
      </w:r>
      <w:proofErr w:type="gramStart"/>
      <w:r w:rsidR="00634D7A" w:rsidRPr="00152AE9">
        <w:rPr>
          <w:rFonts w:ascii="Arial" w:hAnsi="Arial" w:cs="Arial"/>
          <w:sz w:val="24"/>
          <w:szCs w:val="24"/>
        </w:rPr>
        <w:t xml:space="preserve">Retrieved March </w:t>
      </w:r>
      <w:r w:rsidR="008E19D0" w:rsidRPr="00152AE9">
        <w:rPr>
          <w:rFonts w:ascii="Arial" w:hAnsi="Arial" w:cs="Arial"/>
          <w:sz w:val="24"/>
          <w:szCs w:val="24"/>
        </w:rPr>
        <w:t>23</w:t>
      </w:r>
      <w:r w:rsidR="00634D7A" w:rsidRPr="00152AE9">
        <w:rPr>
          <w:rFonts w:ascii="Arial" w:hAnsi="Arial" w:cs="Arial"/>
          <w:sz w:val="24"/>
          <w:szCs w:val="24"/>
        </w:rPr>
        <w:t>, 2014.</w:t>
      </w:r>
      <w:proofErr w:type="gramEnd"/>
      <w:r w:rsidR="00634D7A" w:rsidRPr="00152AE9">
        <w:rPr>
          <w:rFonts w:ascii="Arial" w:hAnsi="Arial" w:cs="Arial"/>
          <w:sz w:val="24"/>
          <w:szCs w:val="24"/>
        </w:rPr>
        <w:t xml:space="preserve"> </w:t>
      </w:r>
      <w:r w:rsidR="008E19D0" w:rsidRPr="00152AE9">
        <w:rPr>
          <w:rFonts w:ascii="Arial" w:hAnsi="Arial" w:cs="Arial"/>
          <w:sz w:val="24"/>
          <w:szCs w:val="24"/>
        </w:rPr>
        <w:t>http://www.skyfireenergy.com/</w:t>
      </w:r>
    </w:p>
    <w:p w:rsidR="00576B9D" w:rsidRDefault="00576B9D" w:rsidP="00F3537C">
      <w:pPr>
        <w:autoSpaceDE w:val="0"/>
        <w:autoSpaceDN w:val="0"/>
        <w:adjustRightInd w:val="0"/>
        <w:spacing w:after="0" w:line="240" w:lineRule="auto"/>
        <w:rPr>
          <w:rFonts w:ascii="Arial" w:hAnsi="Arial" w:cs="Arial"/>
        </w:rPr>
      </w:pPr>
    </w:p>
    <w:p w:rsidR="00576B9D" w:rsidRDefault="009D324E" w:rsidP="00F3537C">
      <w:pPr>
        <w:autoSpaceDE w:val="0"/>
        <w:autoSpaceDN w:val="0"/>
        <w:adjustRightInd w:val="0"/>
        <w:spacing w:after="0" w:line="240" w:lineRule="auto"/>
        <w:rPr>
          <w:rStyle w:val="Hyperlink"/>
          <w:rFonts w:ascii="Arial" w:hAnsi="Arial" w:cs="Arial"/>
          <w:sz w:val="24"/>
          <w:szCs w:val="24"/>
        </w:rPr>
      </w:pPr>
      <w:r w:rsidRPr="00634D7A">
        <w:rPr>
          <w:rFonts w:ascii="Arial" w:hAnsi="Arial" w:cs="Arial"/>
          <w:sz w:val="24"/>
          <w:szCs w:val="24"/>
        </w:rPr>
        <w:t xml:space="preserve">[11] </w:t>
      </w:r>
      <w:r w:rsidR="00634D7A" w:rsidRPr="00634D7A">
        <w:rPr>
          <w:rFonts w:ascii="Arial" w:hAnsi="Arial" w:cs="Arial"/>
          <w:i/>
          <w:sz w:val="24"/>
          <w:szCs w:val="24"/>
        </w:rPr>
        <w:t>Solar Panel Dimensions</w:t>
      </w:r>
      <w:r w:rsidR="00634D7A" w:rsidRPr="00634D7A">
        <w:rPr>
          <w:rFonts w:ascii="Arial" w:hAnsi="Arial" w:cs="Arial"/>
          <w:sz w:val="24"/>
          <w:szCs w:val="24"/>
        </w:rPr>
        <w:t xml:space="preserve">. </w:t>
      </w:r>
      <w:proofErr w:type="gramStart"/>
      <w:r w:rsidR="00634D7A" w:rsidRPr="00634D7A">
        <w:rPr>
          <w:rFonts w:ascii="Arial" w:hAnsi="Arial" w:cs="Arial"/>
          <w:sz w:val="24"/>
          <w:szCs w:val="24"/>
        </w:rPr>
        <w:t>Retrieved March 19, 2014.</w:t>
      </w:r>
      <w:proofErr w:type="gramEnd"/>
      <w:r w:rsidR="00634D7A" w:rsidRPr="00634D7A">
        <w:rPr>
          <w:rFonts w:ascii="Arial" w:hAnsi="Arial" w:cs="Arial"/>
          <w:sz w:val="24"/>
          <w:szCs w:val="24"/>
        </w:rPr>
        <w:t xml:space="preserve"> </w:t>
      </w:r>
      <w:r w:rsidRPr="00634D7A">
        <w:rPr>
          <w:rFonts w:ascii="Arial" w:hAnsi="Arial" w:cs="Arial"/>
          <w:sz w:val="24"/>
          <w:szCs w:val="24"/>
        </w:rPr>
        <w:t>http</w:t>
      </w:r>
      <w:r w:rsidR="00634D7A" w:rsidRPr="00634D7A">
        <w:rPr>
          <w:rFonts w:ascii="Arial" w:hAnsi="Arial" w:cs="Arial"/>
          <w:sz w:val="24"/>
          <w:szCs w:val="24"/>
        </w:rPr>
        <w:t>://greenforcesolar.com.au</w:t>
      </w:r>
      <w:r w:rsidR="00634D7A" w:rsidRPr="00634D7A">
        <w:rPr>
          <w:rStyle w:val="Hyperlink"/>
          <w:rFonts w:ascii="Arial" w:hAnsi="Arial" w:cs="Arial"/>
          <w:sz w:val="24"/>
          <w:szCs w:val="24"/>
        </w:rPr>
        <w:t xml:space="preserve"> </w:t>
      </w:r>
    </w:p>
    <w:p w:rsidR="008E19D0" w:rsidRDefault="00AB3AAE" w:rsidP="00F3537C">
      <w:pPr>
        <w:autoSpaceDE w:val="0"/>
        <w:autoSpaceDN w:val="0"/>
        <w:adjustRightInd w:val="0"/>
        <w:spacing w:after="0" w:line="240" w:lineRule="auto"/>
        <w:rPr>
          <w:rFonts w:ascii="Arial" w:hAnsi="Arial" w:cs="Arial"/>
          <w:sz w:val="24"/>
          <w:szCs w:val="24"/>
        </w:rPr>
      </w:pPr>
      <w:hyperlink r:id="rId24" w:history="1">
        <w:r w:rsidR="008E19D0" w:rsidRPr="00912179">
          <w:rPr>
            <w:rStyle w:val="Hyperlink"/>
            <w:rFonts w:ascii="Arial" w:hAnsi="Arial" w:cs="Arial"/>
            <w:sz w:val="24"/>
            <w:szCs w:val="24"/>
          </w:rPr>
          <w:t>http://spectrum.ieee.org/energywise/green-tech/solar/report-counts-up-solar-power-land-use-needs</w:t>
        </w:r>
      </w:hyperlink>
    </w:p>
    <w:p w:rsidR="009D324E" w:rsidRDefault="009D324E" w:rsidP="00F3537C">
      <w:pPr>
        <w:autoSpaceDE w:val="0"/>
        <w:autoSpaceDN w:val="0"/>
        <w:adjustRightInd w:val="0"/>
        <w:spacing w:after="0" w:line="240" w:lineRule="auto"/>
        <w:rPr>
          <w:rFonts w:ascii="Arial" w:hAnsi="Arial" w:cs="Arial"/>
        </w:rPr>
      </w:pPr>
    </w:p>
    <w:p w:rsidR="0068448F" w:rsidRPr="00634D7A" w:rsidRDefault="0068448F"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[12]</w:t>
      </w:r>
      <w:r w:rsidR="00085599" w:rsidRPr="00634D7A">
        <w:rPr>
          <w:rFonts w:ascii="Arial" w:hAnsi="Arial" w:cs="Arial"/>
          <w:sz w:val="24"/>
          <w:szCs w:val="24"/>
        </w:rPr>
        <w:t xml:space="preserve"> </w:t>
      </w:r>
      <w:proofErr w:type="spellStart"/>
      <w:r w:rsidR="00634D7A" w:rsidRPr="00634D7A">
        <w:rPr>
          <w:rFonts w:ascii="Arial" w:hAnsi="Arial" w:cs="Arial"/>
          <w:sz w:val="24"/>
          <w:szCs w:val="24"/>
        </w:rPr>
        <w:t>Korosec</w:t>
      </w:r>
      <w:proofErr w:type="spellEnd"/>
      <w:r w:rsidR="00634D7A" w:rsidRPr="00634D7A">
        <w:rPr>
          <w:rFonts w:ascii="Arial" w:hAnsi="Arial" w:cs="Arial"/>
          <w:sz w:val="24"/>
          <w:szCs w:val="24"/>
        </w:rPr>
        <w:t xml:space="preserve">, Kirsten. </w:t>
      </w:r>
      <w:proofErr w:type="gramStart"/>
      <w:r w:rsidR="00634D7A" w:rsidRPr="00634D7A">
        <w:rPr>
          <w:rFonts w:ascii="Arial" w:hAnsi="Arial" w:cs="Arial"/>
          <w:i/>
          <w:sz w:val="24"/>
          <w:szCs w:val="24"/>
        </w:rPr>
        <w:t>97% of American Overestimate Cost of Installing Solar</w:t>
      </w:r>
      <w:r w:rsidR="00634D7A" w:rsidRPr="00634D7A">
        <w:rPr>
          <w:rFonts w:ascii="Arial" w:hAnsi="Arial" w:cs="Arial"/>
          <w:sz w:val="24"/>
          <w:szCs w:val="24"/>
        </w:rPr>
        <w:t>.</w:t>
      </w:r>
      <w:proofErr w:type="gramEnd"/>
      <w:r w:rsidR="00634D7A" w:rsidRPr="00634D7A">
        <w:rPr>
          <w:rFonts w:ascii="Arial" w:hAnsi="Arial" w:cs="Arial"/>
          <w:sz w:val="24"/>
          <w:szCs w:val="24"/>
        </w:rPr>
        <w:t xml:space="preserve"> </w:t>
      </w:r>
      <w:proofErr w:type="gramStart"/>
      <w:r w:rsidR="00634D7A" w:rsidRPr="00634D7A">
        <w:rPr>
          <w:rFonts w:ascii="Arial" w:hAnsi="Arial" w:cs="Arial"/>
          <w:sz w:val="24"/>
          <w:szCs w:val="24"/>
        </w:rPr>
        <w:t>Retrieved March 19, 2014.</w:t>
      </w:r>
      <w:proofErr w:type="gramEnd"/>
      <w:r w:rsidR="00634D7A" w:rsidRPr="00634D7A">
        <w:rPr>
          <w:sz w:val="24"/>
          <w:szCs w:val="24"/>
        </w:rPr>
        <w:t xml:space="preserve"> </w:t>
      </w:r>
      <w:r w:rsidR="00634D7A" w:rsidRPr="00634D7A">
        <w:rPr>
          <w:rFonts w:ascii="Arial" w:hAnsi="Arial" w:cs="Arial"/>
          <w:sz w:val="24"/>
          <w:szCs w:val="24"/>
        </w:rPr>
        <w:t>http://www.smartplanet.com/</w:t>
      </w:r>
    </w:p>
    <w:p w:rsidR="005B05CD" w:rsidRDefault="005B05CD" w:rsidP="00F3537C">
      <w:pPr>
        <w:autoSpaceDE w:val="0"/>
        <w:autoSpaceDN w:val="0"/>
        <w:adjustRightInd w:val="0"/>
        <w:spacing w:after="0" w:line="240" w:lineRule="auto"/>
        <w:rPr>
          <w:rFonts w:ascii="Arial" w:hAnsi="Arial" w:cs="Arial"/>
        </w:rPr>
      </w:pPr>
    </w:p>
    <w:p w:rsidR="005B05CD" w:rsidRPr="00152AE9" w:rsidRDefault="005B05CD" w:rsidP="00152AE9">
      <w:pPr>
        <w:rPr>
          <w:rFonts w:ascii="Arial" w:hAnsi="Arial" w:cs="Arial"/>
          <w:sz w:val="24"/>
          <w:szCs w:val="24"/>
        </w:rPr>
      </w:pPr>
      <w:r w:rsidRPr="00152AE9">
        <w:rPr>
          <w:rFonts w:ascii="Arial" w:hAnsi="Arial" w:cs="Arial"/>
          <w:sz w:val="24"/>
          <w:szCs w:val="24"/>
        </w:rPr>
        <w:t xml:space="preserve">[13] </w:t>
      </w:r>
      <w:r w:rsidR="002107D2" w:rsidRPr="00152AE9">
        <w:rPr>
          <w:rFonts w:ascii="Arial" w:hAnsi="Arial" w:cs="Arial"/>
          <w:bCs/>
          <w:i/>
          <w:color w:val="000000"/>
          <w:sz w:val="24"/>
          <w:szCs w:val="24"/>
        </w:rPr>
        <w:t>Carbon Sequestration Facts.</w:t>
      </w:r>
      <w:r w:rsidR="002107D2" w:rsidRPr="00152AE9">
        <w:rPr>
          <w:rFonts w:ascii="Arial" w:hAnsi="Arial" w:cs="Arial"/>
          <w:bCs/>
          <w:color w:val="000000"/>
          <w:sz w:val="24"/>
          <w:szCs w:val="24"/>
        </w:rPr>
        <w:t xml:space="preserve"> </w:t>
      </w:r>
      <w:proofErr w:type="gramStart"/>
      <w:r w:rsidR="002107D2" w:rsidRPr="00152AE9">
        <w:rPr>
          <w:rFonts w:ascii="Arial" w:hAnsi="Arial" w:cs="Arial"/>
          <w:sz w:val="24"/>
          <w:szCs w:val="24"/>
        </w:rPr>
        <w:t>Retrieved March 19, 2014.</w:t>
      </w:r>
      <w:proofErr w:type="gramEnd"/>
      <w:r w:rsidR="002107D2" w:rsidRPr="00152AE9">
        <w:rPr>
          <w:rFonts w:ascii="Arial" w:hAnsi="Arial" w:cs="Arial"/>
          <w:sz w:val="24"/>
          <w:szCs w:val="24"/>
        </w:rPr>
        <w:t xml:space="preserve"> http://www.forestecologynetwork.org</w:t>
      </w:r>
      <w:r w:rsidR="00634D7A" w:rsidRPr="00152AE9">
        <w:rPr>
          <w:rFonts w:ascii="Arial" w:hAnsi="Arial" w:cs="Arial"/>
          <w:sz w:val="24"/>
          <w:szCs w:val="24"/>
        </w:rPr>
        <w:t>.</w:t>
      </w:r>
    </w:p>
    <w:p w:rsidR="005B05CD" w:rsidRDefault="005B05CD" w:rsidP="00F3537C">
      <w:pPr>
        <w:autoSpaceDE w:val="0"/>
        <w:autoSpaceDN w:val="0"/>
        <w:adjustRightInd w:val="0"/>
        <w:spacing w:after="0" w:line="240" w:lineRule="auto"/>
        <w:rPr>
          <w:rFonts w:ascii="Arial" w:hAnsi="Arial" w:cs="Arial"/>
        </w:rPr>
      </w:pPr>
    </w:p>
    <w:p w:rsidR="00085599" w:rsidRPr="00BE7C3C" w:rsidRDefault="00BE7C3C" w:rsidP="00F3537C">
      <w:pPr>
        <w:autoSpaceDE w:val="0"/>
        <w:autoSpaceDN w:val="0"/>
        <w:adjustRightInd w:val="0"/>
        <w:spacing w:after="0" w:line="240" w:lineRule="auto"/>
        <w:rPr>
          <w:rFonts w:ascii="Arial" w:hAnsi="Arial" w:cs="Arial"/>
        </w:rPr>
      </w:pPr>
      <w:r>
        <w:rPr>
          <w:rFonts w:ascii="Arial" w:hAnsi="Arial" w:cs="Arial"/>
        </w:rPr>
        <w:lastRenderedPageBreak/>
        <w:t xml:space="preserve">[14] </w:t>
      </w:r>
      <w:r w:rsidRPr="00BE7C3C">
        <w:rPr>
          <w:rFonts w:ascii="Arial" w:hAnsi="Arial" w:cs="Arial"/>
          <w:sz w:val="24"/>
          <w:szCs w:val="24"/>
        </w:rPr>
        <w:t>Loon, Jeremy Van.</w:t>
      </w:r>
      <w:r w:rsidRPr="00BE7C3C">
        <w:rPr>
          <w:rFonts w:ascii="Arial" w:hAnsi="Arial" w:cs="Arial"/>
          <w:i/>
          <w:sz w:val="24"/>
          <w:szCs w:val="24"/>
        </w:rPr>
        <w:t xml:space="preserve"> </w:t>
      </w:r>
      <w:proofErr w:type="gramStart"/>
      <w:r w:rsidRPr="00BE7C3C">
        <w:rPr>
          <w:rFonts w:ascii="Arial" w:hAnsi="Arial" w:cs="Arial"/>
          <w:i/>
          <w:sz w:val="24"/>
          <w:szCs w:val="24"/>
        </w:rPr>
        <w:t xml:space="preserve">Land of </w:t>
      </w:r>
      <w:r w:rsidR="00152AE9">
        <w:rPr>
          <w:rFonts w:ascii="Arial" w:hAnsi="Arial" w:cs="Arial"/>
          <w:i/>
          <w:sz w:val="24"/>
          <w:szCs w:val="24"/>
        </w:rPr>
        <w:t>Oil</w:t>
      </w:r>
      <w:r w:rsidRPr="00BE7C3C">
        <w:rPr>
          <w:rFonts w:ascii="Arial" w:hAnsi="Arial" w:cs="Arial"/>
          <w:i/>
          <w:sz w:val="24"/>
          <w:szCs w:val="24"/>
        </w:rPr>
        <w:t xml:space="preserve"> Lakes.</w:t>
      </w:r>
      <w:proofErr w:type="gramEnd"/>
      <w:r w:rsidRPr="00BE7C3C">
        <w:rPr>
          <w:rFonts w:ascii="Arial" w:hAnsi="Arial" w:cs="Arial"/>
          <w:i/>
          <w:sz w:val="24"/>
          <w:szCs w:val="24"/>
        </w:rPr>
        <w:t xml:space="preserve"> </w:t>
      </w:r>
      <w:r w:rsidRPr="00BE7C3C">
        <w:rPr>
          <w:rFonts w:ascii="Arial" w:hAnsi="Arial" w:cs="Arial"/>
          <w:sz w:val="24"/>
          <w:szCs w:val="24"/>
        </w:rPr>
        <w:t xml:space="preserve">Bloomberg </w:t>
      </w:r>
      <w:proofErr w:type="spellStart"/>
      <w:r w:rsidRPr="00BE7C3C">
        <w:rPr>
          <w:rFonts w:ascii="Arial" w:hAnsi="Arial" w:cs="Arial"/>
          <w:sz w:val="24"/>
          <w:szCs w:val="24"/>
        </w:rPr>
        <w:t>Businessweek</w:t>
      </w:r>
      <w:proofErr w:type="spellEnd"/>
      <w:r w:rsidRPr="00BE7C3C">
        <w:rPr>
          <w:rFonts w:ascii="Arial" w:hAnsi="Arial" w:cs="Arial"/>
          <w:sz w:val="24"/>
          <w:szCs w:val="24"/>
        </w:rPr>
        <w:t xml:space="preserve"> </w:t>
      </w:r>
      <w:r>
        <w:rPr>
          <w:rFonts w:ascii="Arial" w:hAnsi="Arial" w:cs="Arial"/>
          <w:sz w:val="24"/>
          <w:szCs w:val="24"/>
        </w:rPr>
        <w:t xml:space="preserve">November </w:t>
      </w:r>
      <w:r w:rsidRPr="00BE7C3C">
        <w:rPr>
          <w:rFonts w:ascii="Arial" w:hAnsi="Arial" w:cs="Arial"/>
          <w:sz w:val="24"/>
          <w:szCs w:val="24"/>
        </w:rPr>
        <w:t>2013, Issue 4356, p15-16.</w:t>
      </w:r>
    </w:p>
    <w:p w:rsidR="0068448F" w:rsidRDefault="0068448F" w:rsidP="00F3537C">
      <w:pPr>
        <w:autoSpaceDE w:val="0"/>
        <w:autoSpaceDN w:val="0"/>
        <w:adjustRightInd w:val="0"/>
        <w:spacing w:after="0" w:line="240" w:lineRule="auto"/>
        <w:rPr>
          <w:rFonts w:ascii="Arial" w:hAnsi="Arial" w:cs="Arial"/>
        </w:rPr>
      </w:pPr>
    </w:p>
    <w:p w:rsidR="00BE7C3C" w:rsidRDefault="00BE7C3C" w:rsidP="00F3537C">
      <w:pPr>
        <w:autoSpaceDE w:val="0"/>
        <w:autoSpaceDN w:val="0"/>
        <w:adjustRightInd w:val="0"/>
        <w:spacing w:after="0" w:line="240" w:lineRule="auto"/>
        <w:rPr>
          <w:rFonts w:ascii="Arial" w:hAnsi="Arial" w:cs="Arial"/>
          <w:sz w:val="24"/>
          <w:szCs w:val="24"/>
        </w:rPr>
      </w:pPr>
      <w:r>
        <w:rPr>
          <w:rFonts w:ascii="Arial" w:hAnsi="Arial" w:cs="Arial"/>
        </w:rPr>
        <w:t xml:space="preserve">[15] </w:t>
      </w:r>
      <w:r w:rsidRPr="00BE7C3C">
        <w:rPr>
          <w:rFonts w:ascii="Arial" w:hAnsi="Arial" w:cs="Arial"/>
          <w:sz w:val="24"/>
          <w:szCs w:val="24"/>
        </w:rPr>
        <w:t>Walsh, Bryan.</w:t>
      </w:r>
      <w:r w:rsidRPr="00BE7C3C">
        <w:rPr>
          <w:rFonts w:ascii="Arial" w:hAnsi="Arial" w:cs="Arial"/>
          <w:i/>
          <w:sz w:val="24"/>
          <w:szCs w:val="24"/>
        </w:rPr>
        <w:t xml:space="preserve"> North Dakota Derailment Shows Dark Side of America's Oil Boom.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rsidR="00BE7C3C" w:rsidRDefault="00BE7C3C" w:rsidP="00F3537C">
      <w:pPr>
        <w:autoSpaceDE w:val="0"/>
        <w:autoSpaceDN w:val="0"/>
        <w:adjustRightInd w:val="0"/>
        <w:spacing w:after="0" w:line="240" w:lineRule="auto"/>
        <w:rPr>
          <w:rFonts w:ascii="Arial" w:hAnsi="Arial" w:cs="Arial"/>
          <w:sz w:val="24"/>
          <w:szCs w:val="24"/>
        </w:rPr>
      </w:pPr>
    </w:p>
    <w:p w:rsidR="008E19D0" w:rsidRDefault="00BE7C3C" w:rsidP="00F3537C">
      <w:pPr>
        <w:autoSpaceDE w:val="0"/>
        <w:autoSpaceDN w:val="0"/>
        <w:adjustRightInd w:val="0"/>
        <w:spacing w:after="0" w:line="240" w:lineRule="auto"/>
        <w:rPr>
          <w:rFonts w:ascii="Arial" w:hAnsi="Arial" w:cs="Arial"/>
        </w:rPr>
      </w:pPr>
      <w:r>
        <w:rPr>
          <w:rFonts w:ascii="Arial" w:hAnsi="Arial" w:cs="Arial"/>
          <w:sz w:val="24"/>
          <w:szCs w:val="24"/>
        </w:rPr>
        <w:t xml:space="preserve">[16] </w:t>
      </w:r>
      <w:r w:rsidRPr="00BE7C3C">
        <w:rPr>
          <w:rFonts w:ascii="Arial" w:hAnsi="Arial" w:cs="Arial"/>
          <w:sz w:val="24"/>
          <w:szCs w:val="24"/>
        </w:rPr>
        <w:t>Walsh, Bryan.</w:t>
      </w:r>
      <w:r w:rsidRPr="00BE7C3C">
        <w:rPr>
          <w:rFonts w:ascii="Arial" w:hAnsi="Arial" w:cs="Arial"/>
          <w:i/>
          <w:sz w:val="24"/>
          <w:szCs w:val="24"/>
        </w:rPr>
        <w:t xml:space="preserve"> Report Raises No Major Climate Objections to Keystone Pipeline, But the Choice Is Obama's</w:t>
      </w:r>
      <w:r>
        <w:rPr>
          <w:rFonts w:ascii="Arial" w:hAnsi="Arial" w:cs="Arial"/>
          <w:i/>
          <w:sz w:val="24"/>
          <w:szCs w:val="24"/>
        </w:rPr>
        <w:t>.</w:t>
      </w:r>
      <w:r w:rsidRPr="00BE7C3C">
        <w:rPr>
          <w:rFonts w:ascii="Arial" w:hAnsi="Arial" w:cs="Arial"/>
          <w:i/>
          <w:sz w:val="24"/>
          <w:szCs w:val="24"/>
        </w:rPr>
        <w:t xml:space="preserve">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rsidR="008E19D0" w:rsidRDefault="008E19D0" w:rsidP="008E19D0">
      <w:pPr>
        <w:rPr>
          <w:rFonts w:ascii="Arial" w:hAnsi="Arial" w:cs="Arial"/>
        </w:rPr>
      </w:pPr>
    </w:p>
    <w:p w:rsidR="0054427E" w:rsidRPr="00894F00" w:rsidRDefault="0054427E" w:rsidP="008E19D0">
      <w:pPr>
        <w:rPr>
          <w:rFonts w:ascii="Arial" w:hAnsi="Arial" w:cs="Arial"/>
          <w:color w:val="000000" w:themeColor="text1"/>
          <w:sz w:val="24"/>
          <w:szCs w:val="24"/>
        </w:rPr>
      </w:pPr>
      <w:r w:rsidRPr="00894F00">
        <w:rPr>
          <w:rFonts w:ascii="Arial" w:hAnsi="Arial" w:cs="Arial"/>
          <w:color w:val="000000" w:themeColor="text1"/>
          <w:sz w:val="24"/>
          <w:szCs w:val="24"/>
        </w:rPr>
        <w:t>[17]</w:t>
      </w:r>
      <w:r w:rsidR="00B65C5F" w:rsidRPr="00894F00">
        <w:rPr>
          <w:rFonts w:ascii="Arial" w:hAnsi="Arial" w:cs="Arial"/>
          <w:color w:val="000000" w:themeColor="text1"/>
          <w:sz w:val="24"/>
          <w:szCs w:val="24"/>
        </w:rPr>
        <w:t xml:space="preserve"> Poisson et a</w:t>
      </w:r>
      <w:r w:rsidRPr="00894F00">
        <w:rPr>
          <w:rFonts w:ascii="Arial" w:hAnsi="Arial" w:cs="Arial"/>
          <w:color w:val="000000" w:themeColor="text1"/>
          <w:sz w:val="24"/>
          <w:szCs w:val="24"/>
        </w:rPr>
        <w:t>l</w:t>
      </w:r>
      <w:r w:rsidRPr="00894F00">
        <w:rPr>
          <w:rFonts w:ascii="Arial" w:hAnsi="Arial" w:cs="Arial"/>
          <w:i/>
          <w:color w:val="000000" w:themeColor="text1"/>
          <w:sz w:val="24"/>
          <w:szCs w:val="24"/>
        </w:rPr>
        <w:t xml:space="preserve">. </w:t>
      </w:r>
      <w:proofErr w:type="gramStart"/>
      <w:r w:rsidRPr="00894F00">
        <w:rPr>
          <w:rFonts w:ascii="Arial" w:hAnsi="Arial" w:cs="Arial"/>
          <w:i/>
          <w:color w:val="000000" w:themeColor="text1"/>
          <w:sz w:val="24"/>
          <w:szCs w:val="24"/>
        </w:rPr>
        <w:t>A Time Series Analysis of Canadian Gas and Oil</w:t>
      </w:r>
      <w:r w:rsidRPr="00894F00">
        <w:rPr>
          <w:rFonts w:ascii="Arial" w:hAnsi="Arial" w:cs="Arial"/>
          <w:color w:val="000000" w:themeColor="text1"/>
          <w:sz w:val="24"/>
          <w:szCs w:val="24"/>
        </w:rPr>
        <w:t>.</w:t>
      </w:r>
      <w:proofErr w:type="gramEnd"/>
      <w:r w:rsidRPr="00894F00">
        <w:rPr>
          <w:rFonts w:ascii="Arial" w:hAnsi="Arial" w:cs="Arial"/>
          <w:color w:val="000000" w:themeColor="text1"/>
          <w:sz w:val="24"/>
          <w:szCs w:val="24"/>
        </w:rPr>
        <w:t xml:space="preserve"> Nov 2013</w:t>
      </w:r>
    </w:p>
    <w:p w:rsidR="00894F00" w:rsidRDefault="00894F00" w:rsidP="008E19D0">
      <w:pPr>
        <w:rPr>
          <w:rFonts w:ascii="Arial" w:hAnsi="Arial" w:cs="Arial"/>
          <w:sz w:val="24"/>
          <w:szCs w:val="24"/>
        </w:rPr>
      </w:pPr>
      <w:r w:rsidRPr="00894F00">
        <w:rPr>
          <w:rFonts w:ascii="Arial" w:hAnsi="Arial" w:cs="Arial"/>
          <w:color w:val="000000" w:themeColor="text1"/>
          <w:sz w:val="24"/>
          <w:szCs w:val="24"/>
        </w:rPr>
        <w:t xml:space="preserve">[18] </w:t>
      </w:r>
      <w:proofErr w:type="spellStart"/>
      <w:r w:rsidRPr="00894F00">
        <w:rPr>
          <w:rFonts w:ascii="Arial" w:hAnsi="Arial" w:cs="Arial"/>
          <w:sz w:val="24"/>
          <w:szCs w:val="24"/>
        </w:rPr>
        <w:t>Kurek</w:t>
      </w:r>
      <w:proofErr w:type="spellEnd"/>
      <w:r w:rsidRPr="00894F00">
        <w:rPr>
          <w:rFonts w:ascii="Arial" w:hAnsi="Arial" w:cs="Arial"/>
          <w:sz w:val="24"/>
          <w:szCs w:val="24"/>
        </w:rPr>
        <w:t xml:space="preserve">, </w:t>
      </w:r>
      <w:r w:rsidR="00C25345">
        <w:rPr>
          <w:rFonts w:ascii="Arial" w:hAnsi="Arial" w:cs="Arial"/>
          <w:sz w:val="24"/>
          <w:szCs w:val="24"/>
        </w:rPr>
        <w:t>et al</w:t>
      </w:r>
      <w:r w:rsidRPr="00894F00">
        <w:rPr>
          <w:rFonts w:ascii="Arial" w:hAnsi="Arial" w:cs="Arial"/>
          <w:sz w:val="24"/>
          <w:szCs w:val="24"/>
        </w:rPr>
        <w:t>. </w:t>
      </w:r>
      <w:hyperlink r:id="rId25" w:history="1">
        <w:r w:rsidRPr="00C25345">
          <w:rPr>
            <w:rFonts w:ascii="Arial" w:hAnsi="Arial" w:cs="Arial"/>
            <w:i/>
            <w:sz w:val="24"/>
            <w:szCs w:val="24"/>
          </w:rPr>
          <w:t>Legacy of a half century of Athabasca oil sands development recorded by lake ecosystems</w:t>
        </w:r>
      </w:hyperlink>
      <w:r w:rsidRPr="00894F00">
        <w:rPr>
          <w:rFonts w:ascii="Arial" w:hAnsi="Arial" w:cs="Arial"/>
          <w:sz w:val="24"/>
          <w:szCs w:val="24"/>
        </w:rPr>
        <w:t xml:space="preserve">. Proceedings of the National Academy of Sciences of the United States of America (National Academy of Sciences of the United States of America): 1–6. </w:t>
      </w:r>
      <w:proofErr w:type="gramStart"/>
      <w:r w:rsidRPr="00894F00">
        <w:rPr>
          <w:rFonts w:ascii="Arial" w:hAnsi="Arial" w:cs="Arial"/>
          <w:sz w:val="24"/>
          <w:szCs w:val="24"/>
        </w:rPr>
        <w:t>Retrieved 9 January 2013.</w:t>
      </w:r>
      <w:proofErr w:type="gramEnd"/>
    </w:p>
    <w:p w:rsidR="00BD60A5" w:rsidRDefault="00BD60A5" w:rsidP="008E19D0">
      <w:pPr>
        <w:rPr>
          <w:rFonts w:ascii="Arial" w:hAnsi="Arial" w:cs="Arial"/>
          <w:sz w:val="24"/>
          <w:szCs w:val="24"/>
        </w:rPr>
      </w:pPr>
      <w:r w:rsidRPr="0050693D">
        <w:rPr>
          <w:rFonts w:ascii="Arial" w:hAnsi="Arial" w:cs="Arial"/>
          <w:sz w:val="24"/>
          <w:szCs w:val="24"/>
        </w:rPr>
        <w:t>[19] Crude Oil Forecast, Markets &amp; Transportation. C</w:t>
      </w:r>
      <w:r w:rsidR="0050693D" w:rsidRPr="0050693D">
        <w:rPr>
          <w:rFonts w:ascii="Arial" w:hAnsi="Arial" w:cs="Arial"/>
          <w:sz w:val="24"/>
          <w:szCs w:val="24"/>
        </w:rPr>
        <w:t xml:space="preserve">APP. </w:t>
      </w:r>
      <w:proofErr w:type="spellStart"/>
      <w:r w:rsidR="0050693D" w:rsidRPr="0050693D">
        <w:rPr>
          <w:rFonts w:ascii="Arial" w:hAnsi="Arial" w:cs="Arial"/>
          <w:sz w:val="24"/>
          <w:szCs w:val="24"/>
        </w:rPr>
        <w:t>Retrived</w:t>
      </w:r>
      <w:proofErr w:type="spellEnd"/>
      <w:r w:rsidR="0050693D" w:rsidRPr="0050693D">
        <w:rPr>
          <w:rFonts w:ascii="Arial" w:hAnsi="Arial" w:cs="Arial"/>
          <w:sz w:val="24"/>
          <w:szCs w:val="24"/>
        </w:rPr>
        <w:t xml:space="preserve"> on April 1, 2014. </w:t>
      </w:r>
      <w:hyperlink r:id="rId26" w:history="1">
        <w:r w:rsidRPr="0050693D">
          <w:rPr>
            <w:rStyle w:val="Hyperlink"/>
            <w:rFonts w:ascii="Arial" w:hAnsi="Arial" w:cs="Arial"/>
            <w:sz w:val="24"/>
            <w:szCs w:val="24"/>
          </w:rPr>
          <w:t>http://www.capp.ca/forecast/Pages/default.aspx</w:t>
        </w:r>
      </w:hyperlink>
    </w:p>
    <w:p w:rsidR="00A91CC4" w:rsidRDefault="00A91CC4" w:rsidP="008E19D0">
      <w:pPr>
        <w:rPr>
          <w:rStyle w:val="Hyperlink"/>
          <w:rFonts w:ascii="Arial" w:hAnsi="Arial" w:cs="Arial"/>
          <w:sz w:val="24"/>
          <w:szCs w:val="24"/>
        </w:rPr>
      </w:pPr>
      <w:r>
        <w:rPr>
          <w:rFonts w:ascii="Arial" w:hAnsi="Arial" w:cs="Arial"/>
          <w:sz w:val="24"/>
          <w:szCs w:val="24"/>
        </w:rPr>
        <w:t xml:space="preserve">[20] </w:t>
      </w:r>
      <w:hyperlink r:id="rId27" w:history="1">
        <w:r w:rsidRPr="004F647E">
          <w:rPr>
            <w:rStyle w:val="Hyperlink"/>
            <w:rFonts w:ascii="Arial" w:hAnsi="Arial" w:cs="Arial"/>
            <w:sz w:val="24"/>
            <w:szCs w:val="24"/>
          </w:rPr>
          <w:t>http://www.forbes.com/sites/peterdetwiler/2013/07/16/as-solar-panel-efficiencies-keep-improving-its-time-to-adopt-some-new-metrics/</w:t>
        </w:r>
      </w:hyperlink>
    </w:p>
    <w:p w:rsidR="00AB3AAE" w:rsidRPr="00B44613" w:rsidRDefault="00AB3AAE" w:rsidP="008E19D0">
      <w:r>
        <w:rPr>
          <w:rStyle w:val="Hyperlink"/>
          <w:rFonts w:ascii="Arial" w:hAnsi="Arial" w:cs="Arial"/>
          <w:sz w:val="24"/>
          <w:szCs w:val="24"/>
        </w:rPr>
        <w:t xml:space="preserve">[21] </w:t>
      </w:r>
      <w:hyperlink r:id="rId28" w:history="1">
        <w:r w:rsidRPr="00684AEF">
          <w:rPr>
            <w:rStyle w:val="Hyperlink"/>
          </w:rPr>
          <w:t>http://theenergycollective.com/robertrapier/314966/cost-production-and-energy-return-oil-sands</w:t>
        </w:r>
      </w:hyperlink>
    </w:p>
    <w:p w:rsidR="00B44613" w:rsidRDefault="00B44613" w:rsidP="00B44613">
      <w:r>
        <w:rPr>
          <w:rFonts w:ascii="Arial" w:hAnsi="Arial" w:cs="Arial"/>
          <w:sz w:val="24"/>
          <w:szCs w:val="24"/>
        </w:rPr>
        <w:t xml:space="preserve">[22] </w:t>
      </w:r>
      <w:hyperlink r:id="rId29" w:history="1">
        <w:r w:rsidRPr="00684AEF">
          <w:rPr>
            <w:rStyle w:val="Hyperlink"/>
          </w:rPr>
          <w:t>http://www.neb.gc.ca/clf-nsi/rnrgynfmtn/nrgyrprt/lsnd/pprtntsndchllngs20152006/qapprtntsndchllngs20152006-eng.html</w:t>
        </w:r>
      </w:hyperlink>
    </w:p>
    <w:p w:rsidR="00B44613" w:rsidRDefault="009750E1" w:rsidP="00B44613">
      <w:r>
        <w:t xml:space="preserve">[23] </w:t>
      </w:r>
      <w:hyperlink r:id="rId30" w:history="1">
        <w:r w:rsidRPr="00684AEF">
          <w:rPr>
            <w:rStyle w:val="Hyperlink"/>
          </w:rPr>
          <w:t>http://oilprice.com/Alternative-Energy/Nuclear-Power/Canada-Considering-Nuclear-Reactors-in-Alberta-Tar-Sands-Fields.html</w:t>
        </w:r>
      </w:hyperlink>
    </w:p>
    <w:p w:rsidR="009750E1" w:rsidRDefault="00C443C0" w:rsidP="00B44613">
      <w:r>
        <w:t xml:space="preserve">[24] </w:t>
      </w:r>
      <w:r w:rsidRPr="00C443C0">
        <w:t>Using Molten Salt Nuclear Reactors in the Oil Sands</w:t>
      </w:r>
    </w:p>
    <w:p w:rsidR="00A91CC4" w:rsidRDefault="00C658CB" w:rsidP="008E19D0">
      <w:pPr>
        <w:rPr>
          <w:rFonts w:ascii="Arial" w:hAnsi="Arial" w:cs="Arial"/>
          <w:sz w:val="24"/>
          <w:szCs w:val="24"/>
        </w:rPr>
      </w:pPr>
      <w:r>
        <w:rPr>
          <w:rFonts w:ascii="Arial" w:hAnsi="Arial" w:cs="Arial"/>
          <w:sz w:val="24"/>
          <w:szCs w:val="24"/>
        </w:rPr>
        <w:t>[25]</w:t>
      </w:r>
      <w:r w:rsidRPr="00C658CB">
        <w:t xml:space="preserve"> </w:t>
      </w:r>
      <w:hyperlink r:id="rId31" w:history="1">
        <w:r w:rsidRPr="00684AEF">
          <w:rPr>
            <w:rStyle w:val="Hyperlink"/>
            <w:rFonts w:ascii="Arial" w:hAnsi="Arial" w:cs="Arial"/>
            <w:sz w:val="24"/>
            <w:szCs w:val="24"/>
          </w:rPr>
          <w:t>http://www.energy.alberta.ca/Electricity/681.asp</w:t>
        </w:r>
      </w:hyperlink>
    </w:p>
    <w:p w:rsidR="00C658CB" w:rsidRDefault="00F51494" w:rsidP="008E19D0">
      <w:pPr>
        <w:rPr>
          <w:rFonts w:ascii="Arial" w:hAnsi="Arial" w:cs="Arial"/>
          <w:sz w:val="24"/>
          <w:szCs w:val="24"/>
        </w:rPr>
      </w:pPr>
      <w:r>
        <w:rPr>
          <w:rFonts w:ascii="Arial" w:hAnsi="Arial" w:cs="Arial"/>
          <w:sz w:val="24"/>
          <w:szCs w:val="24"/>
        </w:rPr>
        <w:t xml:space="preserve">[26] </w:t>
      </w:r>
      <w:hyperlink r:id="rId32" w:history="1">
        <w:r w:rsidRPr="00684AEF">
          <w:rPr>
            <w:rStyle w:val="Hyperlink"/>
            <w:rFonts w:ascii="Arial" w:hAnsi="Arial" w:cs="Arial"/>
            <w:sz w:val="24"/>
            <w:szCs w:val="24"/>
          </w:rPr>
          <w:t>http://www.businessweek.com/articles/2013-12-03/why-canadas-oil-sands-look-like-a-shaky-in</w:t>
        </w:r>
        <w:r w:rsidRPr="00684AEF">
          <w:rPr>
            <w:rStyle w:val="Hyperlink"/>
            <w:rFonts w:ascii="Arial" w:hAnsi="Arial" w:cs="Arial"/>
            <w:sz w:val="24"/>
            <w:szCs w:val="24"/>
          </w:rPr>
          <w:t>v</w:t>
        </w:r>
        <w:r w:rsidRPr="00684AEF">
          <w:rPr>
            <w:rStyle w:val="Hyperlink"/>
            <w:rFonts w:ascii="Arial" w:hAnsi="Arial" w:cs="Arial"/>
            <w:sz w:val="24"/>
            <w:szCs w:val="24"/>
          </w:rPr>
          <w:t>estment</w:t>
        </w:r>
      </w:hyperlink>
    </w:p>
    <w:p w:rsidR="00F51494" w:rsidRDefault="00FD7AF5" w:rsidP="008E19D0">
      <w:pPr>
        <w:rPr>
          <w:rFonts w:ascii="Arial" w:hAnsi="Arial" w:cs="Arial"/>
          <w:sz w:val="24"/>
          <w:szCs w:val="24"/>
        </w:rPr>
      </w:pPr>
      <w:r>
        <w:rPr>
          <w:rFonts w:ascii="Arial" w:hAnsi="Arial" w:cs="Arial"/>
          <w:sz w:val="24"/>
          <w:szCs w:val="24"/>
        </w:rPr>
        <w:t xml:space="preserve">[27] </w:t>
      </w:r>
      <w:hyperlink r:id="rId33" w:history="1">
        <w:r w:rsidRPr="00684AEF">
          <w:rPr>
            <w:rStyle w:val="Hyperlink"/>
            <w:rFonts w:ascii="Arial" w:hAnsi="Arial" w:cs="Arial"/>
            <w:sz w:val="24"/>
            <w:szCs w:val="24"/>
          </w:rPr>
          <w:t>http://switchboard.nrdc.org/blogs/aswift/a_deeper_dive_states_environme.html</w:t>
        </w:r>
      </w:hyperlink>
    </w:p>
    <w:p w:rsidR="00FD7AF5" w:rsidRDefault="00DB6740" w:rsidP="008E19D0">
      <w:pPr>
        <w:rPr>
          <w:rFonts w:ascii="Arial" w:hAnsi="Arial" w:cs="Arial"/>
          <w:sz w:val="24"/>
          <w:szCs w:val="24"/>
        </w:rPr>
      </w:pPr>
      <w:r>
        <w:rPr>
          <w:rFonts w:ascii="Arial" w:hAnsi="Arial" w:cs="Arial"/>
          <w:sz w:val="24"/>
          <w:szCs w:val="24"/>
        </w:rPr>
        <w:t xml:space="preserve">[28] </w:t>
      </w:r>
      <w:hyperlink r:id="rId34" w:history="1">
        <w:r w:rsidRPr="00684AEF">
          <w:rPr>
            <w:rStyle w:val="Hyperlink"/>
            <w:rFonts w:ascii="Arial" w:hAnsi="Arial" w:cs="Arial"/>
            <w:sz w:val="24"/>
            <w:szCs w:val="24"/>
          </w:rPr>
          <w:t>http://www.macleans.ca/economy/economicanalysis/rubin-oil-sands-and-the-bitumen-bubble/</w:t>
        </w:r>
      </w:hyperlink>
    </w:p>
    <w:p w:rsidR="00DB6740" w:rsidRPr="0050693D" w:rsidRDefault="00DB6740" w:rsidP="008E19D0">
      <w:pPr>
        <w:rPr>
          <w:rFonts w:ascii="Arial" w:hAnsi="Arial" w:cs="Arial"/>
          <w:sz w:val="24"/>
          <w:szCs w:val="24"/>
        </w:rPr>
      </w:pPr>
    </w:p>
    <w:p w:rsidR="00BD60A5" w:rsidRDefault="00BD60A5" w:rsidP="008E19D0">
      <w:pPr>
        <w:rPr>
          <w:rFonts w:ascii="Arial" w:hAnsi="Arial" w:cs="Arial"/>
          <w:sz w:val="24"/>
          <w:szCs w:val="24"/>
        </w:rPr>
      </w:pPr>
    </w:p>
    <w:p w:rsidR="00BD60A5" w:rsidRPr="00894F00" w:rsidRDefault="00BD60A5" w:rsidP="008E19D0">
      <w:pPr>
        <w:rPr>
          <w:rFonts w:ascii="Arial" w:hAnsi="Arial" w:cs="Arial"/>
          <w:sz w:val="24"/>
          <w:szCs w:val="24"/>
        </w:rPr>
      </w:pPr>
    </w:p>
    <w:p w:rsidR="008E19D0" w:rsidRDefault="008E19D0" w:rsidP="008E19D0">
      <w:pPr>
        <w:rPr>
          <w:rFonts w:ascii="Arial" w:hAnsi="Arial" w:cs="Arial"/>
        </w:rPr>
      </w:pPr>
    </w:p>
    <w:p w:rsidR="00BE7C3C" w:rsidRPr="008E19D0" w:rsidRDefault="008E19D0" w:rsidP="008E19D0">
      <w:pPr>
        <w:tabs>
          <w:tab w:val="left" w:pos="7267"/>
        </w:tabs>
        <w:rPr>
          <w:rFonts w:ascii="Arial" w:hAnsi="Arial" w:cs="Arial"/>
        </w:rPr>
      </w:pPr>
      <w:r>
        <w:rPr>
          <w:rFonts w:ascii="Arial" w:hAnsi="Arial" w:cs="Arial"/>
        </w:rPr>
        <w:tab/>
      </w:r>
    </w:p>
    <w:sectPr w:rsidR="00BE7C3C" w:rsidRPr="008E19D0">
      <w:headerReference w:type="default" r:id="rId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B56" w:rsidRDefault="00094B56" w:rsidP="00020E10">
      <w:pPr>
        <w:spacing w:after="0" w:line="240" w:lineRule="auto"/>
      </w:pPr>
      <w:r>
        <w:separator/>
      </w:r>
    </w:p>
  </w:endnote>
  <w:endnote w:type="continuationSeparator" w:id="0">
    <w:p w:rsidR="00094B56" w:rsidRDefault="00094B56"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Content>
      <w:sdt>
        <w:sdtPr>
          <w:id w:val="-1669238322"/>
          <w:docPartObj>
            <w:docPartGallery w:val="Page Numbers (Top of Page)"/>
            <w:docPartUnique/>
          </w:docPartObj>
        </w:sdtPr>
        <w:sdtContent>
          <w:p w:rsidR="00970E05" w:rsidRDefault="00970E0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2616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6161">
              <w:rPr>
                <w:b/>
                <w:bCs/>
                <w:noProof/>
              </w:rPr>
              <w:t>20</w:t>
            </w:r>
            <w:r>
              <w:rPr>
                <w:b/>
                <w:bCs/>
                <w:sz w:val="24"/>
                <w:szCs w:val="24"/>
              </w:rPr>
              <w:fldChar w:fldCharType="end"/>
            </w:r>
          </w:p>
        </w:sdtContent>
      </w:sdt>
    </w:sdtContent>
  </w:sdt>
  <w:p w:rsidR="00970E05" w:rsidRDefault="00970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B56" w:rsidRDefault="00094B56" w:rsidP="00020E10">
      <w:pPr>
        <w:spacing w:after="0" w:line="240" w:lineRule="auto"/>
      </w:pPr>
      <w:r>
        <w:separator/>
      </w:r>
    </w:p>
  </w:footnote>
  <w:footnote w:type="continuationSeparator" w:id="0">
    <w:p w:rsidR="00094B56" w:rsidRDefault="00094B56"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E05" w:rsidRDefault="00970E05" w:rsidP="0066457F">
    <w:pPr>
      <w:pStyle w:val="Header"/>
      <w:jc w:val="center"/>
    </w:pPr>
    <w:r>
      <w:t>DRAFT   2014.04.01</w:t>
    </w:r>
  </w:p>
  <w:p w:rsidR="00970E05" w:rsidRDefault="00970E05"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6C49"/>
    <w:rsid w:val="00020E10"/>
    <w:rsid w:val="00026161"/>
    <w:rsid w:val="00027E1C"/>
    <w:rsid w:val="00060AC9"/>
    <w:rsid w:val="00085599"/>
    <w:rsid w:val="00094B56"/>
    <w:rsid w:val="000B0AE6"/>
    <w:rsid w:val="000E0368"/>
    <w:rsid w:val="000F16F0"/>
    <w:rsid w:val="001034BC"/>
    <w:rsid w:val="001406B1"/>
    <w:rsid w:val="001414A4"/>
    <w:rsid w:val="00152AE9"/>
    <w:rsid w:val="00180216"/>
    <w:rsid w:val="00182237"/>
    <w:rsid w:val="001B550B"/>
    <w:rsid w:val="001E72DE"/>
    <w:rsid w:val="002107D2"/>
    <w:rsid w:val="00252C4E"/>
    <w:rsid w:val="00265CE4"/>
    <w:rsid w:val="00274032"/>
    <w:rsid w:val="00283B06"/>
    <w:rsid w:val="00290222"/>
    <w:rsid w:val="00290279"/>
    <w:rsid w:val="002A0A9D"/>
    <w:rsid w:val="002A584A"/>
    <w:rsid w:val="002C46BA"/>
    <w:rsid w:val="002C6371"/>
    <w:rsid w:val="002D1626"/>
    <w:rsid w:val="002D74F2"/>
    <w:rsid w:val="002D7D27"/>
    <w:rsid w:val="003013D0"/>
    <w:rsid w:val="00315E5A"/>
    <w:rsid w:val="00326C33"/>
    <w:rsid w:val="00346FAE"/>
    <w:rsid w:val="003554B3"/>
    <w:rsid w:val="00364F0A"/>
    <w:rsid w:val="00375E88"/>
    <w:rsid w:val="0038028B"/>
    <w:rsid w:val="003A4310"/>
    <w:rsid w:val="003B7110"/>
    <w:rsid w:val="003C4BDC"/>
    <w:rsid w:val="003F1003"/>
    <w:rsid w:val="0040410F"/>
    <w:rsid w:val="00412F77"/>
    <w:rsid w:val="00425288"/>
    <w:rsid w:val="00446E02"/>
    <w:rsid w:val="00474157"/>
    <w:rsid w:val="00476D7D"/>
    <w:rsid w:val="004855C9"/>
    <w:rsid w:val="004A20F9"/>
    <w:rsid w:val="004B5A9B"/>
    <w:rsid w:val="004E737D"/>
    <w:rsid w:val="004F081F"/>
    <w:rsid w:val="004F79F1"/>
    <w:rsid w:val="0050693D"/>
    <w:rsid w:val="00520D25"/>
    <w:rsid w:val="0054427E"/>
    <w:rsid w:val="005649B3"/>
    <w:rsid w:val="005659D3"/>
    <w:rsid w:val="00576B9D"/>
    <w:rsid w:val="005938F2"/>
    <w:rsid w:val="00597320"/>
    <w:rsid w:val="005B05CD"/>
    <w:rsid w:val="005C20F0"/>
    <w:rsid w:val="00634D7A"/>
    <w:rsid w:val="006536F4"/>
    <w:rsid w:val="006628B4"/>
    <w:rsid w:val="0066457F"/>
    <w:rsid w:val="0068448F"/>
    <w:rsid w:val="006B1B40"/>
    <w:rsid w:val="007154E6"/>
    <w:rsid w:val="0072787A"/>
    <w:rsid w:val="007340F4"/>
    <w:rsid w:val="00743DBF"/>
    <w:rsid w:val="007C5DFB"/>
    <w:rsid w:val="007D23EB"/>
    <w:rsid w:val="007D6800"/>
    <w:rsid w:val="007E22EB"/>
    <w:rsid w:val="007E70FC"/>
    <w:rsid w:val="007F0EFE"/>
    <w:rsid w:val="00810AF4"/>
    <w:rsid w:val="008264B6"/>
    <w:rsid w:val="0084479C"/>
    <w:rsid w:val="008706C7"/>
    <w:rsid w:val="00894F00"/>
    <w:rsid w:val="008A6B48"/>
    <w:rsid w:val="008B3AA3"/>
    <w:rsid w:val="008E19D0"/>
    <w:rsid w:val="008E6E59"/>
    <w:rsid w:val="0090219C"/>
    <w:rsid w:val="00954EEE"/>
    <w:rsid w:val="00970DAE"/>
    <w:rsid w:val="00970E05"/>
    <w:rsid w:val="009750E1"/>
    <w:rsid w:val="00977D98"/>
    <w:rsid w:val="009831F4"/>
    <w:rsid w:val="009D324E"/>
    <w:rsid w:val="009F722F"/>
    <w:rsid w:val="00A15552"/>
    <w:rsid w:val="00A354D2"/>
    <w:rsid w:val="00A3738B"/>
    <w:rsid w:val="00A45D08"/>
    <w:rsid w:val="00A8376E"/>
    <w:rsid w:val="00A91CC4"/>
    <w:rsid w:val="00AB3AAE"/>
    <w:rsid w:val="00AB7C7D"/>
    <w:rsid w:val="00B03FD4"/>
    <w:rsid w:val="00B07A03"/>
    <w:rsid w:val="00B26254"/>
    <w:rsid w:val="00B42A12"/>
    <w:rsid w:val="00B44613"/>
    <w:rsid w:val="00B45252"/>
    <w:rsid w:val="00B5424A"/>
    <w:rsid w:val="00B64A53"/>
    <w:rsid w:val="00B65C5F"/>
    <w:rsid w:val="00B958A2"/>
    <w:rsid w:val="00BD60A5"/>
    <w:rsid w:val="00BE6F26"/>
    <w:rsid w:val="00BE7C3C"/>
    <w:rsid w:val="00BF1DE4"/>
    <w:rsid w:val="00C041C7"/>
    <w:rsid w:val="00C25345"/>
    <w:rsid w:val="00C25D28"/>
    <w:rsid w:val="00C2607D"/>
    <w:rsid w:val="00C30AC4"/>
    <w:rsid w:val="00C443C0"/>
    <w:rsid w:val="00C473DA"/>
    <w:rsid w:val="00C47524"/>
    <w:rsid w:val="00C658CB"/>
    <w:rsid w:val="00C71903"/>
    <w:rsid w:val="00C90F18"/>
    <w:rsid w:val="00CC7FC1"/>
    <w:rsid w:val="00CD1705"/>
    <w:rsid w:val="00CD1736"/>
    <w:rsid w:val="00CE00A7"/>
    <w:rsid w:val="00D01635"/>
    <w:rsid w:val="00D2044D"/>
    <w:rsid w:val="00D44AB5"/>
    <w:rsid w:val="00D47A91"/>
    <w:rsid w:val="00D50BBA"/>
    <w:rsid w:val="00D75104"/>
    <w:rsid w:val="00D93743"/>
    <w:rsid w:val="00D94E1A"/>
    <w:rsid w:val="00DA4E75"/>
    <w:rsid w:val="00DB6740"/>
    <w:rsid w:val="00DD54AB"/>
    <w:rsid w:val="00DE7E2B"/>
    <w:rsid w:val="00E4435F"/>
    <w:rsid w:val="00E45013"/>
    <w:rsid w:val="00E65111"/>
    <w:rsid w:val="00E6679D"/>
    <w:rsid w:val="00E71BBE"/>
    <w:rsid w:val="00E866B7"/>
    <w:rsid w:val="00E87412"/>
    <w:rsid w:val="00E9452B"/>
    <w:rsid w:val="00E957F0"/>
    <w:rsid w:val="00EB7F75"/>
    <w:rsid w:val="00F04F90"/>
    <w:rsid w:val="00F15698"/>
    <w:rsid w:val="00F3537C"/>
    <w:rsid w:val="00F42EE6"/>
    <w:rsid w:val="00F51494"/>
    <w:rsid w:val="00F73C58"/>
    <w:rsid w:val="00F80D8E"/>
    <w:rsid w:val="00F9004B"/>
    <w:rsid w:val="00FB7953"/>
    <w:rsid w:val="00FD6C99"/>
    <w:rsid w:val="00FD7AF5"/>
    <w:rsid w:val="00FE081E"/>
    <w:rsid w:val="00FF55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capp.ca/forecast/Pages/default.aspx" TargetMode="External"/><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34" Type="http://schemas.openxmlformats.org/officeDocument/2006/relationships/hyperlink" Target="http://www.macleans.ca/economy/economicanalysis/rubin-oil-sands-and-the-bitumen-bubble/" TargetMode="External"/><Relationship Id="rId7" Type="http://schemas.openxmlformats.org/officeDocument/2006/relationships/footnotes" Target="footnotes.xml"/><Relationship Id="rId12" Type="http://schemas.openxmlformats.org/officeDocument/2006/relationships/hyperlink" Target="http://www.cmegroup.com/trading/energy/crude-oil/light-sweet-crude.html" TargetMode="External"/><Relationship Id="rId17" Type="http://schemas.openxmlformats.org/officeDocument/2006/relationships/image" Target="media/image7.png"/><Relationship Id="rId25" Type="http://schemas.openxmlformats.org/officeDocument/2006/relationships/hyperlink" Target="http://www.pnas.org/content/early/2013/01/02/1217675110.full.pdf" TargetMode="External"/><Relationship Id="rId33" Type="http://schemas.openxmlformats.org/officeDocument/2006/relationships/hyperlink" Target="http://switchboard.nrdc.org/blogs/aswift/a_deeper_dive_states_environm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en.wikipedia.org/wiki/Polycyclic_aromatic_hydrocarbons" TargetMode="External"/><Relationship Id="rId29" Type="http://schemas.openxmlformats.org/officeDocument/2006/relationships/hyperlink" Target="http://www.neb.gc.ca/clf-nsi/rnrgynfmtn/nrgyrprt/lsnd/pprtntsndchllngs20152006/qapprtntsndchllngs20152006-e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tchboard.nrdc.org/blogs/aswift/FSEIS%201.4-105.png" TargetMode="External"/><Relationship Id="rId24" Type="http://schemas.openxmlformats.org/officeDocument/2006/relationships/hyperlink" Target="http://spectrum.ieee.org/energywise/green-tech/solar/report-counts-up-solar-power-land-use-needs" TargetMode="External"/><Relationship Id="rId32" Type="http://schemas.openxmlformats.org/officeDocument/2006/relationships/hyperlink" Target="http://www.businessweek.com/articles/2013-12-03/why-canadas-oil-sands-look-like-a-shaky-investmen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environment.alberta.ca/documents/Oil_Sands_Opportunity_Balance.pdf" TargetMode="External"/><Relationship Id="rId28" Type="http://schemas.openxmlformats.org/officeDocument/2006/relationships/hyperlink" Target="http://theenergycollective.com/robertrapier/314966/cost-production-and-energy-return-oil-sands"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businessweek.com/articles/2013-06-13/amid-u-dot-s-dot-oil-boom-railroads-are-beating-pipelines-in-crude-transport" TargetMode="External"/><Relationship Id="rId31" Type="http://schemas.openxmlformats.org/officeDocument/2006/relationships/hyperlink" Target="http://www.energy.alberta.ca/Electricity/681.as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en.wikipedia.org/wiki/World_Energy_Council" TargetMode="External"/><Relationship Id="rId27" Type="http://schemas.openxmlformats.org/officeDocument/2006/relationships/hyperlink" Target="http://www.forbes.com/sites/peterdetwiler/2013/07/16/as-solar-panel-efficiencies-keep-improving-its-time-to-adopt-some-new-metrics/" TargetMode="External"/><Relationship Id="rId30" Type="http://schemas.openxmlformats.org/officeDocument/2006/relationships/hyperlink" Target="http://oilprice.com/Alternative-Energy/Nuclear-Power/Canada-Considering-Nuclear-Reactors-in-Alberta-Tar-Sands-Fields.htm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91ABF-4BA9-42A7-AF47-80908C43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20</Pages>
  <Words>4615</Words>
  <Characters>26310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4</cp:revision>
  <cp:lastPrinted>2014-03-26T22:47:00Z</cp:lastPrinted>
  <dcterms:created xsi:type="dcterms:W3CDTF">2014-04-03T19:58:00Z</dcterms:created>
  <dcterms:modified xsi:type="dcterms:W3CDTF">2014-04-04T22:18:00Z</dcterms:modified>
</cp:coreProperties>
</file>