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4" w:rsidRPr="00152AE9"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 xml:space="preserve">A Symbiotic System Approach for the Development of Canadian Oil Sands </w:t>
      </w:r>
    </w:p>
    <w:p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rsidR="00BF1DE4" w:rsidRDefault="00BF1DE4" w:rsidP="00BF1DE4">
      <w:pPr>
        <w:autoSpaceDE w:val="0"/>
        <w:autoSpaceDN w:val="0"/>
        <w:adjustRightInd w:val="0"/>
        <w:spacing w:after="0" w:line="240" w:lineRule="auto"/>
        <w:rPr>
          <w:rFonts w:ascii="Arial" w:hAnsi="Arial" w:cs="Arial"/>
          <w:sz w:val="29"/>
          <w:szCs w:val="29"/>
        </w:rPr>
      </w:pPr>
    </w:p>
    <w:p w:rsidR="00F3537C" w:rsidRDefault="00F3537C" w:rsidP="00F3537C">
      <w:pPr>
        <w:autoSpaceDE w:val="0"/>
        <w:autoSpaceDN w:val="0"/>
        <w:adjustRightInd w:val="0"/>
        <w:spacing w:after="0" w:line="240" w:lineRule="auto"/>
        <w:rPr>
          <w:rFonts w:ascii="Arial" w:hAnsi="Arial" w:cs="Arial"/>
          <w:sz w:val="29"/>
          <w:szCs w:val="29"/>
        </w:rPr>
      </w:pP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425288" w:rsidP="00425288">
      <w:pPr>
        <w:autoSpaceDE w:val="0"/>
        <w:autoSpaceDN w:val="0"/>
        <w:adjustRightInd w:val="0"/>
        <w:spacing w:after="0" w:line="240" w:lineRule="auto"/>
        <w:jc w:val="center"/>
        <w:rPr>
          <w:rFonts w:ascii="Arial" w:hAnsi="Arial" w:cs="Arial"/>
          <w:sz w:val="24"/>
          <w:szCs w:val="24"/>
        </w:rPr>
      </w:pP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274032" w:rsidRDefault="00274032" w:rsidP="00425288">
      <w:pPr>
        <w:autoSpaceDE w:val="0"/>
        <w:autoSpaceDN w:val="0"/>
        <w:adjustRightInd w:val="0"/>
        <w:spacing w:after="0" w:line="240" w:lineRule="auto"/>
        <w:jc w:val="center"/>
        <w:rPr>
          <w:rFonts w:ascii="Arial" w:hAnsi="Arial" w:cs="Arial"/>
          <w:sz w:val="24"/>
          <w:szCs w:val="24"/>
        </w:rPr>
      </w:pPr>
    </w:p>
    <w:p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5659D3" w:rsidRDefault="005659D3" w:rsidP="00F3537C">
      <w:pPr>
        <w:autoSpaceDE w:val="0"/>
        <w:autoSpaceDN w:val="0"/>
        <w:adjustRightInd w:val="0"/>
        <w:spacing w:after="0" w:line="240" w:lineRule="auto"/>
        <w:jc w:val="center"/>
        <w:rPr>
          <w:rFonts w:ascii="Arial" w:hAnsi="Arial" w:cs="Arial"/>
          <w:b/>
        </w:rPr>
      </w:pPr>
    </w:p>
    <w:p w:rsidR="00B958A2" w:rsidRDefault="00B958A2" w:rsidP="00BF1DE4">
      <w:pPr>
        <w:autoSpaceDE w:val="0"/>
        <w:autoSpaceDN w:val="0"/>
        <w:adjustRightInd w:val="0"/>
        <w:spacing w:after="0" w:line="240" w:lineRule="auto"/>
        <w:jc w:val="center"/>
        <w:rPr>
          <w:rFonts w:ascii="Arial" w:hAnsi="Arial" w:cs="Arial"/>
          <w:b/>
          <w:sz w:val="24"/>
          <w:szCs w:val="24"/>
        </w:rPr>
      </w:pPr>
    </w:p>
    <w:p w:rsidR="00BF1DE4" w:rsidRPr="001773CC" w:rsidRDefault="00BF1DE4" w:rsidP="00BF1DE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rsidR="00DD633F" w:rsidRPr="00DD633F" w:rsidRDefault="00DD633F" w:rsidP="00DD633F">
      <w:pPr>
        <w:autoSpaceDE w:val="0"/>
        <w:autoSpaceDN w:val="0"/>
        <w:adjustRightInd w:val="0"/>
        <w:spacing w:after="0" w:line="240" w:lineRule="auto"/>
        <w:rPr>
          <w:rFonts w:ascii="Arial" w:hAnsi="Arial" w:cs="Arial"/>
          <w:sz w:val="24"/>
          <w:szCs w:val="24"/>
        </w:rPr>
      </w:pPr>
      <w:r>
        <w:rPr>
          <w:rFonts w:ascii="Arial" w:hAnsi="Arial" w:cs="Arial"/>
          <w:sz w:val="24"/>
          <w:szCs w:val="24"/>
        </w:rPr>
        <w:t>We propose a symbiotic system approach for the development of Canadian Oil Sands. We show, 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for, then </w:t>
      </w:r>
      <w:r>
        <w:rPr>
          <w:rFonts w:ascii="Arial" w:hAnsi="Arial" w:cs="Arial"/>
          <w:sz w:val="24"/>
          <w:szCs w:val="24"/>
        </w:rPr>
        <w:t xml:space="preserve">three significant results will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Second, this proposed investment can be regarded as better alternative to a “Carbon Tax”. Finally, we show that in a period of excess electricity power generation, the power can be used to sell it back to the grid, or clean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Pr>
          <w:rFonts w:ascii="Arial" w:hAnsi="Arial" w:cs="Arial"/>
          <w:sz w:val="24"/>
          <w:szCs w:val="24"/>
        </w:rPr>
        <w:t xml:space="preserve">) and hydrocrack PAH 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rsidR="005938F2" w:rsidRPr="005938F2" w:rsidRDefault="005938F2">
          <w:pPr>
            <w:pStyle w:val="TOCHeading"/>
            <w:rPr>
              <w:rFonts w:ascii="Arial" w:hAnsi="Arial" w:cs="Arial"/>
              <w:color w:val="auto"/>
            </w:rPr>
          </w:pPr>
          <w:r w:rsidRPr="005938F2">
            <w:rPr>
              <w:rFonts w:ascii="Arial" w:hAnsi="Arial" w:cs="Arial"/>
              <w:color w:val="auto"/>
            </w:rPr>
            <w:t>Contents</w:t>
          </w:r>
        </w:p>
        <w:p w:rsidR="00BC47B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14767" w:history="1">
            <w:r w:rsidR="00BC47B6" w:rsidRPr="001A4767">
              <w:rPr>
                <w:rStyle w:val="Hyperlink"/>
                <w:rFonts w:ascii="Arial" w:hAnsi="Arial" w:cs="Arial"/>
                <w:noProof/>
              </w:rPr>
              <w:t>1 Introduction</w:t>
            </w:r>
            <w:r w:rsidR="00BC47B6">
              <w:rPr>
                <w:noProof/>
                <w:webHidden/>
              </w:rPr>
              <w:tab/>
            </w:r>
            <w:r w:rsidR="00BC47B6">
              <w:rPr>
                <w:noProof/>
                <w:webHidden/>
              </w:rPr>
              <w:fldChar w:fldCharType="begin"/>
            </w:r>
            <w:r w:rsidR="00BC47B6">
              <w:rPr>
                <w:noProof/>
                <w:webHidden/>
              </w:rPr>
              <w:instrText xml:space="preserve"> PAGEREF _Toc384514767 \h </w:instrText>
            </w:r>
            <w:r w:rsidR="00BC47B6">
              <w:rPr>
                <w:noProof/>
                <w:webHidden/>
              </w:rPr>
            </w:r>
            <w:r w:rsidR="00BC47B6">
              <w:rPr>
                <w:noProof/>
                <w:webHidden/>
              </w:rPr>
              <w:fldChar w:fldCharType="separate"/>
            </w:r>
            <w:r w:rsidR="00BC47B6">
              <w:rPr>
                <w:noProof/>
                <w:webHidden/>
              </w:rPr>
              <w:t>3</w:t>
            </w:r>
            <w:r w:rsidR="00BC47B6">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68" w:history="1">
            <w:r w:rsidRPr="001A4767">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_Toc384514768 \h </w:instrText>
            </w:r>
            <w:r>
              <w:rPr>
                <w:noProof/>
                <w:webHidden/>
              </w:rPr>
            </w:r>
            <w:r>
              <w:rPr>
                <w:noProof/>
                <w:webHidden/>
              </w:rPr>
              <w:fldChar w:fldCharType="separate"/>
            </w:r>
            <w:r>
              <w:rPr>
                <w:noProof/>
                <w:webHidden/>
              </w:rPr>
              <w:t>3</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69" w:history="1">
            <w:r w:rsidRPr="001A4767">
              <w:rPr>
                <w:rStyle w:val="Hyperlink"/>
                <w:rFonts w:ascii="Arial" w:hAnsi="Arial" w:cs="Arial"/>
                <w:noProof/>
              </w:rPr>
              <w:t>1.2 Problem Observation</w:t>
            </w:r>
            <w:r>
              <w:rPr>
                <w:noProof/>
                <w:webHidden/>
              </w:rPr>
              <w:tab/>
            </w:r>
            <w:r>
              <w:rPr>
                <w:noProof/>
                <w:webHidden/>
              </w:rPr>
              <w:fldChar w:fldCharType="begin"/>
            </w:r>
            <w:r>
              <w:rPr>
                <w:noProof/>
                <w:webHidden/>
              </w:rPr>
              <w:instrText xml:space="preserve"> PAGEREF _Toc384514769 \h </w:instrText>
            </w:r>
            <w:r>
              <w:rPr>
                <w:noProof/>
                <w:webHidden/>
              </w:rPr>
            </w:r>
            <w:r>
              <w:rPr>
                <w:noProof/>
                <w:webHidden/>
              </w:rPr>
              <w:fldChar w:fldCharType="separate"/>
            </w:r>
            <w:r>
              <w:rPr>
                <w:noProof/>
                <w:webHidden/>
              </w:rPr>
              <w:t>3</w:t>
            </w:r>
            <w:r>
              <w:rPr>
                <w:noProof/>
                <w:webHidden/>
              </w:rPr>
              <w:fldChar w:fldCharType="end"/>
            </w:r>
          </w:hyperlink>
        </w:p>
        <w:p w:rsidR="00BC47B6" w:rsidRDefault="00BC47B6">
          <w:pPr>
            <w:pStyle w:val="TOC1"/>
            <w:tabs>
              <w:tab w:val="right" w:leader="dot" w:pos="9350"/>
            </w:tabs>
            <w:rPr>
              <w:rFonts w:eastAsiaTheme="minorEastAsia"/>
              <w:noProof/>
              <w:lang w:eastAsia="en-CA"/>
            </w:rPr>
          </w:pPr>
          <w:hyperlink w:anchor="_Toc384514770" w:history="1">
            <w:r w:rsidRPr="001A4767">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_Toc384514770 \h </w:instrText>
            </w:r>
            <w:r>
              <w:rPr>
                <w:noProof/>
                <w:webHidden/>
              </w:rPr>
            </w:r>
            <w:r>
              <w:rPr>
                <w:noProof/>
                <w:webHidden/>
              </w:rPr>
              <w:fldChar w:fldCharType="separate"/>
            </w:r>
            <w:r>
              <w:rPr>
                <w:noProof/>
                <w:webHidden/>
              </w:rPr>
              <w:t>6</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71" w:history="1">
            <w:r w:rsidRPr="001A4767">
              <w:rPr>
                <w:rStyle w:val="Hyperlink"/>
                <w:rFonts w:ascii="Arial" w:hAnsi="Arial" w:cs="Arial"/>
                <w:noProof/>
              </w:rPr>
              <w:t>2.1 CO</w:t>
            </w:r>
            <w:r w:rsidRPr="001A4767">
              <w:rPr>
                <w:rStyle w:val="Hyperlink"/>
                <w:rFonts w:ascii="Arial" w:hAnsi="Arial" w:cs="Arial"/>
                <w:noProof/>
                <w:vertAlign w:val="subscript"/>
              </w:rPr>
              <w:t>2</w:t>
            </w:r>
            <w:r w:rsidRPr="001A4767">
              <w:rPr>
                <w:rStyle w:val="Hyperlink"/>
                <w:rFonts w:ascii="Arial" w:hAnsi="Arial" w:cs="Arial"/>
                <w:noProof/>
              </w:rPr>
              <w:t xml:space="preserve"> Emissions Overview</w:t>
            </w:r>
            <w:r>
              <w:rPr>
                <w:noProof/>
                <w:webHidden/>
              </w:rPr>
              <w:tab/>
            </w:r>
            <w:r>
              <w:rPr>
                <w:noProof/>
                <w:webHidden/>
              </w:rPr>
              <w:fldChar w:fldCharType="begin"/>
            </w:r>
            <w:r>
              <w:rPr>
                <w:noProof/>
                <w:webHidden/>
              </w:rPr>
              <w:instrText xml:space="preserve"> PAGEREF _Toc384514771 \h </w:instrText>
            </w:r>
            <w:r>
              <w:rPr>
                <w:noProof/>
                <w:webHidden/>
              </w:rPr>
            </w:r>
            <w:r>
              <w:rPr>
                <w:noProof/>
                <w:webHidden/>
              </w:rPr>
              <w:fldChar w:fldCharType="separate"/>
            </w:r>
            <w:r>
              <w:rPr>
                <w:noProof/>
                <w:webHidden/>
              </w:rPr>
              <w:t>6</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72" w:history="1">
            <w:r w:rsidRPr="001A4767">
              <w:rPr>
                <w:rStyle w:val="Hyperlink"/>
                <w:rFonts w:ascii="Arial" w:hAnsi="Arial" w:cs="Arial"/>
                <w:noProof/>
              </w:rPr>
              <w:t>2.2 The Keystone XL Pipeline</w:t>
            </w:r>
            <w:r>
              <w:rPr>
                <w:noProof/>
                <w:webHidden/>
              </w:rPr>
              <w:tab/>
            </w:r>
            <w:r>
              <w:rPr>
                <w:noProof/>
                <w:webHidden/>
              </w:rPr>
              <w:fldChar w:fldCharType="begin"/>
            </w:r>
            <w:r>
              <w:rPr>
                <w:noProof/>
                <w:webHidden/>
              </w:rPr>
              <w:instrText xml:space="preserve"> PAGEREF _Toc384514772 \h </w:instrText>
            </w:r>
            <w:r>
              <w:rPr>
                <w:noProof/>
                <w:webHidden/>
              </w:rPr>
            </w:r>
            <w:r>
              <w:rPr>
                <w:noProof/>
                <w:webHidden/>
              </w:rPr>
              <w:fldChar w:fldCharType="separate"/>
            </w:r>
            <w:r>
              <w:rPr>
                <w:noProof/>
                <w:webHidden/>
              </w:rPr>
              <w:t>6</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73" w:history="1">
            <w:r w:rsidRPr="001A4767">
              <w:rPr>
                <w:rStyle w:val="Hyperlink"/>
                <w:rFonts w:ascii="Arial" w:hAnsi="Arial" w:cs="Arial"/>
                <w:noProof/>
              </w:rPr>
              <w:t>2.3 Oil Sands EROI Analysis</w:t>
            </w:r>
            <w:r>
              <w:rPr>
                <w:noProof/>
                <w:webHidden/>
              </w:rPr>
              <w:tab/>
            </w:r>
            <w:r>
              <w:rPr>
                <w:noProof/>
                <w:webHidden/>
              </w:rPr>
              <w:fldChar w:fldCharType="begin"/>
            </w:r>
            <w:r>
              <w:rPr>
                <w:noProof/>
                <w:webHidden/>
              </w:rPr>
              <w:instrText xml:space="preserve"> PAGEREF _Toc384514773 \h </w:instrText>
            </w:r>
            <w:r>
              <w:rPr>
                <w:noProof/>
                <w:webHidden/>
              </w:rPr>
            </w:r>
            <w:r>
              <w:rPr>
                <w:noProof/>
                <w:webHidden/>
              </w:rPr>
              <w:fldChar w:fldCharType="separate"/>
            </w:r>
            <w:r>
              <w:rPr>
                <w:noProof/>
                <w:webHidden/>
              </w:rPr>
              <w:t>7</w:t>
            </w:r>
            <w:r>
              <w:rPr>
                <w:noProof/>
                <w:webHidden/>
              </w:rPr>
              <w:fldChar w:fldCharType="end"/>
            </w:r>
          </w:hyperlink>
        </w:p>
        <w:p w:rsidR="00BC47B6" w:rsidRDefault="00BC47B6">
          <w:pPr>
            <w:pStyle w:val="TOC1"/>
            <w:tabs>
              <w:tab w:val="right" w:leader="dot" w:pos="9350"/>
            </w:tabs>
            <w:rPr>
              <w:rFonts w:eastAsiaTheme="minorEastAsia"/>
              <w:noProof/>
              <w:lang w:eastAsia="en-CA"/>
            </w:rPr>
          </w:pPr>
          <w:hyperlink w:anchor="_Toc384514774" w:history="1">
            <w:r w:rsidRPr="001A4767">
              <w:rPr>
                <w:rStyle w:val="Hyperlink"/>
                <w:rFonts w:ascii="Arial" w:hAnsi="Arial" w:cs="Arial"/>
                <w:noProof/>
              </w:rPr>
              <w:t>3 CO</w:t>
            </w:r>
            <w:r w:rsidRPr="001A4767">
              <w:rPr>
                <w:rStyle w:val="Hyperlink"/>
                <w:rFonts w:ascii="Arial" w:hAnsi="Arial" w:cs="Arial"/>
                <w:noProof/>
                <w:vertAlign w:val="subscript"/>
              </w:rPr>
              <w:t>2</w:t>
            </w:r>
            <w:r w:rsidRPr="001A4767">
              <w:rPr>
                <w:rStyle w:val="Hyperlink"/>
                <w:rFonts w:ascii="Arial" w:hAnsi="Arial" w:cs="Arial"/>
                <w:noProof/>
              </w:rPr>
              <w:t xml:space="preserve"> Saved From Investing in Renewable Energy</w:t>
            </w:r>
            <w:r>
              <w:rPr>
                <w:noProof/>
                <w:webHidden/>
              </w:rPr>
              <w:tab/>
            </w:r>
            <w:r>
              <w:rPr>
                <w:noProof/>
                <w:webHidden/>
              </w:rPr>
              <w:fldChar w:fldCharType="begin"/>
            </w:r>
            <w:r>
              <w:rPr>
                <w:noProof/>
                <w:webHidden/>
              </w:rPr>
              <w:instrText xml:space="preserve"> PAGEREF _Toc384514774 \h </w:instrText>
            </w:r>
            <w:r>
              <w:rPr>
                <w:noProof/>
                <w:webHidden/>
              </w:rPr>
            </w:r>
            <w:r>
              <w:rPr>
                <w:noProof/>
                <w:webHidden/>
              </w:rPr>
              <w:fldChar w:fldCharType="separate"/>
            </w:r>
            <w:r>
              <w:rPr>
                <w:noProof/>
                <w:webHidden/>
              </w:rPr>
              <w:t>8</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75" w:history="1">
            <w:r w:rsidRPr="001A4767">
              <w:rPr>
                <w:rStyle w:val="Hyperlink"/>
                <w:rFonts w:ascii="Arial" w:hAnsi="Arial" w:cs="Arial"/>
                <w:noProof/>
              </w:rPr>
              <w:t>3.1 CO</w:t>
            </w:r>
            <w:r w:rsidRPr="001A4767">
              <w:rPr>
                <w:rStyle w:val="Hyperlink"/>
                <w:rFonts w:ascii="Arial" w:hAnsi="Arial" w:cs="Arial"/>
                <w:noProof/>
                <w:vertAlign w:val="subscript"/>
              </w:rPr>
              <w:t>2</w:t>
            </w:r>
            <w:r w:rsidRPr="001A4767">
              <w:rPr>
                <w:rStyle w:val="Hyperlink"/>
                <w:rFonts w:ascii="Arial" w:hAnsi="Arial" w:cs="Arial"/>
                <w:noProof/>
              </w:rPr>
              <w:t xml:space="preserve"> Offset by Investing in Wind Energy</w:t>
            </w:r>
            <w:r>
              <w:rPr>
                <w:noProof/>
                <w:webHidden/>
              </w:rPr>
              <w:tab/>
            </w:r>
            <w:r>
              <w:rPr>
                <w:noProof/>
                <w:webHidden/>
              </w:rPr>
              <w:fldChar w:fldCharType="begin"/>
            </w:r>
            <w:r>
              <w:rPr>
                <w:noProof/>
                <w:webHidden/>
              </w:rPr>
              <w:instrText xml:space="preserve"> PAGEREF _Toc384514775 \h </w:instrText>
            </w:r>
            <w:r>
              <w:rPr>
                <w:noProof/>
                <w:webHidden/>
              </w:rPr>
            </w:r>
            <w:r>
              <w:rPr>
                <w:noProof/>
                <w:webHidden/>
              </w:rPr>
              <w:fldChar w:fldCharType="separate"/>
            </w:r>
            <w:r>
              <w:rPr>
                <w:noProof/>
                <w:webHidden/>
              </w:rPr>
              <w:t>8</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76" w:history="1">
            <w:r w:rsidRPr="001A4767">
              <w:rPr>
                <w:rStyle w:val="Hyperlink"/>
                <w:rFonts w:ascii="Arial" w:hAnsi="Arial" w:cs="Arial"/>
                <w:noProof/>
              </w:rPr>
              <w:t>3.2 CO</w:t>
            </w:r>
            <w:r w:rsidRPr="001A4767">
              <w:rPr>
                <w:rStyle w:val="Hyperlink"/>
                <w:rFonts w:ascii="Arial" w:hAnsi="Arial" w:cs="Arial"/>
                <w:noProof/>
                <w:vertAlign w:val="subscript"/>
              </w:rPr>
              <w:t>2</w:t>
            </w:r>
            <w:r w:rsidRPr="001A4767">
              <w:rPr>
                <w:rStyle w:val="Hyperlink"/>
                <w:rFonts w:ascii="Arial" w:hAnsi="Arial" w:cs="Arial"/>
                <w:noProof/>
              </w:rPr>
              <w:t xml:space="preserve"> Saved from Investing in Solar Energy</w:t>
            </w:r>
            <w:r>
              <w:rPr>
                <w:noProof/>
                <w:webHidden/>
              </w:rPr>
              <w:tab/>
            </w:r>
            <w:r>
              <w:rPr>
                <w:noProof/>
                <w:webHidden/>
              </w:rPr>
              <w:fldChar w:fldCharType="begin"/>
            </w:r>
            <w:r>
              <w:rPr>
                <w:noProof/>
                <w:webHidden/>
              </w:rPr>
              <w:instrText xml:space="preserve"> PAGEREF _Toc384514776 \h </w:instrText>
            </w:r>
            <w:r>
              <w:rPr>
                <w:noProof/>
                <w:webHidden/>
              </w:rPr>
            </w:r>
            <w:r>
              <w:rPr>
                <w:noProof/>
                <w:webHidden/>
              </w:rPr>
              <w:fldChar w:fldCharType="separate"/>
            </w:r>
            <w:r>
              <w:rPr>
                <w:noProof/>
                <w:webHidden/>
              </w:rPr>
              <w:t>11</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77" w:history="1">
            <w:r w:rsidRPr="001A4767">
              <w:rPr>
                <w:rStyle w:val="Hyperlink"/>
                <w:rFonts w:ascii="Arial" w:hAnsi="Arial" w:cs="Arial"/>
                <w:noProof/>
              </w:rPr>
              <w:t>3.3 CO</w:t>
            </w:r>
            <w:r w:rsidRPr="001A4767">
              <w:rPr>
                <w:rStyle w:val="Hyperlink"/>
                <w:rFonts w:ascii="Arial" w:hAnsi="Arial" w:cs="Arial"/>
                <w:noProof/>
                <w:vertAlign w:val="subscript"/>
              </w:rPr>
              <w:t>2</w:t>
            </w:r>
            <w:r w:rsidRPr="001A4767">
              <w:rPr>
                <w:rStyle w:val="Hyperlink"/>
                <w:rFonts w:ascii="Arial" w:hAnsi="Arial" w:cs="Arial"/>
                <w:noProof/>
              </w:rPr>
              <w:t xml:space="preserve"> offset Calculation</w:t>
            </w:r>
            <w:r>
              <w:rPr>
                <w:noProof/>
                <w:webHidden/>
              </w:rPr>
              <w:tab/>
            </w:r>
            <w:r>
              <w:rPr>
                <w:noProof/>
                <w:webHidden/>
              </w:rPr>
              <w:fldChar w:fldCharType="begin"/>
            </w:r>
            <w:r>
              <w:rPr>
                <w:noProof/>
                <w:webHidden/>
              </w:rPr>
              <w:instrText xml:space="preserve"> PAGEREF _Toc384514777 \h </w:instrText>
            </w:r>
            <w:r>
              <w:rPr>
                <w:noProof/>
                <w:webHidden/>
              </w:rPr>
            </w:r>
            <w:r>
              <w:rPr>
                <w:noProof/>
                <w:webHidden/>
              </w:rPr>
              <w:fldChar w:fldCharType="separate"/>
            </w:r>
            <w:r>
              <w:rPr>
                <w:noProof/>
                <w:webHidden/>
              </w:rPr>
              <w:t>14</w:t>
            </w:r>
            <w:r>
              <w:rPr>
                <w:noProof/>
                <w:webHidden/>
              </w:rPr>
              <w:fldChar w:fldCharType="end"/>
            </w:r>
          </w:hyperlink>
        </w:p>
        <w:p w:rsidR="00BC47B6" w:rsidRDefault="00BC47B6">
          <w:pPr>
            <w:pStyle w:val="TOC1"/>
            <w:tabs>
              <w:tab w:val="right" w:leader="dot" w:pos="9350"/>
            </w:tabs>
            <w:rPr>
              <w:rFonts w:eastAsiaTheme="minorEastAsia"/>
              <w:noProof/>
              <w:lang w:eastAsia="en-CA"/>
            </w:rPr>
          </w:pPr>
          <w:hyperlink w:anchor="_Toc384514778" w:history="1">
            <w:r w:rsidRPr="001A4767">
              <w:rPr>
                <w:rStyle w:val="Hyperlink"/>
                <w:rFonts w:ascii="Arial" w:hAnsi="Arial" w:cs="Arial"/>
                <w:noProof/>
              </w:rPr>
              <w:t>4 An Alternative to a Carbon Tax</w:t>
            </w:r>
            <w:r>
              <w:rPr>
                <w:noProof/>
                <w:webHidden/>
              </w:rPr>
              <w:tab/>
            </w:r>
            <w:r>
              <w:rPr>
                <w:noProof/>
                <w:webHidden/>
              </w:rPr>
              <w:fldChar w:fldCharType="begin"/>
            </w:r>
            <w:r>
              <w:rPr>
                <w:noProof/>
                <w:webHidden/>
              </w:rPr>
              <w:instrText xml:space="preserve"> PAGEREF _Toc384514778 \h </w:instrText>
            </w:r>
            <w:r>
              <w:rPr>
                <w:noProof/>
                <w:webHidden/>
              </w:rPr>
            </w:r>
            <w:r>
              <w:rPr>
                <w:noProof/>
                <w:webHidden/>
              </w:rPr>
              <w:fldChar w:fldCharType="separate"/>
            </w:r>
            <w:r>
              <w:rPr>
                <w:noProof/>
                <w:webHidden/>
              </w:rPr>
              <w:t>14</w:t>
            </w:r>
            <w:r>
              <w:rPr>
                <w:noProof/>
                <w:webHidden/>
              </w:rPr>
              <w:fldChar w:fldCharType="end"/>
            </w:r>
          </w:hyperlink>
        </w:p>
        <w:p w:rsidR="00BC47B6" w:rsidRDefault="00BC47B6">
          <w:pPr>
            <w:pStyle w:val="TOC1"/>
            <w:tabs>
              <w:tab w:val="right" w:leader="dot" w:pos="9350"/>
            </w:tabs>
            <w:rPr>
              <w:rFonts w:eastAsiaTheme="minorEastAsia"/>
              <w:noProof/>
              <w:lang w:eastAsia="en-CA"/>
            </w:rPr>
          </w:pPr>
          <w:hyperlink w:anchor="_Toc384514779" w:history="1">
            <w:r w:rsidRPr="001A4767">
              <w:rPr>
                <w:rStyle w:val="Hyperlink"/>
                <w:rFonts w:ascii="Arial" w:hAnsi="Arial" w:cs="Arial"/>
                <w:noProof/>
              </w:rPr>
              <w:t>5 Market Expansion and Supply Cost Reduction</w:t>
            </w:r>
            <w:r>
              <w:rPr>
                <w:noProof/>
                <w:webHidden/>
              </w:rPr>
              <w:tab/>
            </w:r>
            <w:r>
              <w:rPr>
                <w:noProof/>
                <w:webHidden/>
              </w:rPr>
              <w:fldChar w:fldCharType="begin"/>
            </w:r>
            <w:r>
              <w:rPr>
                <w:noProof/>
                <w:webHidden/>
              </w:rPr>
              <w:instrText xml:space="preserve"> PAGEREF _Toc384514779 \h </w:instrText>
            </w:r>
            <w:r>
              <w:rPr>
                <w:noProof/>
                <w:webHidden/>
              </w:rPr>
            </w:r>
            <w:r>
              <w:rPr>
                <w:noProof/>
                <w:webHidden/>
              </w:rPr>
              <w:fldChar w:fldCharType="separate"/>
            </w:r>
            <w:r>
              <w:rPr>
                <w:noProof/>
                <w:webHidden/>
              </w:rPr>
              <w:t>15</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80" w:history="1">
            <w:r w:rsidRPr="001A4767">
              <w:rPr>
                <w:rStyle w:val="Hyperlink"/>
                <w:rFonts w:ascii="Arial" w:hAnsi="Arial" w:cs="Arial"/>
                <w:noProof/>
              </w:rPr>
              <w:t>5.1 Selling Electricity Back to the Grid</w:t>
            </w:r>
            <w:r>
              <w:rPr>
                <w:noProof/>
                <w:webHidden/>
              </w:rPr>
              <w:tab/>
            </w:r>
            <w:r>
              <w:rPr>
                <w:noProof/>
                <w:webHidden/>
              </w:rPr>
              <w:fldChar w:fldCharType="begin"/>
            </w:r>
            <w:r>
              <w:rPr>
                <w:noProof/>
                <w:webHidden/>
              </w:rPr>
              <w:instrText xml:space="preserve"> PAGEREF _Toc384514780 \h </w:instrText>
            </w:r>
            <w:r>
              <w:rPr>
                <w:noProof/>
                <w:webHidden/>
              </w:rPr>
            </w:r>
            <w:r>
              <w:rPr>
                <w:noProof/>
                <w:webHidden/>
              </w:rPr>
              <w:fldChar w:fldCharType="separate"/>
            </w:r>
            <w:r>
              <w:rPr>
                <w:noProof/>
                <w:webHidden/>
              </w:rPr>
              <w:t>15</w:t>
            </w:r>
            <w:r>
              <w:rPr>
                <w:noProof/>
                <w:webHidden/>
              </w:rPr>
              <w:fldChar w:fldCharType="end"/>
            </w:r>
          </w:hyperlink>
        </w:p>
        <w:p w:rsidR="00BC47B6" w:rsidRDefault="00BC47B6">
          <w:pPr>
            <w:pStyle w:val="TOC2"/>
            <w:tabs>
              <w:tab w:val="right" w:leader="dot" w:pos="9350"/>
            </w:tabs>
            <w:rPr>
              <w:rFonts w:eastAsiaTheme="minorEastAsia"/>
              <w:noProof/>
              <w:lang w:eastAsia="en-CA"/>
            </w:rPr>
          </w:pPr>
          <w:hyperlink w:anchor="_Toc384514781" w:history="1">
            <w:r w:rsidRPr="001A4767">
              <w:rPr>
                <w:rStyle w:val="Hyperlink"/>
                <w:rFonts w:ascii="Arial" w:hAnsi="Arial" w:cs="Arial"/>
                <w:noProof/>
              </w:rPr>
              <w:t>5.2 Cleaning Water Contamination</w:t>
            </w:r>
            <w:r>
              <w:rPr>
                <w:noProof/>
                <w:webHidden/>
              </w:rPr>
              <w:tab/>
            </w:r>
            <w:r>
              <w:rPr>
                <w:noProof/>
                <w:webHidden/>
              </w:rPr>
              <w:fldChar w:fldCharType="begin"/>
            </w:r>
            <w:r>
              <w:rPr>
                <w:noProof/>
                <w:webHidden/>
              </w:rPr>
              <w:instrText xml:space="preserve"> PAGEREF _Toc384514781 \h </w:instrText>
            </w:r>
            <w:r>
              <w:rPr>
                <w:noProof/>
                <w:webHidden/>
              </w:rPr>
            </w:r>
            <w:r>
              <w:rPr>
                <w:noProof/>
                <w:webHidden/>
              </w:rPr>
              <w:fldChar w:fldCharType="separate"/>
            </w:r>
            <w:r>
              <w:rPr>
                <w:noProof/>
                <w:webHidden/>
              </w:rPr>
              <w:t>15</w:t>
            </w:r>
            <w:r>
              <w:rPr>
                <w:noProof/>
                <w:webHidden/>
              </w:rPr>
              <w:fldChar w:fldCharType="end"/>
            </w:r>
          </w:hyperlink>
        </w:p>
        <w:p w:rsidR="00BC47B6" w:rsidRDefault="00BC47B6">
          <w:pPr>
            <w:pStyle w:val="TOC1"/>
            <w:tabs>
              <w:tab w:val="right" w:leader="dot" w:pos="9350"/>
            </w:tabs>
            <w:rPr>
              <w:rFonts w:eastAsiaTheme="minorEastAsia"/>
              <w:noProof/>
              <w:lang w:eastAsia="en-CA"/>
            </w:rPr>
          </w:pPr>
          <w:hyperlink w:anchor="_Toc384514782" w:history="1">
            <w:r w:rsidRPr="001A4767">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_Toc384514782 \h </w:instrText>
            </w:r>
            <w:r>
              <w:rPr>
                <w:noProof/>
                <w:webHidden/>
              </w:rPr>
            </w:r>
            <w:r>
              <w:rPr>
                <w:noProof/>
                <w:webHidden/>
              </w:rPr>
              <w:fldChar w:fldCharType="separate"/>
            </w:r>
            <w:r>
              <w:rPr>
                <w:noProof/>
                <w:webHidden/>
              </w:rPr>
              <w:t>16</w:t>
            </w:r>
            <w:r>
              <w:rPr>
                <w:noProof/>
                <w:webHidden/>
              </w:rPr>
              <w:fldChar w:fldCharType="end"/>
            </w:r>
          </w:hyperlink>
        </w:p>
        <w:p w:rsidR="00BC47B6" w:rsidRDefault="00BC47B6">
          <w:pPr>
            <w:pStyle w:val="TOC1"/>
            <w:tabs>
              <w:tab w:val="right" w:leader="dot" w:pos="9350"/>
            </w:tabs>
            <w:rPr>
              <w:rFonts w:eastAsiaTheme="minorEastAsia"/>
              <w:noProof/>
              <w:lang w:eastAsia="en-CA"/>
            </w:rPr>
          </w:pPr>
          <w:hyperlink w:anchor="_Toc384514783" w:history="1">
            <w:r w:rsidRPr="001A4767">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_Toc384514783 \h </w:instrText>
            </w:r>
            <w:r>
              <w:rPr>
                <w:noProof/>
                <w:webHidden/>
              </w:rPr>
            </w:r>
            <w:r>
              <w:rPr>
                <w:noProof/>
                <w:webHidden/>
              </w:rPr>
              <w:fldChar w:fldCharType="separate"/>
            </w:r>
            <w:r>
              <w:rPr>
                <w:noProof/>
                <w:webHidden/>
              </w:rPr>
              <w:t>17</w:t>
            </w:r>
            <w:r>
              <w:rPr>
                <w:noProof/>
                <w:webHidden/>
              </w:rPr>
              <w:fldChar w:fldCharType="end"/>
            </w:r>
          </w:hyperlink>
        </w:p>
        <w:p w:rsidR="005938F2" w:rsidRDefault="005938F2">
          <w:pPr>
            <w:rPr>
              <w:b/>
              <w:bCs/>
              <w:noProof/>
            </w:rPr>
          </w:pPr>
          <w:r>
            <w:rPr>
              <w:b/>
              <w:bCs/>
              <w:noProof/>
            </w:rPr>
            <w:fldChar w:fldCharType="end"/>
          </w:r>
        </w:p>
      </w:sdtContent>
    </w:sdt>
    <w:p w:rsidR="0066457F" w:rsidRDefault="0066457F">
      <w:pPr>
        <w:rPr>
          <w:rFonts w:ascii="Arial" w:eastAsiaTheme="majorEastAsia" w:hAnsi="Arial" w:cs="Arial"/>
          <w:b/>
          <w:bCs/>
          <w:sz w:val="28"/>
          <w:szCs w:val="28"/>
        </w:rPr>
      </w:pPr>
      <w:r>
        <w:rPr>
          <w:rFonts w:ascii="Arial" w:hAnsi="Arial" w:cs="Arial"/>
        </w:rPr>
        <w:br w:type="page"/>
      </w:r>
    </w:p>
    <w:p w:rsidR="00D9049C" w:rsidRPr="00F3537C" w:rsidRDefault="00D9049C" w:rsidP="00D9049C">
      <w:pPr>
        <w:pStyle w:val="Heading1"/>
        <w:rPr>
          <w:rFonts w:ascii="Arial" w:hAnsi="Arial" w:cs="Arial"/>
          <w:color w:val="auto"/>
        </w:rPr>
      </w:pPr>
      <w:bookmarkStart w:id="0" w:name="_Toc384514767"/>
      <w:r w:rsidRPr="00F3537C">
        <w:rPr>
          <w:rFonts w:ascii="Arial" w:hAnsi="Arial" w:cs="Arial"/>
          <w:color w:val="auto"/>
        </w:rPr>
        <w:lastRenderedPageBreak/>
        <w:t>1 Introduction</w:t>
      </w:r>
      <w:bookmarkEnd w:id="0"/>
    </w:p>
    <w:p w:rsidR="00D9049C" w:rsidRPr="00F3537C" w:rsidRDefault="00D9049C" w:rsidP="00D9049C">
      <w:pPr>
        <w:pStyle w:val="Heading2"/>
        <w:rPr>
          <w:rFonts w:ascii="Arial" w:hAnsi="Arial" w:cs="Arial"/>
          <w:color w:val="auto"/>
        </w:rPr>
      </w:pPr>
      <w:bookmarkStart w:id="1" w:name="_Toc384514768"/>
      <w:r w:rsidRPr="00F3537C">
        <w:rPr>
          <w:rFonts w:ascii="Arial" w:hAnsi="Arial" w:cs="Arial"/>
          <w:color w:val="auto"/>
        </w:rPr>
        <w:t>1.1 Motivation</w:t>
      </w:r>
      <w:bookmarkEnd w:id="1"/>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Pr>
          <w:rFonts w:ascii="Arial" w:hAnsi="Arial" w:cs="Arial"/>
          <w:sz w:val="24"/>
          <w:szCs w:val="24"/>
        </w:rPr>
        <w:t>oil</w:t>
      </w:r>
      <w:r w:rsidRPr="00F3537C">
        <w:rPr>
          <w:rFonts w:ascii="Arial" w:hAnsi="Arial" w:cs="Arial"/>
          <w:sz w:val="24"/>
          <w:szCs w:val="24"/>
        </w:rPr>
        <w:t xml:space="preserve"> sands.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p>
    <w:p w:rsidR="00D9049C" w:rsidRPr="00F3537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rsidR="00D9049C" w:rsidRDefault="00D9049C" w:rsidP="00D9049C">
      <w:pPr>
        <w:autoSpaceDE w:val="0"/>
        <w:autoSpaceDN w:val="0"/>
        <w:adjustRightInd w:val="0"/>
        <w:spacing w:after="0" w:line="240" w:lineRule="auto"/>
        <w:rPr>
          <w:rFonts w:ascii="Arial" w:hAnsi="Arial" w:cs="Arial"/>
          <w:sz w:val="24"/>
          <w:szCs w:val="24"/>
        </w:rPr>
      </w:pPr>
    </w:p>
    <w:p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t>
      </w:r>
      <w:proofErr w:type="spellStart"/>
      <w:r w:rsidRPr="00F3537C">
        <w:rPr>
          <w:rFonts w:ascii="Arial" w:hAnsi="Arial" w:cs="Arial"/>
          <w:sz w:val="24"/>
          <w:szCs w:val="24"/>
        </w:rPr>
        <w:t>Wabiskaw</w:t>
      </w:r>
      <w:proofErr w:type="spellEnd"/>
      <w:r w:rsidRPr="00F3537C">
        <w:rPr>
          <w:rFonts w:ascii="Arial" w:hAnsi="Arial" w:cs="Arial"/>
          <w:sz w:val="24"/>
          <w:szCs w:val="24"/>
        </w:rPr>
        <w:t xml:space="preserve"> deposits region</w:t>
      </w:r>
    </w:p>
    <w:p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cover 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by the Government of Canada</w:t>
      </w:r>
      <w:r>
        <w:rPr>
          <w:rFonts w:ascii="Arial" w:hAnsi="Arial" w:cs="Arial"/>
          <w:sz w:val="24"/>
          <w:szCs w:val="24"/>
        </w:rPr>
        <w:t xml:space="preserve"> </w:t>
      </w:r>
      <w:r w:rsidRPr="00F3537C">
        <w:rPr>
          <w:rFonts w:ascii="Arial" w:hAnsi="Arial" w:cs="Arial"/>
          <w:sz w:val="24"/>
          <w:szCs w:val="24"/>
        </w:rPr>
        <w:t>that these regions hold proven reserves up to 1.75 trillion barrels of bitumen</w:t>
      </w:r>
      <w:r>
        <w:rPr>
          <w:rFonts w:ascii="Arial" w:hAnsi="Arial" w:cs="Arial"/>
          <w:sz w:val="24"/>
          <w:szCs w:val="24"/>
        </w:rPr>
        <w:t xml:space="preserve"> </w:t>
      </w:r>
      <w:r w:rsidRPr="00F3537C">
        <w:rPr>
          <w:rFonts w:ascii="Arial" w:hAnsi="Arial" w:cs="Arial"/>
          <w:sz w:val="24"/>
          <w:szCs w:val="24"/>
        </w:rPr>
        <w:t>in place</w:t>
      </w:r>
      <w:r w:rsidRPr="005938F2">
        <w:rPr>
          <w:rFonts w:ascii="Arial" w:hAnsi="Arial" w:cs="Arial"/>
          <w:sz w:val="24"/>
          <w:szCs w:val="24"/>
        </w:rPr>
        <w:t xml:space="preserve"> [9]</w:t>
      </w:r>
      <w:r>
        <w:rPr>
          <w:rFonts w:ascii="Arial" w:hAnsi="Arial" w:cs="Arial"/>
          <w:sz w:val="24"/>
          <w:szCs w:val="24"/>
        </w:rPr>
        <w:t>.</w:t>
      </w:r>
      <w:r w:rsidRPr="00F3537C">
        <w:rPr>
          <w:rFonts w:ascii="Arial" w:hAnsi="Arial" w:cs="Arial"/>
          <w:sz w:val="24"/>
          <w:szCs w:val="24"/>
        </w:rPr>
        <w:t xml:space="preserve"> In addition, 173 billon barrels (10%) estimated to be recoverable at</w:t>
      </w:r>
      <w:r>
        <w:rPr>
          <w:rFonts w:ascii="Arial" w:hAnsi="Arial" w:cs="Arial"/>
          <w:sz w:val="24"/>
          <w:szCs w:val="24"/>
        </w:rPr>
        <w:t xml:space="preserve"> </w:t>
      </w:r>
      <w:r w:rsidRPr="00F3537C">
        <w:rPr>
          <w:rFonts w:ascii="Arial" w:hAnsi="Arial" w:cs="Arial"/>
          <w:sz w:val="24"/>
          <w:szCs w:val="24"/>
        </w:rPr>
        <w:t xml:space="preserve">current prices using current technology. </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 plans for building the Keystone XL pipeline have been thwarted because of environmental concerns.</w:t>
      </w:r>
      <w:r w:rsidRPr="00F3537C">
        <w:rPr>
          <w:rFonts w:ascii="Arial" w:hAnsi="Arial" w:cs="Arial"/>
          <w:sz w:val="24"/>
          <w:szCs w:val="24"/>
        </w:rPr>
        <w:t xml:space="preserve"> In this paper, we demonstrate how better alternatives such</w:t>
      </w:r>
      <w:r>
        <w:rPr>
          <w:rFonts w:ascii="Arial" w:hAnsi="Arial" w:cs="Arial"/>
          <w:sz w:val="24"/>
          <w:szCs w:val="24"/>
        </w:rPr>
        <w:t xml:space="preserve"> </w:t>
      </w:r>
      <w:r w:rsidRPr="00F3537C">
        <w:rPr>
          <w:rFonts w:ascii="Arial" w:hAnsi="Arial" w:cs="Arial"/>
          <w:sz w:val="24"/>
          <w:szCs w:val="24"/>
        </w:rPr>
        <w:t xml:space="preserve">as investment in </w:t>
      </w:r>
      <w:r>
        <w:rPr>
          <w:rFonts w:ascii="Arial" w:hAnsi="Arial" w:cs="Arial"/>
          <w:sz w:val="24"/>
          <w:szCs w:val="24"/>
        </w:rPr>
        <w:t>W</w:t>
      </w:r>
      <w:r w:rsidRPr="00F3537C">
        <w:rPr>
          <w:rFonts w:ascii="Arial" w:hAnsi="Arial" w:cs="Arial"/>
          <w:sz w:val="24"/>
          <w:szCs w:val="24"/>
        </w:rPr>
        <w:t xml:space="preserve">ind </w:t>
      </w:r>
      <w:r>
        <w:rPr>
          <w:rFonts w:ascii="Arial" w:hAnsi="Arial" w:cs="Arial"/>
          <w:sz w:val="24"/>
          <w:szCs w:val="24"/>
        </w:rPr>
        <w:t>T</w:t>
      </w:r>
      <w:r w:rsidRPr="00F3537C">
        <w:rPr>
          <w:rFonts w:ascii="Arial" w:hAnsi="Arial" w:cs="Arial"/>
          <w:sz w:val="24"/>
          <w:szCs w:val="24"/>
        </w:rPr>
        <w:t xml:space="preserve">urbines and </w:t>
      </w:r>
      <w:r>
        <w:rPr>
          <w:rFonts w:ascii="Arial" w:hAnsi="Arial" w:cs="Arial"/>
          <w:sz w:val="24"/>
          <w:szCs w:val="24"/>
        </w:rPr>
        <w:t>P</w:t>
      </w:r>
      <w:r w:rsidRPr="00F3537C">
        <w:rPr>
          <w:rFonts w:ascii="Arial" w:hAnsi="Arial" w:cs="Arial"/>
          <w:sz w:val="24"/>
          <w:szCs w:val="24"/>
        </w:rPr>
        <w:t>hotovoltaic (PV) Solar Cells not only</w:t>
      </w:r>
      <w:r>
        <w:rPr>
          <w:rFonts w:ascii="Arial" w:hAnsi="Arial" w:cs="Arial"/>
          <w:sz w:val="24"/>
          <w:szCs w:val="24"/>
        </w:rPr>
        <w:t xml:space="preserve"> will result in a signifi</w:t>
      </w:r>
      <w:r w:rsidRPr="00F3537C">
        <w:rPr>
          <w:rFonts w:ascii="Arial" w:hAnsi="Arial" w:cs="Arial"/>
          <w:sz w:val="24"/>
          <w:szCs w:val="24"/>
        </w:rPr>
        <w:t>cant reduction of CO</w:t>
      </w:r>
      <w:r w:rsidRPr="00F3537C">
        <w:rPr>
          <w:rFonts w:ascii="Arial" w:hAnsi="Arial" w:cs="Arial"/>
          <w:sz w:val="16"/>
          <w:szCs w:val="16"/>
        </w:rPr>
        <w:t xml:space="preserve">2 </w:t>
      </w:r>
      <w:r w:rsidRPr="00F3537C">
        <w:rPr>
          <w:rFonts w:ascii="Arial" w:hAnsi="Arial" w:cs="Arial"/>
          <w:sz w:val="24"/>
          <w:szCs w:val="24"/>
        </w:rPr>
        <w:t xml:space="preserve">emissions, but prove to be a </w:t>
      </w:r>
      <w:r>
        <w:rPr>
          <w:rFonts w:ascii="Arial" w:hAnsi="Arial" w:cs="Arial"/>
          <w:sz w:val="24"/>
          <w:szCs w:val="24"/>
        </w:rPr>
        <w:t xml:space="preserve">profitable </w:t>
      </w:r>
      <w:r w:rsidRPr="00F3537C">
        <w:rPr>
          <w:rFonts w:ascii="Arial" w:hAnsi="Arial" w:cs="Arial"/>
          <w:sz w:val="24"/>
          <w:szCs w:val="24"/>
        </w:rPr>
        <w:t>green option for the future of Alberta and the country.</w:t>
      </w:r>
    </w:p>
    <w:p w:rsidR="00D9049C" w:rsidRPr="00F3537C" w:rsidRDefault="00D9049C" w:rsidP="00D9049C">
      <w:pPr>
        <w:autoSpaceDE w:val="0"/>
        <w:autoSpaceDN w:val="0"/>
        <w:adjustRightInd w:val="0"/>
        <w:spacing w:after="0" w:line="240" w:lineRule="auto"/>
        <w:ind w:firstLine="360"/>
        <w:rPr>
          <w:rFonts w:ascii="Arial" w:hAnsi="Arial" w:cs="Arial"/>
          <w:sz w:val="24"/>
          <w:szCs w:val="24"/>
        </w:rPr>
      </w:pPr>
    </w:p>
    <w:p w:rsidR="00D9049C" w:rsidRPr="00F3537C" w:rsidRDefault="00D9049C" w:rsidP="00D9049C">
      <w:pPr>
        <w:pStyle w:val="Heading2"/>
        <w:rPr>
          <w:rFonts w:ascii="Arial" w:hAnsi="Arial" w:cs="Arial"/>
          <w:color w:val="auto"/>
        </w:rPr>
      </w:pPr>
      <w:bookmarkStart w:id="2" w:name="_Toc384514769"/>
      <w:r w:rsidRPr="00F3537C">
        <w:rPr>
          <w:rFonts w:ascii="Arial" w:hAnsi="Arial" w:cs="Arial"/>
          <w:color w:val="auto"/>
        </w:rPr>
        <w:t xml:space="preserve">1.2 Problem </w:t>
      </w:r>
      <w:r>
        <w:rPr>
          <w:rFonts w:ascii="Arial" w:hAnsi="Arial" w:cs="Arial"/>
          <w:color w:val="auto"/>
        </w:rPr>
        <w:t>Observation</w:t>
      </w:r>
      <w:bookmarkEnd w:id="2"/>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on poor energy return per area invested. </w:t>
      </w:r>
      <w:r w:rsidRPr="00F3537C">
        <w:rPr>
          <w:rFonts w:ascii="Arial" w:hAnsi="Arial" w:cs="Arial"/>
          <w:sz w:val="24"/>
          <w:szCs w:val="24"/>
        </w:rPr>
        <w:t xml:space="preserve">Alberta's </w:t>
      </w:r>
      <w:r>
        <w:rPr>
          <w:rFonts w:ascii="Arial" w:hAnsi="Arial" w:cs="Arial"/>
          <w:sz w:val="24"/>
          <w:szCs w:val="24"/>
        </w:rPr>
        <w:t>Oil</w:t>
      </w:r>
      <w:r w:rsidRPr="00F3537C">
        <w:rPr>
          <w:rFonts w:ascii="Arial" w:hAnsi="Arial" w:cs="Arial"/>
          <w:sz w:val="24"/>
          <w:szCs w:val="24"/>
        </w:rPr>
        <w:t xml:space="preserve"> Sands are being mined over a vast area which will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 Just mining</w:t>
      </w:r>
      <w:r>
        <w:rPr>
          <w:rFonts w:ascii="Arial" w:hAnsi="Arial" w:cs="Arial"/>
          <w:sz w:val="24"/>
          <w:szCs w:val="24"/>
        </w:rPr>
        <w:t xml:space="preserve"> </w:t>
      </w:r>
      <w:r w:rsidRPr="00F3537C">
        <w:rPr>
          <w:rFonts w:ascii="Arial" w:hAnsi="Arial" w:cs="Arial"/>
          <w:sz w:val="24"/>
          <w:szCs w:val="24"/>
        </w:rPr>
        <w:t>the oil and consuming it could have a huge impact on climate change.</w:t>
      </w:r>
      <w:r>
        <w:rPr>
          <w:rFonts w:ascii="Arial" w:hAnsi="Arial" w:cs="Arial"/>
          <w:sz w:val="24"/>
          <w:szCs w:val="24"/>
        </w:rPr>
        <w:t xml:space="preserve"> </w:t>
      </w:r>
    </w:p>
    <w:p w:rsidR="00D9049C" w:rsidRDefault="00D9049C" w:rsidP="00D9049C">
      <w:pPr>
        <w:autoSpaceDE w:val="0"/>
        <w:autoSpaceDN w:val="0"/>
        <w:adjustRightInd w:val="0"/>
        <w:spacing w:after="0" w:line="240" w:lineRule="auto"/>
        <w:ind w:firstLine="720"/>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[17]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rsidR="00D9049C" w:rsidRDefault="00D9049C" w:rsidP="00D9049C">
      <w:pPr>
        <w:autoSpaceDE w:val="0"/>
        <w:autoSpaceDN w:val="0"/>
        <w:adjustRightInd w:val="0"/>
        <w:spacing w:after="0" w:line="240" w:lineRule="auto"/>
        <w:ind w:firstLine="720"/>
        <w:rPr>
          <w:rFonts w:ascii="Arial" w:hAnsi="Arial" w:cs="Arial"/>
          <w:sz w:val="24"/>
          <w:szCs w:val="24"/>
        </w:rPr>
      </w:pPr>
    </w:p>
    <w:p w:rsidR="00D9049C" w:rsidRDefault="00D9049C" w:rsidP="00D9049C">
      <w:pPr>
        <w:autoSpaceDE w:val="0"/>
        <w:autoSpaceDN w:val="0"/>
        <w:adjustRightInd w:val="0"/>
        <w:spacing w:after="0" w:line="240" w:lineRule="auto"/>
        <w:rPr>
          <w:rFonts w:ascii="Arial" w:hAnsi="Arial" w:cs="Arial"/>
          <w:b/>
          <w:sz w:val="24"/>
          <w:szCs w:val="24"/>
        </w:rPr>
      </w:pPr>
    </w:p>
    <w:p w:rsidR="00F8259A" w:rsidRDefault="00F8259A" w:rsidP="00D9049C">
      <w:pPr>
        <w:autoSpaceDE w:val="0"/>
        <w:autoSpaceDN w:val="0"/>
        <w:adjustRightInd w:val="0"/>
        <w:spacing w:after="0" w:line="240" w:lineRule="auto"/>
        <w:rPr>
          <w:rFonts w:ascii="Arial" w:hAnsi="Arial" w:cs="Arial"/>
          <w:b/>
          <w:sz w:val="24"/>
          <w:szCs w:val="24"/>
        </w:rPr>
      </w:pPr>
    </w:p>
    <w:p w:rsidR="00F8259A" w:rsidRDefault="00F8259A" w:rsidP="00D9049C">
      <w:pPr>
        <w:autoSpaceDE w:val="0"/>
        <w:autoSpaceDN w:val="0"/>
        <w:adjustRightInd w:val="0"/>
        <w:spacing w:after="0" w:line="240" w:lineRule="auto"/>
        <w:rPr>
          <w:rFonts w:ascii="Arial" w:hAnsi="Arial" w:cs="Arial"/>
          <w:b/>
          <w:sz w:val="24"/>
          <w:szCs w:val="24"/>
        </w:rPr>
      </w:pPr>
    </w:p>
    <w:p w:rsidR="00D9049C" w:rsidRPr="00F3537C" w:rsidRDefault="00D9049C" w:rsidP="00D9049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lastRenderedPageBreak/>
        <w:t>Hypothesis:</w:t>
      </w:r>
    </w:p>
    <w:p w:rsidR="00D9049C" w:rsidRDefault="00D9049C" w:rsidP="00D9049C">
      <w:pPr>
        <w:autoSpaceDE w:val="0"/>
        <w:autoSpaceDN w:val="0"/>
        <w:adjustRightInd w:val="0"/>
        <w:spacing w:after="0" w:line="240" w:lineRule="auto"/>
        <w:rPr>
          <w:rFonts w:ascii="Arial" w:hAnsi="Arial" w:cs="Arial"/>
          <w:sz w:val="24"/>
          <w:szCs w:val="24"/>
        </w:rPr>
      </w:pPr>
    </w:p>
    <w:p w:rsidR="00D9049C" w:rsidRPr="00F3537C" w:rsidRDefault="00D9049C" w:rsidP="00D9049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 xml:space="preserve">were required to plan and invest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w:t>
      </w:r>
      <w:r>
        <w:rPr>
          <w:rFonts w:ascii="Arial" w:hAnsi="Arial" w:cs="Arial"/>
          <w:i/>
          <w:sz w:val="24"/>
          <w:szCs w:val="24"/>
        </w:rPr>
        <w:t>,</w:t>
      </w:r>
      <w:r w:rsidRPr="00F3537C">
        <w:rPr>
          <w:rFonts w:ascii="Arial" w:hAnsi="Arial" w:cs="Arial"/>
          <w:i/>
          <w:sz w:val="24"/>
          <w:szCs w:val="24"/>
        </w:rPr>
        <w:t xml:space="preserv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Pr>
          <w:rFonts w:ascii="Arial" w:hAnsi="Arial" w:cs="Arial"/>
          <w:i/>
          <w:sz w:val="24"/>
          <w:szCs w:val="24"/>
        </w:rPr>
        <w:t xml:space="preserve"> The power from the turbine can be used for oil sands production, and it can also be sold to the grid or be used to clean contaminated water in moments of excess power generation. Another possible scenario could include, for 30% of the land to be reclaimed, PV solar cells are installed.   </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re 1 below shows an example 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over the years of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with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with a policy of $0.05/kWh reinvestment in purchasing more wind turbines</w:t>
      </w:r>
      <w:r w:rsidRPr="00F3537C">
        <w:rPr>
          <w:rFonts w:ascii="Arial" w:hAnsi="Arial" w:cs="Arial"/>
          <w:sz w:val="24"/>
          <w:szCs w:val="24"/>
        </w:rPr>
        <w:t xml:space="preserve">. Similar </w:t>
      </w:r>
      <w:r>
        <w:rPr>
          <w:rFonts w:ascii="Arial" w:hAnsi="Arial" w:cs="Arial"/>
          <w:sz w:val="24"/>
          <w:szCs w:val="24"/>
        </w:rPr>
        <w:t>results</w:t>
      </w:r>
      <w:r w:rsidRPr="00F3537C">
        <w:rPr>
          <w:rFonts w:ascii="Arial" w:hAnsi="Arial" w:cs="Arial"/>
          <w:sz w:val="24"/>
          <w:szCs w:val="24"/>
        </w:rPr>
        <w:t xml:space="preserve"> are obtained with 1</w:t>
      </w:r>
      <w:r>
        <w:rPr>
          <w:rFonts w:ascii="Arial" w:hAnsi="Arial" w:cs="Arial"/>
          <w:sz w:val="24"/>
          <w:szCs w:val="24"/>
        </w:rPr>
        <w:t>5</w:t>
      </w:r>
      <w:r w:rsidRPr="00F3537C">
        <w:rPr>
          <w:rFonts w:ascii="Arial" w:hAnsi="Arial" w:cs="Arial"/>
          <w:sz w:val="24"/>
          <w:szCs w:val="24"/>
        </w:rPr>
        <w:t>% of the</w:t>
      </w:r>
      <w:r>
        <w:rPr>
          <w:rFonts w:ascii="Arial" w:hAnsi="Arial" w:cs="Arial"/>
          <w:sz w:val="24"/>
          <w:szCs w:val="24"/>
        </w:rPr>
        <w:t xml:space="preserve"> </w:t>
      </w:r>
      <w:r w:rsidRPr="00F3537C">
        <w:rPr>
          <w:rFonts w:ascii="Arial" w:hAnsi="Arial" w:cs="Arial"/>
          <w:sz w:val="24"/>
          <w:szCs w:val="24"/>
        </w:rPr>
        <w:t>area reclai</w:t>
      </w:r>
      <w:r>
        <w:rPr>
          <w:rFonts w:ascii="Arial" w:hAnsi="Arial" w:cs="Arial"/>
          <w:sz w:val="24"/>
          <w:szCs w:val="24"/>
        </w:rPr>
        <w:t xml:space="preserve">med using arrays of PV cells and similar reinvestment policy in purchasing more solar cells in Figure 2. </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63B09264" wp14:editId="280FA463">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049C" w:rsidRDefault="00D9049C" w:rsidP="00D9049C">
      <w:pPr>
        <w:autoSpaceDE w:val="0"/>
        <w:autoSpaceDN w:val="0"/>
        <w:adjustRightInd w:val="0"/>
        <w:spacing w:after="0" w:line="240" w:lineRule="auto"/>
        <w:jc w:val="center"/>
        <w:rPr>
          <w:rFonts w:ascii="Arial" w:hAnsi="Arial" w:cs="Arial"/>
          <w:sz w:val="24"/>
          <w:szCs w:val="24"/>
        </w:rPr>
      </w:pPr>
      <w:proofErr w:type="gramStart"/>
      <w:r>
        <w:rPr>
          <w:rFonts w:ascii="Arial" w:hAnsi="Arial" w:cs="Arial"/>
          <w:b/>
          <w:sz w:val="24"/>
          <w:szCs w:val="24"/>
        </w:rPr>
        <w:t>Figure 1.</w:t>
      </w:r>
      <w:proofErr w:type="gramEnd"/>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w:t>
      </w:r>
      <w:proofErr w:type="spellStart"/>
      <w:r>
        <w:rPr>
          <w:rFonts w:ascii="Arial" w:hAnsi="Arial" w:cs="Arial"/>
          <w:sz w:val="24"/>
          <w:szCs w:val="24"/>
        </w:rPr>
        <w:t>bbl</w:t>
      </w:r>
      <w:proofErr w:type="spellEnd"/>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with a policy of $0.05/kWh for purchasing more wind turbines. This graph assumes</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supplemental materials in the spreadsheet to enter different values.</w:t>
      </w:r>
    </w:p>
    <w:p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rsidR="00D9049C" w:rsidRDefault="00D9049C" w:rsidP="00D9049C">
      <w:pPr>
        <w:jc w:val="center"/>
        <w:rPr>
          <w:rFonts w:ascii="Arial" w:hAnsi="Arial" w:cs="Arial"/>
          <w:b/>
          <w:sz w:val="24"/>
          <w:szCs w:val="24"/>
        </w:rPr>
      </w:pPr>
      <w:r>
        <w:rPr>
          <w:rFonts w:ascii="Arial" w:hAnsi="Arial" w:cs="Arial"/>
          <w:noProof/>
          <w:lang w:eastAsia="en-CA"/>
        </w:rPr>
        <w:lastRenderedPageBreak/>
        <w:drawing>
          <wp:inline distT="0" distB="0" distL="0" distR="0" wp14:anchorId="19266F5C" wp14:editId="728AD776">
            <wp:extent cx="5146158" cy="35391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1.png"/>
                    <pic:cNvPicPr/>
                  </pic:nvPicPr>
                  <pic:blipFill>
                    <a:blip r:embed="rId10">
                      <a:extLst>
                        <a:ext uri="{28A0092B-C50C-407E-A947-70E740481C1C}">
                          <a14:useLocalDpi xmlns:a14="http://schemas.microsoft.com/office/drawing/2010/main" val="0"/>
                        </a:ext>
                      </a:extLst>
                    </a:blip>
                    <a:stretch>
                      <a:fillRect/>
                    </a:stretch>
                  </pic:blipFill>
                  <pic:spPr>
                    <a:xfrm>
                      <a:off x="0" y="0"/>
                      <a:ext cx="5151594" cy="3542884"/>
                    </a:xfrm>
                    <a:prstGeom prst="rect">
                      <a:avLst/>
                    </a:prstGeom>
                  </pic:spPr>
                </pic:pic>
              </a:graphicData>
            </a:graphic>
          </wp:inline>
        </w:drawing>
      </w:r>
    </w:p>
    <w:p w:rsidR="00D9049C" w:rsidRPr="00B64A53" w:rsidRDefault="00D9049C" w:rsidP="00D9049C">
      <w:pPr>
        <w:jc w:val="center"/>
        <w:rPr>
          <w:rFonts w:ascii="Arial" w:hAnsi="Arial" w:cs="Arial"/>
        </w:rPr>
      </w:pPr>
      <w:proofErr w:type="gramStart"/>
      <w:r w:rsidRPr="00BC47B6">
        <w:rPr>
          <w:rFonts w:ascii="Arial" w:hAnsi="Arial" w:cs="Arial"/>
          <w:b/>
          <w:sz w:val="24"/>
          <w:szCs w:val="24"/>
          <w:highlight w:val="red"/>
        </w:rPr>
        <w:t>Figure 2.</w:t>
      </w:r>
      <w:proofErr w:type="gramEnd"/>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w:t>
      </w:r>
      <w:proofErr w:type="spellStart"/>
      <w:r>
        <w:rPr>
          <w:rFonts w:ascii="Arial" w:hAnsi="Arial" w:cs="Arial"/>
          <w:sz w:val="24"/>
          <w:szCs w:val="24"/>
        </w:rPr>
        <w:t>bbl</w:t>
      </w:r>
      <w:proofErr w:type="spellEnd"/>
      <w:r w:rsidRPr="00B65C5F">
        <w:rPr>
          <w:rFonts w:ascii="Arial" w:hAnsi="Arial" w:cs="Arial"/>
          <w:sz w:val="24"/>
          <w:szCs w:val="24"/>
        </w:rPr>
        <w:t xml:space="preserve"> investment in PV Solar Cells</w:t>
      </w:r>
      <w:r w:rsidRPr="00B64A53">
        <w:rPr>
          <w:rFonts w:ascii="Arial" w:hAnsi="Arial" w:cs="Arial"/>
          <w:sz w:val="24"/>
          <w:szCs w:val="24"/>
        </w:rPr>
        <w:t xml:space="preserve"> </w:t>
      </w:r>
      <w:r>
        <w:rPr>
          <w:rFonts w:ascii="Arial" w:hAnsi="Arial" w:cs="Arial"/>
          <w:sz w:val="24"/>
          <w:szCs w:val="24"/>
        </w:rPr>
        <w:t>based on $4/Watt installed, with a policy of $0.05/kWh reinvestment for purchasing more solar cells, with up to a maximum of 15% efficiency.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See supplemental materials in the spreadsheet to enter different values.</w:t>
      </w: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Both scenarios require oil</w:t>
      </w:r>
      <w:r w:rsidRPr="0061394C">
        <w:rPr>
          <w:rFonts w:ascii="Arial" w:hAnsi="Arial" w:cs="Arial"/>
          <w:sz w:val="24"/>
          <w:szCs w:val="24"/>
        </w:rPr>
        <w:t xml:space="preserve"> sands developers to invest a portion of sales, $20/</w:t>
      </w:r>
      <w:proofErr w:type="spellStart"/>
      <w:r w:rsidRPr="0061394C">
        <w:rPr>
          <w:rFonts w:ascii="Arial" w:hAnsi="Arial" w:cs="Arial"/>
          <w:sz w:val="24"/>
          <w:szCs w:val="24"/>
        </w:rPr>
        <w:t>bbl</w:t>
      </w:r>
      <w:proofErr w:type="spellEnd"/>
      <w:r w:rsidRPr="0061394C">
        <w:rPr>
          <w:rFonts w:ascii="Arial" w:hAnsi="Arial" w:cs="Arial"/>
          <w:sz w:val="24"/>
          <w:szCs w:val="24"/>
        </w:rPr>
        <w:t xml:space="preserve"> for the scenario here, into renewable energy production</w:t>
      </w:r>
      <w:r>
        <w:rPr>
          <w:rFonts w:ascii="Arial" w:hAnsi="Arial" w:cs="Arial"/>
          <w:sz w:val="24"/>
          <w:szCs w:val="24"/>
        </w:rPr>
        <w:t>.</w:t>
      </w:r>
      <w:r w:rsidRPr="0061394C">
        <w:rPr>
          <w:rFonts w:ascii="Arial" w:hAnsi="Arial" w:cs="Arial"/>
          <w:sz w:val="24"/>
          <w:szCs w:val="24"/>
        </w:rPr>
        <w:t xml:space="preserve"> </w:t>
      </w:r>
      <w:r>
        <w:rPr>
          <w:rFonts w:ascii="Arial" w:hAnsi="Arial" w:cs="Arial"/>
          <w:sz w:val="24"/>
          <w:szCs w:val="24"/>
        </w:rPr>
        <w:t xml:space="preserve">In addition to improving EROI, this proposed investment represents an alternative a carbon tax because companies are investing in their own future.  </w:t>
      </w:r>
    </w:p>
    <w:p w:rsidR="00D9049C" w:rsidRDefault="00D9049C" w:rsidP="00D9049C">
      <w:pPr>
        <w:autoSpaceDE w:val="0"/>
        <w:autoSpaceDN w:val="0"/>
        <w:adjustRightInd w:val="0"/>
        <w:spacing w:after="0" w:line="240" w:lineRule="auto"/>
        <w:ind w:firstLine="720"/>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install mini nuclear reactors [23],  to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rsidR="00F8259A" w:rsidRDefault="00F8259A">
      <w:pPr>
        <w:rPr>
          <w:rFonts w:ascii="Arial" w:eastAsiaTheme="majorEastAsia" w:hAnsi="Arial" w:cs="Arial"/>
          <w:b/>
          <w:bCs/>
          <w:sz w:val="28"/>
          <w:szCs w:val="28"/>
        </w:rPr>
      </w:pPr>
      <w:r>
        <w:rPr>
          <w:rFonts w:ascii="Arial" w:hAnsi="Arial" w:cs="Arial"/>
        </w:rPr>
        <w:br w:type="page"/>
      </w:r>
    </w:p>
    <w:p w:rsidR="00E84BC9" w:rsidRPr="00F3537C" w:rsidRDefault="00E84BC9" w:rsidP="00E84BC9">
      <w:pPr>
        <w:pStyle w:val="Heading1"/>
        <w:rPr>
          <w:rFonts w:ascii="Arial" w:hAnsi="Arial" w:cs="Arial"/>
          <w:color w:val="auto"/>
        </w:rPr>
      </w:pPr>
      <w:bookmarkStart w:id="3" w:name="_Toc384514770"/>
      <w:r w:rsidRPr="00F3537C">
        <w:rPr>
          <w:rFonts w:ascii="Arial" w:hAnsi="Arial" w:cs="Arial"/>
          <w:color w:val="auto"/>
        </w:rPr>
        <w:lastRenderedPageBreak/>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3"/>
    </w:p>
    <w:p w:rsidR="00E84BC9" w:rsidRPr="00F3537C" w:rsidRDefault="00E84BC9" w:rsidP="00E84BC9">
      <w:pPr>
        <w:pStyle w:val="Heading2"/>
        <w:rPr>
          <w:rFonts w:ascii="Arial" w:hAnsi="Arial" w:cs="Arial"/>
          <w:color w:val="auto"/>
        </w:rPr>
      </w:pPr>
      <w:bookmarkStart w:id="4" w:name="_Toc384514771"/>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4"/>
    </w:p>
    <w:p w:rsidR="00E84BC9" w:rsidRDefault="00E84BC9" w:rsidP="00E84BC9">
      <w:pPr>
        <w:autoSpaceDE w:val="0"/>
        <w:autoSpaceDN w:val="0"/>
        <w:adjustRightInd w:val="0"/>
        <w:spacing w:after="0" w:line="240" w:lineRule="auto"/>
        <w:ind w:firstLine="720"/>
        <w:rPr>
          <w:rFonts w:ascii="Arial" w:hAnsi="Arial" w:cs="Arial"/>
          <w:sz w:val="24"/>
          <w:szCs w:val="24"/>
        </w:rPr>
      </w:pPr>
    </w:p>
    <w:p w:rsidR="00E84BC9" w:rsidRPr="00F3537C" w:rsidRDefault="00E84BC9" w:rsidP="00E84BC9">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Per day, </w:t>
      </w:r>
      <w:r>
        <w:rPr>
          <w:rFonts w:ascii="Arial" w:hAnsi="Arial" w:cs="Arial"/>
          <w:sz w:val="24"/>
          <w:szCs w:val="24"/>
        </w:rPr>
        <w:t>oil</w:t>
      </w:r>
      <w:r w:rsidRPr="00F3537C">
        <w:rPr>
          <w:rFonts w:ascii="Arial" w:hAnsi="Arial" w:cs="Arial"/>
          <w:sz w:val="24"/>
          <w:szCs w:val="24"/>
        </w:rPr>
        <w:t xml:space="preserve"> sands operation release as much CO</w:t>
      </w:r>
      <w:r w:rsidRPr="00F3537C">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as all the cars in Canada</w:t>
      </w:r>
    </w:p>
    <w:p w:rsidR="00E84BC9" w:rsidRPr="00F3537C" w:rsidRDefault="00E84BC9" w:rsidP="00E84BC9">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8</w:t>
      </w:r>
      <w:r w:rsidRPr="00F3537C">
        <w:rPr>
          <w:rFonts w:ascii="Arial" w:hAnsi="Arial" w:cs="Arial"/>
          <w:sz w:val="24"/>
          <w:szCs w:val="24"/>
        </w:rPr>
        <w:t xml:space="preserve">]. According to </w:t>
      </w:r>
      <w:r>
        <w:rPr>
          <w:rFonts w:ascii="Arial" w:hAnsi="Arial" w:cs="Arial"/>
          <w:sz w:val="24"/>
          <w:szCs w:val="24"/>
        </w:rPr>
        <w:t xml:space="preserve">a report released in </w:t>
      </w:r>
      <w:r w:rsidRPr="007D23EB">
        <w:rPr>
          <w:rFonts w:ascii="Arial" w:hAnsi="Arial" w:cs="Arial"/>
          <w:sz w:val="24"/>
          <w:szCs w:val="24"/>
        </w:rPr>
        <w:t>2011 [3],</w:t>
      </w:r>
      <w:r>
        <w:rPr>
          <w:rFonts w:ascii="Arial" w:hAnsi="Arial" w:cs="Arial"/>
          <w:sz w:val="24"/>
          <w:szCs w:val="24"/>
        </w:rPr>
        <w:t xml:space="preserve"> production of oil sands re</w:t>
      </w:r>
      <w:r w:rsidRPr="00F3537C">
        <w:rPr>
          <w:rFonts w:ascii="Arial" w:hAnsi="Arial" w:cs="Arial"/>
          <w:sz w:val="24"/>
          <w:szCs w:val="24"/>
        </w:rPr>
        <w:t>leased an estimated of 47.1 million metric tonnes of CO</w:t>
      </w:r>
      <w:r w:rsidRPr="00F3537C">
        <w:rPr>
          <w:rFonts w:ascii="Arial" w:hAnsi="Arial" w:cs="Arial"/>
          <w:sz w:val="16"/>
          <w:szCs w:val="16"/>
        </w:rPr>
        <w:t xml:space="preserve">2 </w:t>
      </w:r>
      <w:r>
        <w:rPr>
          <w:rFonts w:ascii="Arial" w:hAnsi="Arial" w:cs="Arial"/>
          <w:sz w:val="24"/>
          <w:szCs w:val="24"/>
        </w:rPr>
        <w:t>into the air. Considering that in 2011, 1.8 M</w:t>
      </w:r>
      <w:r w:rsidRPr="00F3537C">
        <w:rPr>
          <w:rFonts w:ascii="Arial" w:hAnsi="Arial" w:cs="Arial"/>
          <w:sz w:val="24"/>
          <w:szCs w:val="24"/>
        </w:rPr>
        <w:t>illion barrel</w:t>
      </w:r>
      <w:r>
        <w:rPr>
          <w:rFonts w:ascii="Arial" w:hAnsi="Arial" w:cs="Arial"/>
          <w:sz w:val="24"/>
          <w:szCs w:val="24"/>
        </w:rPr>
        <w:t xml:space="preserve">s a day were </w:t>
      </w:r>
      <w:proofErr w:type="gramStart"/>
      <w:r>
        <w:rPr>
          <w:rFonts w:ascii="Arial" w:hAnsi="Arial" w:cs="Arial"/>
          <w:sz w:val="24"/>
          <w:szCs w:val="24"/>
        </w:rPr>
        <w:t>produced,</w:t>
      </w:r>
      <w:proofErr w:type="gramEnd"/>
      <w:r>
        <w:rPr>
          <w:rFonts w:ascii="Arial" w:hAnsi="Arial" w:cs="Arial"/>
          <w:sz w:val="24"/>
          <w:szCs w:val="24"/>
        </w:rPr>
        <w:t xml:space="preserve"> we estimate the CO2 emissions from oil sands production and oil use: </w:t>
      </w:r>
    </w:p>
    <w:p w:rsidR="00E84BC9" w:rsidRDefault="00E84BC9" w:rsidP="00E84BC9">
      <w:pPr>
        <w:autoSpaceDE w:val="0"/>
        <w:autoSpaceDN w:val="0"/>
        <w:adjustRightInd w:val="0"/>
        <w:spacing w:after="0" w:line="240" w:lineRule="auto"/>
        <w:rPr>
          <w:rFonts w:ascii="Arial" w:hAnsi="Arial" w:cs="Arial"/>
          <w:sz w:val="24"/>
          <w:szCs w:val="24"/>
        </w:rPr>
      </w:pPr>
    </w:p>
    <w:p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proofErr w:type="gramStart"/>
      <w:r>
        <w:rPr>
          <w:rFonts w:ascii="Arial" w:hAnsi="Arial" w:cs="Arial"/>
          <w:b/>
          <w:sz w:val="24"/>
          <w:szCs w:val="24"/>
        </w:rPr>
        <w:t>A</w:t>
      </w:r>
      <w:r w:rsidRPr="008706C7">
        <w:rPr>
          <w:rFonts w:ascii="Arial" w:hAnsi="Arial" w:cs="Arial"/>
          <w:b/>
          <w:sz w:val="24"/>
          <w:szCs w:val="24"/>
        </w:rPr>
        <w:t>nd</w:t>
      </w:r>
      <w:proofErr w:type="gramEnd"/>
      <w:r w:rsidRPr="008706C7">
        <w:rPr>
          <w:rFonts w:ascii="Arial" w:hAnsi="Arial" w:cs="Arial"/>
          <w:b/>
          <w:sz w:val="24"/>
          <w:szCs w:val="24"/>
        </w:rPr>
        <w:t xml:space="preserve">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5618"/>
        <w:gridCol w:w="2785"/>
      </w:tblGrid>
      <w:tr w:rsidR="00E84BC9" w:rsidRPr="008706C7" w:rsidTr="00791368">
        <w:trPr>
          <w:trHeight w:val="315"/>
          <w:jc w:val="center"/>
        </w:trPr>
        <w:tc>
          <w:tcPr>
            <w:tcW w:w="5618" w:type="dxa"/>
            <w:shd w:val="pct25" w:color="auto" w:fill="auto"/>
          </w:tcPr>
          <w:p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785" w:type="dxa"/>
            <w:shd w:val="pct25" w:color="auto" w:fill="auto"/>
          </w:tcPr>
          <w:p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rsidTr="00791368">
        <w:trPr>
          <w:trHeight w:val="315"/>
          <w:jc w:val="center"/>
        </w:trPr>
        <w:tc>
          <w:tcPr>
            <w:tcW w:w="5618" w:type="dxa"/>
          </w:tcPr>
          <w:p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785" w:type="dxa"/>
          </w:tcPr>
          <w:p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rsidTr="00791368">
        <w:trPr>
          <w:trHeight w:val="315"/>
          <w:jc w:val="center"/>
        </w:trPr>
        <w:tc>
          <w:tcPr>
            <w:tcW w:w="5618" w:type="dxa"/>
          </w:tcPr>
          <w:p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785" w:type="dxa"/>
          </w:tcPr>
          <w:p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E84BC9" w:rsidTr="00791368">
        <w:trPr>
          <w:trHeight w:val="315"/>
          <w:jc w:val="center"/>
        </w:trPr>
        <w:tc>
          <w:tcPr>
            <w:tcW w:w="5618" w:type="dxa"/>
          </w:tcPr>
          <w:p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785" w:type="dxa"/>
          </w:tcPr>
          <w:p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rsidTr="00791368">
        <w:trPr>
          <w:trHeight w:val="332"/>
          <w:jc w:val="center"/>
        </w:trPr>
        <w:tc>
          <w:tcPr>
            <w:tcW w:w="5618" w:type="dxa"/>
          </w:tcPr>
          <w:p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785" w:type="dxa"/>
          </w:tcPr>
          <w:p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rsidR="00E84BC9" w:rsidRDefault="00E84BC9" w:rsidP="00E84BC9">
      <w:pPr>
        <w:autoSpaceDE w:val="0"/>
        <w:autoSpaceDN w:val="0"/>
        <w:adjustRightInd w:val="0"/>
        <w:spacing w:after="0" w:line="240" w:lineRule="auto"/>
        <w:rPr>
          <w:rFonts w:ascii="Arial" w:hAnsi="Arial" w:cs="Arial"/>
          <w:sz w:val="24"/>
          <w:szCs w:val="24"/>
        </w:rPr>
      </w:pPr>
    </w:p>
    <w:p w:rsidR="00E84BC9" w:rsidRPr="008706C7" w:rsidRDefault="00E84BC9" w:rsidP="00E84BC9">
      <w:pPr>
        <w:autoSpaceDE w:val="0"/>
        <w:autoSpaceDN w:val="0"/>
        <w:adjustRightInd w:val="0"/>
        <w:spacing w:after="0" w:line="240" w:lineRule="auto"/>
        <w:jc w:val="center"/>
        <w:rPr>
          <w:rFonts w:ascii="Arial" w:hAnsi="Arial" w:cs="Arial"/>
          <w:b/>
          <w:sz w:val="24"/>
          <w:szCs w:val="24"/>
        </w:rPr>
      </w:pPr>
      <w:proofErr w:type="gramStart"/>
      <w:r>
        <w:rPr>
          <w:rFonts w:ascii="Arial" w:hAnsi="Arial" w:cs="Arial"/>
          <w:b/>
          <w:sz w:val="24"/>
          <w:szCs w:val="24"/>
        </w:rPr>
        <w:t>Table 1.</w:t>
      </w:r>
      <w:proofErr w:type="gramEnd"/>
      <w:r w:rsidRPr="008706C7">
        <w:rPr>
          <w:rFonts w:ascii="Arial" w:hAnsi="Arial" w:cs="Arial"/>
          <w:b/>
          <w:sz w:val="24"/>
          <w:szCs w:val="24"/>
        </w:rPr>
        <w:t xml:space="preserve"> </w:t>
      </w:r>
      <w:r>
        <w:rPr>
          <w:rFonts w:ascii="Arial" w:hAnsi="Arial" w:cs="Arial"/>
          <w:b/>
          <w:sz w:val="24"/>
          <w:szCs w:val="24"/>
        </w:rPr>
        <w:t xml:space="preserve">Total amount of </w:t>
      </w: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proofErr w:type="gramStart"/>
      <w:r>
        <w:rPr>
          <w:rFonts w:ascii="Arial" w:hAnsi="Arial" w:cs="Arial"/>
          <w:b/>
          <w:sz w:val="24"/>
          <w:szCs w:val="24"/>
        </w:rPr>
        <w:t>A</w:t>
      </w:r>
      <w:r w:rsidRPr="008706C7">
        <w:rPr>
          <w:rFonts w:ascii="Arial" w:hAnsi="Arial" w:cs="Arial"/>
          <w:b/>
          <w:sz w:val="24"/>
          <w:szCs w:val="24"/>
        </w:rPr>
        <w:t>nd</w:t>
      </w:r>
      <w:proofErr w:type="gramEnd"/>
      <w:r w:rsidRPr="008706C7">
        <w:rPr>
          <w:rFonts w:ascii="Arial" w:hAnsi="Arial" w:cs="Arial"/>
          <w:b/>
          <w:sz w:val="24"/>
          <w:szCs w:val="24"/>
        </w:rPr>
        <w:t xml:space="preserve">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rsidR="00E84BC9" w:rsidRDefault="00E84BC9" w:rsidP="00E84BC9">
      <w:pPr>
        <w:autoSpaceDE w:val="0"/>
        <w:autoSpaceDN w:val="0"/>
        <w:adjustRightInd w:val="0"/>
        <w:spacing w:after="0" w:line="240" w:lineRule="auto"/>
        <w:rPr>
          <w:rFonts w:ascii="Arial" w:hAnsi="Arial" w:cs="Arial"/>
          <w:sz w:val="24"/>
          <w:szCs w:val="24"/>
        </w:rPr>
      </w:pPr>
    </w:p>
    <w:p w:rsidR="00E84BC9" w:rsidRPr="00F3537C" w:rsidRDefault="00E84BC9" w:rsidP="00E84BC9">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The recent announcement of the Keystone XL pipeline would allow the</w:t>
      </w:r>
      <w:r>
        <w:rPr>
          <w:rFonts w:ascii="Arial" w:hAnsi="Arial" w:cs="Arial"/>
          <w:sz w:val="24"/>
          <w:szCs w:val="24"/>
        </w:rPr>
        <w:t xml:space="preserve"> oil</w:t>
      </w:r>
      <w:r w:rsidRPr="00F3537C">
        <w:rPr>
          <w:rFonts w:ascii="Arial" w:hAnsi="Arial" w:cs="Arial"/>
          <w:sz w:val="24"/>
          <w:szCs w:val="24"/>
        </w:rPr>
        <w:t xml:space="preserve"> sand oil industry to propel mining and production to a whole new level.</w:t>
      </w:r>
      <w:r>
        <w:rPr>
          <w:rFonts w:ascii="Arial" w:hAnsi="Arial" w:cs="Arial"/>
          <w:sz w:val="24"/>
          <w:szCs w:val="24"/>
        </w:rPr>
        <w:t xml:space="preserve"> </w:t>
      </w:r>
    </w:p>
    <w:p w:rsidR="00E84BC9" w:rsidRDefault="00E84BC9" w:rsidP="00E84BC9">
      <w:pPr>
        <w:autoSpaceDE w:val="0"/>
        <w:autoSpaceDN w:val="0"/>
        <w:adjustRightInd w:val="0"/>
        <w:spacing w:after="0" w:line="240" w:lineRule="auto"/>
        <w:rPr>
          <w:rFonts w:ascii="Arial" w:hAnsi="Arial" w:cs="Arial"/>
          <w:sz w:val="29"/>
          <w:szCs w:val="29"/>
        </w:rPr>
      </w:pPr>
    </w:p>
    <w:p w:rsidR="00E84BC9" w:rsidRPr="008706C7" w:rsidRDefault="00E84BC9" w:rsidP="00E84BC9">
      <w:pPr>
        <w:pStyle w:val="Heading2"/>
        <w:rPr>
          <w:rFonts w:ascii="Arial" w:hAnsi="Arial" w:cs="Arial"/>
          <w:color w:val="auto"/>
        </w:rPr>
      </w:pPr>
      <w:bookmarkStart w:id="5" w:name="_Toc384514772"/>
      <w:r w:rsidRPr="008706C7">
        <w:rPr>
          <w:rFonts w:ascii="Arial" w:hAnsi="Arial" w:cs="Arial"/>
          <w:color w:val="auto"/>
        </w:rPr>
        <w:t>2.2 The Keystone XL Pipeline</w:t>
      </w:r>
      <w:bookmarkEnd w:id="5"/>
    </w:p>
    <w:p w:rsidR="00E84BC9" w:rsidRDefault="00E84BC9" w:rsidP="00E84BC9">
      <w:pPr>
        <w:autoSpaceDE w:val="0"/>
        <w:autoSpaceDN w:val="0"/>
        <w:adjustRightInd w:val="0"/>
        <w:spacing w:after="0" w:line="240" w:lineRule="auto"/>
        <w:ind w:firstLine="720"/>
        <w:rPr>
          <w:rFonts w:ascii="Arial" w:hAnsi="Arial" w:cs="Arial"/>
          <w:sz w:val="24"/>
          <w:szCs w:val="24"/>
        </w:rPr>
      </w:pPr>
    </w:p>
    <w:p w:rsidR="00E84BC9" w:rsidRDefault="00E84BC9" w:rsidP="00E84BC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he 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p>
    <w:p w:rsidR="00E84BC9" w:rsidRDefault="00E84BC9" w:rsidP="00E84BC9">
      <w:pPr>
        <w:autoSpaceDE w:val="0"/>
        <w:autoSpaceDN w:val="0"/>
        <w:adjustRightInd w:val="0"/>
        <w:spacing w:after="0" w:line="240" w:lineRule="auto"/>
        <w:ind w:firstLine="720"/>
        <w:rPr>
          <w:rFonts w:ascii="Arial" w:hAnsi="Arial" w:cs="Arial"/>
          <w:sz w:val="24"/>
          <w:szCs w:val="24"/>
        </w:rPr>
      </w:pPr>
    </w:p>
    <w:p w:rsidR="00E84BC9" w:rsidRDefault="00E84BC9" w:rsidP="00E84BC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Here is the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4</w:t>
      </w:r>
      <w:r w:rsidRPr="008706C7">
        <w:rPr>
          <w:rFonts w:ascii="Arial" w:hAnsi="Arial" w:cs="Arial"/>
          <w:sz w:val="24"/>
          <w:szCs w:val="24"/>
        </w:rPr>
        <w:t>]:</w:t>
      </w:r>
    </w:p>
    <w:p w:rsidR="00E84BC9" w:rsidRPr="008706C7" w:rsidRDefault="00E84BC9" w:rsidP="00E84BC9">
      <w:pPr>
        <w:autoSpaceDE w:val="0"/>
        <w:autoSpaceDN w:val="0"/>
        <w:adjustRightInd w:val="0"/>
        <w:spacing w:after="0" w:line="240" w:lineRule="auto"/>
        <w:rPr>
          <w:rFonts w:ascii="Arial" w:hAnsi="Arial" w:cs="Arial"/>
          <w:sz w:val="24"/>
          <w:szCs w:val="24"/>
        </w:rPr>
      </w:pPr>
    </w:p>
    <w:p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Add between 147 to 168 million metric tons of greenhouse gas emissions annually</w:t>
      </w:r>
    </w:p>
    <w:p w:rsidR="00E84BC9" w:rsidRPr="00BD60A5" w:rsidRDefault="00E84BC9" w:rsidP="00E84BC9">
      <w:pPr>
        <w:autoSpaceDE w:val="0"/>
        <w:autoSpaceDN w:val="0"/>
        <w:adjustRightInd w:val="0"/>
        <w:spacing w:after="0" w:line="240" w:lineRule="auto"/>
        <w:ind w:left="360"/>
        <w:rPr>
          <w:rFonts w:ascii="Arial" w:hAnsi="Arial" w:cs="Arial"/>
          <w:sz w:val="24"/>
          <w:szCs w:val="24"/>
        </w:rPr>
      </w:pPr>
    </w:p>
    <w:p w:rsidR="00E84BC9" w:rsidRPr="00BD60A5"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The Canadian Association of Petroleum Producers (CAPP) 2013 Crude Oil Forecast, Markets and Transportation estimates forecasts Canadian crude oil production will more than double to 6.7 million barrels per day by 2030 from 3.2 million barrels per day in 2012. This includes oil sands production of 5.2 million barrels per day by 2030, up from 1.8 million barrels per day in 2012 [19].</w:t>
      </w:r>
    </w:p>
    <w:p w:rsidR="00E84BC9" w:rsidRPr="008706C7" w:rsidRDefault="00E84BC9" w:rsidP="00E84BC9">
      <w:pPr>
        <w:autoSpaceDE w:val="0"/>
        <w:autoSpaceDN w:val="0"/>
        <w:adjustRightInd w:val="0"/>
        <w:spacing w:after="0" w:line="240" w:lineRule="auto"/>
        <w:ind w:left="360"/>
        <w:rPr>
          <w:rFonts w:ascii="Arial" w:hAnsi="Arial" w:cs="Arial"/>
          <w:sz w:val="24"/>
          <w:szCs w:val="24"/>
        </w:rPr>
      </w:pPr>
    </w:p>
    <w:p w:rsidR="00E84BC9" w:rsidRDefault="00E84BC9" w:rsidP="00E84BC9">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In a recent article by Environment News Service, two senators called on</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 xml:space="preserve">to communities from the proposed </w:t>
      </w:r>
      <w:r w:rsidRPr="00F3537C">
        <w:rPr>
          <w:rFonts w:ascii="Arial" w:hAnsi="Arial" w:cs="Arial"/>
          <w:sz w:val="24"/>
          <w:szCs w:val="24"/>
        </w:rPr>
        <w:lastRenderedPageBreak/>
        <w:t>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Pr="00F3537C">
        <w:rPr>
          <w:rFonts w:ascii="Arial" w:hAnsi="Arial" w:cs="Arial"/>
          <w:sz w:val="24"/>
          <w:szCs w:val="24"/>
        </w:rPr>
        <w:t>[</w:t>
      </w:r>
      <w:r>
        <w:rPr>
          <w:rFonts w:ascii="Arial" w:hAnsi="Arial" w:cs="Arial"/>
          <w:sz w:val="24"/>
          <w:szCs w:val="24"/>
        </w:rPr>
        <w:t>5</w:t>
      </w:r>
      <w:r w:rsidRPr="00F3537C">
        <w:rPr>
          <w:rFonts w:ascii="Arial" w:hAnsi="Arial" w:cs="Arial"/>
          <w:sz w:val="24"/>
          <w:szCs w:val="24"/>
        </w:rPr>
        <w:t>].</w:t>
      </w:r>
    </w:p>
    <w:p w:rsidR="00E84BC9" w:rsidRPr="00F3537C" w:rsidRDefault="00E84BC9" w:rsidP="00E84BC9">
      <w:pPr>
        <w:autoSpaceDE w:val="0"/>
        <w:autoSpaceDN w:val="0"/>
        <w:adjustRightInd w:val="0"/>
        <w:spacing w:after="0" w:line="240" w:lineRule="auto"/>
        <w:ind w:firstLine="360"/>
        <w:rPr>
          <w:rFonts w:ascii="Arial" w:hAnsi="Arial" w:cs="Arial"/>
          <w:sz w:val="24"/>
          <w:szCs w:val="24"/>
        </w:rPr>
      </w:pPr>
    </w:p>
    <w:p w:rsidR="00E84BC9" w:rsidRDefault="00E84BC9" w:rsidP="00E84BC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Canada's position has been clear:</w:t>
      </w:r>
      <w:r w:rsidRPr="00F3537C">
        <w:rPr>
          <w:rFonts w:ascii="Arial" w:hAnsi="Arial" w:cs="Arial"/>
          <w:sz w:val="24"/>
          <w:szCs w:val="24"/>
        </w:rPr>
        <w:t xml:space="preserve"> </w:t>
      </w:r>
      <w:r>
        <w:rPr>
          <w:rFonts w:ascii="Arial" w:hAnsi="Arial" w:cs="Arial"/>
          <w:sz w:val="24"/>
          <w:szCs w:val="24"/>
        </w:rPr>
        <w:t>oil</w:t>
      </w:r>
      <w:r w:rsidRPr="00F3537C">
        <w:rPr>
          <w:rFonts w:ascii="Arial" w:hAnsi="Arial" w:cs="Arial"/>
          <w:sz w:val="24"/>
          <w:szCs w:val="24"/>
        </w:rPr>
        <w:t xml:space="preserve"> sands will be mined whether or </w:t>
      </w:r>
      <w:r>
        <w:rPr>
          <w:rFonts w:ascii="Arial" w:hAnsi="Arial" w:cs="Arial"/>
          <w:sz w:val="24"/>
          <w:szCs w:val="24"/>
        </w:rPr>
        <w:t>not Keystone XL ever gets built. However, in addition to directly benefitting citizens of Canada and the US with renewable electric power and long term CO</w:t>
      </w:r>
      <w:r w:rsidRPr="00894F00">
        <w:rPr>
          <w:rFonts w:ascii="Arial" w:hAnsi="Arial" w:cs="Arial"/>
          <w:sz w:val="24"/>
          <w:szCs w:val="24"/>
          <w:vertAlign w:val="subscript"/>
        </w:rPr>
        <w:t>2</w:t>
      </w:r>
      <w:r>
        <w:rPr>
          <w:rFonts w:ascii="Arial" w:hAnsi="Arial" w:cs="Arial"/>
          <w:sz w:val="24"/>
          <w:szCs w:val="24"/>
        </w:rPr>
        <w:t xml:space="preserve"> reduction, the proposed option presented here might turn many US opponents of the pipeline into supporters.</w:t>
      </w:r>
    </w:p>
    <w:p w:rsidR="00E84BC9" w:rsidRDefault="00E84BC9" w:rsidP="00E84BC9">
      <w:pPr>
        <w:autoSpaceDE w:val="0"/>
        <w:autoSpaceDN w:val="0"/>
        <w:adjustRightInd w:val="0"/>
        <w:spacing w:after="0" w:line="240" w:lineRule="auto"/>
        <w:rPr>
          <w:rFonts w:ascii="Arial" w:hAnsi="Arial" w:cs="Arial"/>
          <w:sz w:val="24"/>
          <w:szCs w:val="24"/>
        </w:rPr>
      </w:pPr>
    </w:p>
    <w:p w:rsidR="00E84BC9" w:rsidRPr="00606D15" w:rsidRDefault="00E84BC9" w:rsidP="00E84BC9">
      <w:pPr>
        <w:autoSpaceDE w:val="0"/>
        <w:autoSpaceDN w:val="0"/>
        <w:adjustRightInd w:val="0"/>
        <w:spacing w:after="0" w:line="240" w:lineRule="auto"/>
        <w:ind w:firstLine="720"/>
        <w:rPr>
          <w:rFonts w:ascii="Arial" w:hAnsi="Arial" w:cs="Arial"/>
          <w:sz w:val="24"/>
          <w:szCs w:val="24"/>
        </w:rPr>
      </w:pPr>
      <w:r w:rsidRPr="00606D15">
        <w:rPr>
          <w:rFonts w:ascii="Arial" w:hAnsi="Arial" w:cs="Arial"/>
          <w:color w:val="222222"/>
          <w:sz w:val="24"/>
          <w:szCs w:val="24"/>
        </w:rPr>
        <w:t>Mark Lewis, one of the new Keystone report’s co-authors, estimates that between the transport costs and the extra lubricants needed to coax the oil through thousands of miles of pipeline, it would cost about $18 a bar</w:t>
      </w:r>
      <w:r>
        <w:rPr>
          <w:rFonts w:ascii="Arial" w:hAnsi="Arial" w:cs="Arial"/>
          <w:color w:val="222222"/>
          <w:sz w:val="24"/>
          <w:szCs w:val="24"/>
        </w:rPr>
        <w:t>rel to get</w:t>
      </w:r>
      <w:r w:rsidRPr="00606D15">
        <w:rPr>
          <w:rFonts w:ascii="Arial" w:hAnsi="Arial" w:cs="Arial"/>
          <w:color w:val="222222"/>
          <w:sz w:val="24"/>
          <w:szCs w:val="24"/>
        </w:rPr>
        <w:t xml:space="preserve"> oil sands crude from Western Canada down to the Gulf Coast on the Keystone XL [26].</w:t>
      </w:r>
    </w:p>
    <w:p w:rsidR="00E84BC9" w:rsidRPr="00606D15" w:rsidRDefault="00E84BC9" w:rsidP="00E84BC9">
      <w:pPr>
        <w:autoSpaceDE w:val="0"/>
        <w:autoSpaceDN w:val="0"/>
        <w:adjustRightInd w:val="0"/>
        <w:spacing w:after="0" w:line="240" w:lineRule="auto"/>
        <w:rPr>
          <w:rFonts w:ascii="Arial" w:hAnsi="Arial" w:cs="Arial"/>
          <w:sz w:val="24"/>
          <w:szCs w:val="24"/>
        </w:rPr>
      </w:pPr>
    </w:p>
    <w:p w:rsidR="00E84BC9" w:rsidRPr="008706C7" w:rsidRDefault="00E84BC9" w:rsidP="00E84BC9">
      <w:pPr>
        <w:pStyle w:val="Heading2"/>
        <w:rPr>
          <w:rFonts w:ascii="Arial" w:hAnsi="Arial" w:cs="Arial"/>
          <w:color w:val="auto"/>
        </w:rPr>
      </w:pPr>
      <w:bookmarkStart w:id="6" w:name="_Toc384514773"/>
      <w:r w:rsidRPr="008706C7">
        <w:rPr>
          <w:rFonts w:ascii="Arial" w:hAnsi="Arial" w:cs="Arial"/>
          <w:color w:val="auto"/>
        </w:rPr>
        <w:t>2.</w:t>
      </w:r>
      <w:r>
        <w:rPr>
          <w:rFonts w:ascii="Arial" w:hAnsi="Arial" w:cs="Arial"/>
          <w:color w:val="auto"/>
        </w:rPr>
        <w:t>3</w:t>
      </w:r>
      <w:r w:rsidRPr="008706C7">
        <w:rPr>
          <w:rFonts w:ascii="Arial" w:hAnsi="Arial" w:cs="Arial"/>
          <w:color w:val="auto"/>
        </w:rPr>
        <w:t xml:space="preserve"> </w:t>
      </w:r>
      <w:r>
        <w:rPr>
          <w:rFonts w:ascii="Arial" w:hAnsi="Arial" w:cs="Arial"/>
          <w:color w:val="auto"/>
        </w:rPr>
        <w:t>Oil Sands EROI Analysis</w:t>
      </w:r>
      <w:bookmarkEnd w:id="6"/>
    </w:p>
    <w:p w:rsidR="00E84BC9" w:rsidRDefault="00E84BC9" w:rsidP="00E84BC9">
      <w:pPr>
        <w:spacing w:before="100" w:beforeAutospacing="1" w:after="100" w:afterAutospacing="1" w:line="288" w:lineRule="atLeast"/>
        <w:ind w:right="150"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il prices have boosted 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w:t>
      </w:r>
      <w:proofErr w:type="spellStart"/>
      <w:r w:rsidRPr="00B44613">
        <w:rPr>
          <w:rFonts w:ascii="Arial" w:hAnsi="Arial" w:cs="Arial"/>
          <w:sz w:val="24"/>
          <w:szCs w:val="24"/>
        </w:rPr>
        <w:t>bbl</w:t>
      </w:r>
      <w:proofErr w:type="spellEnd"/>
      <w:r w:rsidRPr="00B44613">
        <w:rPr>
          <w:rFonts w:ascii="Arial" w:hAnsi="Arial" w:cs="Arial"/>
          <w:sz w:val="24"/>
          <w:szCs w:val="24"/>
        </w:rPr>
        <w:t xml:space="preserve"> range</w:t>
      </w:r>
      <w:r>
        <w:rPr>
          <w:rFonts w:ascii="Arial" w:hAnsi="Arial" w:cs="Arial"/>
          <w:sz w:val="24"/>
          <w:szCs w:val="24"/>
        </w:rPr>
        <w:t xml:space="preserve"> and capital </w:t>
      </w:r>
      <w:r w:rsidRPr="00B44613">
        <w:rPr>
          <w:rFonts w:ascii="Arial" w:hAnsi="Arial" w:cs="Arial"/>
          <w:sz w:val="24"/>
          <w:szCs w:val="24"/>
        </w:rPr>
        <w:t>costs add another $10-$20/</w:t>
      </w:r>
      <w:proofErr w:type="spellStart"/>
      <w:r w:rsidRPr="00B44613">
        <w:rPr>
          <w:rFonts w:ascii="Arial" w:hAnsi="Arial" w:cs="Arial"/>
          <w:sz w:val="24"/>
          <w:szCs w:val="24"/>
        </w:rPr>
        <w:t>bbl</w:t>
      </w:r>
      <w:proofErr w:type="spellEnd"/>
      <w:r>
        <w:rPr>
          <w:rFonts w:ascii="Arial" w:hAnsi="Arial" w:cs="Arial"/>
          <w:sz w:val="24"/>
          <w:szCs w:val="24"/>
        </w:rPr>
        <w:t xml:space="preserve"> </w:t>
      </w:r>
      <w:r w:rsidRPr="00B44613">
        <w:rPr>
          <w:rFonts w:ascii="Arial" w:hAnsi="Arial" w:cs="Arial"/>
          <w:sz w:val="24"/>
          <w:szCs w:val="24"/>
        </w:rPr>
        <w:t>[21]</w:t>
      </w:r>
      <w:r>
        <w:rPr>
          <w:rFonts w:ascii="Arial" w:hAnsi="Arial" w:cs="Arial"/>
          <w:sz w:val="24"/>
          <w:szCs w:val="24"/>
        </w:rPr>
        <w:t xml:space="preserve">. </w:t>
      </w:r>
    </w:p>
    <w:p w:rsidR="00E84BC9" w:rsidRPr="00DB6740" w:rsidRDefault="00E84BC9" w:rsidP="00E84BC9">
      <w:pPr>
        <w:spacing w:before="100" w:beforeAutospacing="1" w:after="100" w:afterAutospacing="1" w:line="288" w:lineRule="atLeast"/>
        <w:ind w:right="150" w:firstLine="720"/>
        <w:rPr>
          <w:rFonts w:ascii="Arial" w:hAnsi="Arial" w:cs="Arial"/>
          <w:sz w:val="24"/>
          <w:szCs w:val="24"/>
        </w:rPr>
      </w:pPr>
      <w:r>
        <w:rPr>
          <w:rFonts w:ascii="Arial" w:hAnsi="Arial" w:cs="Arial"/>
          <w:sz w:val="24"/>
          <w:szCs w:val="24"/>
        </w:rPr>
        <w:t>Natural gas requirements for the oil sands industry are projected to increase to 2.1 billion cubic feet per day in 2015 [22].</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which </w:t>
      </w:r>
      <w:r>
        <w:rPr>
          <w:rFonts w:ascii="Arial" w:hAnsi="Arial" w:cs="Arial"/>
          <w:sz w:val="24"/>
          <w:szCs w:val="24"/>
        </w:rPr>
        <w:t>generates</w:t>
      </w:r>
      <w:r w:rsidRPr="00C443C0">
        <w:rPr>
          <w:rFonts w:ascii="Arial" w:hAnsi="Arial" w:cs="Arial"/>
          <w:sz w:val="24"/>
          <w:szCs w:val="24"/>
        </w:rPr>
        <w:t xml:space="preserve"> two problems. First, it 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Second, natural gas combustion is the primary source of greenhouse gas e</w:t>
      </w:r>
      <w:r>
        <w:rPr>
          <w:rFonts w:ascii="Arial" w:hAnsi="Arial" w:cs="Arial"/>
          <w:sz w:val="24"/>
          <w:szCs w:val="24"/>
        </w:rPr>
        <w:t xml:space="preserve">missions for an in-situ project [24]. </w:t>
      </w:r>
      <w:r w:rsidRPr="00DB6740">
        <w:rPr>
          <w:rFonts w:ascii="Arial" w:hAnsi="Arial" w:cs="Arial"/>
          <w:sz w:val="24"/>
          <w:szCs w:val="24"/>
        </w:rPr>
        <w:t>If natural gas prices increased to $8/GJ, supply cost would increase to $6.30 per barrel, while production costs would increase by $5.35 per barrel</w:t>
      </w:r>
      <w:r>
        <w:rPr>
          <w:rFonts w:ascii="Arial" w:hAnsi="Arial" w:cs="Arial"/>
          <w:sz w:val="24"/>
          <w:szCs w:val="24"/>
        </w:rPr>
        <w:t xml:space="preserve"> [28]</w:t>
      </w:r>
      <w:r w:rsidRPr="00DB6740">
        <w:rPr>
          <w:rFonts w:ascii="Arial" w:hAnsi="Arial" w:cs="Arial"/>
          <w:sz w:val="24"/>
          <w:szCs w:val="24"/>
        </w:rPr>
        <w:t>.</w:t>
      </w:r>
    </w:p>
    <w:p w:rsidR="00E84BC9" w:rsidRDefault="00E84BC9" w:rsidP="00E84BC9">
      <w:pPr>
        <w:spacing w:before="100" w:beforeAutospacing="1" w:after="100" w:afterAutospacing="1" w:line="288" w:lineRule="atLeast"/>
        <w:ind w:right="150" w:firstLine="720"/>
        <w:rPr>
          <w:rFonts w:ascii="Arial" w:hAnsi="Arial" w:cs="Arial"/>
          <w:sz w:val="24"/>
          <w:szCs w:val="24"/>
        </w:rPr>
      </w:pPr>
      <w:r>
        <w:rPr>
          <w:rFonts w:ascii="Arial" w:hAnsi="Arial" w:cs="Arial"/>
          <w:sz w:val="24"/>
          <w:szCs w:val="24"/>
        </w:rPr>
        <w:t xml:space="preserve">High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including the proposed Molten Salt Nuclear Reactors [24]</w:t>
      </w:r>
      <w:r w:rsidRPr="00C443C0">
        <w:rPr>
          <w:rFonts w:ascii="Arial" w:hAnsi="Arial" w:cs="Arial"/>
          <w:sz w:val="24"/>
          <w:szCs w:val="24"/>
        </w:rPr>
        <w:t>.</w:t>
      </w:r>
      <w:r>
        <w:rPr>
          <w:rFonts w:ascii="Arial" w:hAnsi="Arial" w:cs="Arial"/>
          <w:sz w:val="24"/>
          <w:szCs w:val="24"/>
        </w:rPr>
        <w:t xml:space="preserve"> In 2013, there has been discussion about including mini nuclear reactors from Toshiba to mine oil sands with the initial deployment projected by 2020 [23].</w:t>
      </w:r>
    </w:p>
    <w:p w:rsidR="00E84BC9" w:rsidRPr="00352358" w:rsidRDefault="00E84BC9" w:rsidP="00E84BC9">
      <w:pPr>
        <w:spacing w:before="100" w:beforeAutospacing="1" w:after="100" w:afterAutospacing="1" w:line="288" w:lineRule="atLeast"/>
        <w:ind w:right="150" w:firstLine="720"/>
        <w:rPr>
          <w:rFonts w:ascii="Arial" w:hAnsi="Arial" w:cs="Arial"/>
          <w:sz w:val="24"/>
          <w:szCs w:val="24"/>
        </w:rPr>
      </w:pPr>
      <w:r w:rsidRPr="00352358">
        <w:rPr>
          <w:rFonts w:ascii="Arial" w:hAnsi="Arial" w:cs="Arial"/>
          <w:sz w:val="24"/>
          <w:szCs w:val="24"/>
        </w:rPr>
        <w:t>We propose better EROI by investing in renewable energy. On a short term, companies would be able to insert electric heaters in the ground to make the oil flow instead of</w:t>
      </w:r>
      <w:r>
        <w:rPr>
          <w:rFonts w:ascii="Arial" w:hAnsi="Arial" w:cs="Arial"/>
          <w:sz w:val="24"/>
          <w:szCs w:val="24"/>
        </w:rPr>
        <w:t xml:space="preserve"> having to inject steam</w:t>
      </w:r>
      <w:r w:rsidRPr="00352358">
        <w:rPr>
          <w:rFonts w:ascii="Arial" w:hAnsi="Arial" w:cs="Arial"/>
          <w:sz w:val="24"/>
          <w:szCs w:val="24"/>
        </w:rPr>
        <w:t xml:space="preserve">. On a long term, it is possible to send the </w:t>
      </w:r>
      <w:r>
        <w:rPr>
          <w:rFonts w:ascii="Arial" w:hAnsi="Arial" w:cs="Arial"/>
          <w:sz w:val="24"/>
          <w:szCs w:val="24"/>
        </w:rPr>
        <w:t xml:space="preserve">power out along big power lines </w:t>
      </w:r>
      <w:r w:rsidRPr="00352358">
        <w:rPr>
          <w:rFonts w:ascii="Arial" w:hAnsi="Arial" w:cs="Arial"/>
          <w:sz w:val="24"/>
          <w:szCs w:val="24"/>
        </w:rPr>
        <w:t>via HVDC lines to coasts</w:t>
      </w:r>
      <w:r>
        <w:rPr>
          <w:rFonts w:ascii="Arial" w:hAnsi="Arial" w:cs="Arial"/>
          <w:sz w:val="24"/>
          <w:szCs w:val="24"/>
        </w:rPr>
        <w:t>.</w:t>
      </w:r>
    </w:p>
    <w:p w:rsidR="00C66B5F" w:rsidRPr="00B44613" w:rsidRDefault="00F8259A" w:rsidP="00F8259A">
      <w:pPr>
        <w:rPr>
          <w:rFonts w:ascii="Arial" w:hAnsi="Arial" w:cs="Arial"/>
          <w:sz w:val="24"/>
          <w:szCs w:val="24"/>
        </w:rPr>
      </w:pPr>
      <w:r>
        <w:rPr>
          <w:rFonts w:ascii="Arial" w:hAnsi="Arial" w:cs="Arial"/>
          <w:sz w:val="24"/>
          <w:szCs w:val="24"/>
        </w:rPr>
        <w:br w:type="page"/>
      </w:r>
    </w:p>
    <w:p w:rsidR="00F35F97" w:rsidRPr="005F1B74" w:rsidRDefault="00F35F97" w:rsidP="00F35F97">
      <w:pPr>
        <w:pStyle w:val="Heading1"/>
        <w:rPr>
          <w:rFonts w:ascii="Arial" w:hAnsi="Arial" w:cs="Arial"/>
          <w:color w:val="auto"/>
        </w:rPr>
      </w:pPr>
      <w:bookmarkStart w:id="7" w:name="_Toc384514774"/>
      <w:r w:rsidRPr="005C20F0">
        <w:rPr>
          <w:rFonts w:ascii="Arial" w:hAnsi="Arial" w:cs="Arial"/>
          <w:color w:val="auto"/>
        </w:rPr>
        <w:lastRenderedPageBreak/>
        <w:t xml:space="preserve">3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Investing in Renewable Energy</w:t>
      </w:r>
      <w:bookmarkEnd w:id="7"/>
      <w:r>
        <w:rPr>
          <w:rFonts w:ascii="Arial" w:hAnsi="Arial" w:cs="Arial"/>
          <w:color w:val="auto"/>
        </w:rPr>
        <w:t xml:space="preserve"> </w:t>
      </w:r>
    </w:p>
    <w:p w:rsidR="00F35F97" w:rsidRPr="00C473DA" w:rsidRDefault="00F35F97" w:rsidP="00F35F97">
      <w:pPr>
        <w:pStyle w:val="Heading2"/>
        <w:rPr>
          <w:rFonts w:ascii="Arial" w:hAnsi="Arial" w:cs="Arial"/>
          <w:color w:val="auto"/>
        </w:rPr>
      </w:pPr>
      <w:bookmarkStart w:id="8" w:name="_Toc384514775"/>
      <w:r w:rsidRPr="00C473DA">
        <w:rPr>
          <w:rFonts w:ascii="Arial" w:hAnsi="Arial" w:cs="Arial"/>
          <w:color w:val="auto"/>
        </w:rPr>
        <w:t xml:space="preserve">3.1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8"/>
    </w:p>
    <w:p w:rsidR="00F35F97" w:rsidRDefault="00F35F97" w:rsidP="00F35F97">
      <w:pPr>
        <w:autoSpaceDE w:val="0"/>
        <w:autoSpaceDN w:val="0"/>
        <w:adjustRightInd w:val="0"/>
        <w:spacing w:after="0" w:line="240" w:lineRule="auto"/>
        <w:rPr>
          <w:rFonts w:ascii="Arial" w:hAnsi="Arial" w:cs="Arial"/>
          <w:sz w:val="24"/>
          <w:szCs w:val="24"/>
        </w:rPr>
      </w:pPr>
    </w:p>
    <w:p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debate does not have to be so difficult, however, if a system’s perspective is pursued; hence herein is</w:t>
      </w:r>
      <w:r w:rsidRPr="00F3537C">
        <w:rPr>
          <w:rFonts w:ascii="Arial" w:hAnsi="Arial" w:cs="Arial"/>
          <w:sz w:val="24"/>
          <w:szCs w:val="24"/>
        </w:rPr>
        <w:t xml:space="preserve"> propose</w:t>
      </w:r>
      <w:r>
        <w:rPr>
          <w:rFonts w:ascii="Arial" w:hAnsi="Arial" w:cs="Arial"/>
          <w:sz w:val="24"/>
          <w:szCs w:val="24"/>
        </w:rPr>
        <w:t>d the following scenario:</w:t>
      </w:r>
    </w:p>
    <w:p w:rsidR="00F35F97" w:rsidRDefault="00F35F97" w:rsidP="00F35F97">
      <w:pPr>
        <w:autoSpaceDE w:val="0"/>
        <w:autoSpaceDN w:val="0"/>
        <w:adjustRightInd w:val="0"/>
        <w:spacing w:after="0" w:line="240" w:lineRule="auto"/>
        <w:rPr>
          <w:rFonts w:ascii="Arial" w:hAnsi="Arial" w:cs="Arial"/>
          <w:sz w:val="24"/>
          <w:szCs w:val="24"/>
        </w:rPr>
      </w:pPr>
    </w:p>
    <w:p w:rsidR="00F35F97" w:rsidRPr="00F3537C" w:rsidRDefault="00F35F97" w:rsidP="00F35F9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w:t>
      </w:r>
      <w:r>
        <w:rPr>
          <w:rFonts w:ascii="Arial" w:hAnsi="Arial" w:cs="Arial"/>
          <w:sz w:val="24"/>
          <w:szCs w:val="24"/>
        </w:rPr>
        <w:t>install</w:t>
      </w:r>
      <w:r w:rsidRPr="00F3537C">
        <w:rPr>
          <w:rFonts w:ascii="Arial" w:hAnsi="Arial" w:cs="Arial"/>
          <w:sz w:val="24"/>
          <w:szCs w:val="24"/>
        </w:rPr>
        <w:t xml:space="preserve"> one </w:t>
      </w:r>
      <w:r>
        <w:rPr>
          <w:rFonts w:ascii="Arial" w:hAnsi="Arial" w:cs="Arial"/>
          <w:sz w:val="24"/>
          <w:szCs w:val="24"/>
        </w:rPr>
        <w:t>5</w:t>
      </w:r>
      <w:r w:rsidRPr="00F3537C">
        <w:rPr>
          <w:rFonts w:ascii="Arial" w:hAnsi="Arial" w:cs="Arial"/>
          <w:sz w:val="24"/>
          <w:szCs w:val="24"/>
        </w:rPr>
        <w:t>MW wind turbine per kilometer square in a total of</w:t>
      </w:r>
    </w:p>
    <w:p w:rsidR="00F35F97" w:rsidRDefault="00F35F97" w:rsidP="00F35F97">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70,100 kilometer</w:t>
      </w:r>
      <w:r>
        <w:rPr>
          <w:rFonts w:ascii="Arial" w:hAnsi="Arial" w:cs="Arial"/>
          <w:sz w:val="24"/>
          <w:szCs w:val="24"/>
        </w:rPr>
        <w:t>s</w:t>
      </w:r>
      <w:r w:rsidRPr="00F3537C">
        <w:rPr>
          <w:rFonts w:ascii="Arial" w:hAnsi="Arial" w:cs="Arial"/>
          <w:sz w:val="24"/>
          <w:szCs w:val="24"/>
        </w:rPr>
        <w:t xml:space="preserve"> square land area (50 % of the Alberta </w:t>
      </w:r>
      <w:r>
        <w:rPr>
          <w:rFonts w:ascii="Arial" w:hAnsi="Arial" w:cs="Arial"/>
          <w:sz w:val="24"/>
          <w:szCs w:val="24"/>
        </w:rPr>
        <w:t>Oil</w:t>
      </w:r>
      <w:r w:rsidRPr="00F3537C">
        <w:rPr>
          <w:rFonts w:ascii="Arial" w:hAnsi="Arial" w:cs="Arial"/>
          <w:sz w:val="24"/>
          <w:szCs w:val="24"/>
        </w:rPr>
        <w:t xml:space="preserve"> sands area)</w:t>
      </w:r>
      <w:proofErr w:type="gramStart"/>
      <w:r w:rsidRPr="00F3537C">
        <w:rPr>
          <w:rFonts w:ascii="Arial" w:hAnsi="Arial" w:cs="Arial"/>
          <w:sz w:val="24"/>
          <w:szCs w:val="24"/>
        </w:rPr>
        <w:t>,</w:t>
      </w:r>
      <w:proofErr w:type="gramEnd"/>
      <w:r w:rsidRPr="00F3537C">
        <w:rPr>
          <w:rFonts w:ascii="Arial" w:hAnsi="Arial" w:cs="Arial"/>
          <w:sz w:val="24"/>
          <w:szCs w:val="24"/>
        </w:rPr>
        <w:t xml:space="preserve"> </w:t>
      </w:r>
      <w:r>
        <w:rPr>
          <w:rFonts w:ascii="Arial" w:hAnsi="Arial" w:cs="Arial"/>
          <w:sz w:val="24"/>
          <w:szCs w:val="24"/>
        </w:rPr>
        <w:t xml:space="preserve">it would require an </w:t>
      </w:r>
      <w:r w:rsidRPr="00F3537C">
        <w:rPr>
          <w:rFonts w:ascii="Arial" w:hAnsi="Arial" w:cs="Arial"/>
          <w:sz w:val="24"/>
          <w:szCs w:val="24"/>
        </w:rPr>
        <w:t>invest</w:t>
      </w:r>
      <w:r>
        <w:rPr>
          <w:rFonts w:ascii="Arial" w:hAnsi="Arial" w:cs="Arial"/>
          <w:sz w:val="24"/>
          <w:szCs w:val="24"/>
        </w:rPr>
        <w:t>ment of about</w:t>
      </w:r>
      <w:r w:rsidRPr="00F3537C">
        <w:rPr>
          <w:rFonts w:ascii="Arial" w:hAnsi="Arial" w:cs="Arial"/>
          <w:sz w:val="24"/>
          <w:szCs w:val="24"/>
        </w:rPr>
        <w:t xml:space="preserve"> 20% of the portion of </w:t>
      </w:r>
      <w:r>
        <w:rPr>
          <w:rFonts w:ascii="Arial" w:hAnsi="Arial" w:cs="Arial"/>
          <w:sz w:val="24"/>
          <w:szCs w:val="24"/>
        </w:rPr>
        <w:t>oil</w:t>
      </w:r>
      <w:r w:rsidRPr="00F3537C">
        <w:rPr>
          <w:rFonts w:ascii="Arial" w:hAnsi="Arial" w:cs="Arial"/>
          <w:sz w:val="24"/>
          <w:szCs w:val="24"/>
        </w:rPr>
        <w:t xml:space="preserve"> sales (</w:t>
      </w:r>
      <w:r>
        <w:rPr>
          <w:rFonts w:ascii="Arial" w:hAnsi="Arial" w:cs="Arial"/>
          <w:sz w:val="24"/>
          <w:szCs w:val="24"/>
        </w:rPr>
        <w:t>e.g., $20/</w:t>
      </w:r>
      <w:proofErr w:type="spellStart"/>
      <w:r>
        <w:rPr>
          <w:rFonts w:ascii="Arial" w:hAnsi="Arial" w:cs="Arial"/>
          <w:sz w:val="24"/>
          <w:szCs w:val="24"/>
        </w:rPr>
        <w:t>bbl</w:t>
      </w:r>
      <w:proofErr w:type="spellEnd"/>
      <w:r>
        <w:rPr>
          <w:rFonts w:ascii="Arial" w:hAnsi="Arial" w:cs="Arial"/>
          <w:sz w:val="24"/>
          <w:szCs w:val="24"/>
        </w:rPr>
        <w:t xml:space="preserve"> with $0.05/kWh reinvestment into purchasing more wind turbines).  T</w:t>
      </w:r>
      <w:r w:rsidRPr="00F3537C">
        <w:rPr>
          <w:rFonts w:ascii="Arial" w:hAnsi="Arial" w:cs="Arial"/>
          <w:sz w:val="24"/>
          <w:szCs w:val="24"/>
        </w:rPr>
        <w: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in approximat</w:t>
      </w:r>
      <w:r>
        <w:rPr>
          <w:rFonts w:ascii="Arial" w:hAnsi="Arial" w:cs="Arial"/>
          <w:sz w:val="24"/>
          <w:szCs w:val="24"/>
        </w:rPr>
        <w:t xml:space="preserve">ely </w:t>
      </w:r>
      <w:r w:rsidRPr="004020E5">
        <w:rPr>
          <w:rFonts w:ascii="Arial" w:hAnsi="Arial" w:cs="Arial"/>
          <w:sz w:val="24"/>
          <w:szCs w:val="24"/>
        </w:rPr>
        <w:t>54 years.</w:t>
      </w:r>
      <w:r>
        <w:rPr>
          <w:rFonts w:ascii="Arial" w:hAnsi="Arial" w:cs="Arial"/>
          <w:sz w:val="24"/>
          <w:szCs w:val="24"/>
        </w:rPr>
        <w:t xml:space="preserve"> </w:t>
      </w:r>
    </w:p>
    <w:p w:rsidR="00F35F97" w:rsidRDefault="00F35F97" w:rsidP="00F35F97">
      <w:pPr>
        <w:autoSpaceDE w:val="0"/>
        <w:autoSpaceDN w:val="0"/>
        <w:adjustRightInd w:val="0"/>
        <w:spacing w:after="0" w:line="240" w:lineRule="auto"/>
        <w:rPr>
          <w:rFonts w:ascii="Arial" w:hAnsi="Arial" w:cs="Arial"/>
          <w:sz w:val="24"/>
          <w:szCs w:val="24"/>
        </w:rPr>
      </w:pPr>
    </w:p>
    <w:p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10-15 years, which means the $20/</w:t>
      </w:r>
      <w:proofErr w:type="spellStart"/>
      <w:r>
        <w:rPr>
          <w:rFonts w:ascii="Arial" w:hAnsi="Arial" w:cs="Arial"/>
          <w:sz w:val="24"/>
          <w:szCs w:val="24"/>
        </w:rPr>
        <w:t>bbl</w:t>
      </w:r>
      <w:proofErr w:type="spellEnd"/>
      <w:r>
        <w:rPr>
          <w:rFonts w:ascii="Arial" w:hAnsi="Arial" w:cs="Arial"/>
          <w:sz w:val="24"/>
          <w:szCs w:val="24"/>
        </w:rPr>
        <w:t xml:space="preserve"> invested is actually fully recouped in 10-15 years and then onward the wind turbine becomes a net income producer. </w:t>
      </w:r>
    </w:p>
    <w:p w:rsidR="00F35F97" w:rsidRDefault="00F35F97" w:rsidP="00F35F97">
      <w:pPr>
        <w:autoSpaceDE w:val="0"/>
        <w:autoSpaceDN w:val="0"/>
        <w:adjustRightInd w:val="0"/>
        <w:spacing w:after="0" w:line="240" w:lineRule="auto"/>
        <w:rPr>
          <w:rFonts w:ascii="Arial" w:hAnsi="Arial" w:cs="Arial"/>
          <w:sz w:val="24"/>
          <w:szCs w:val="24"/>
        </w:rPr>
      </w:pPr>
    </w:p>
    <w:p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Installing wind turbines in this region would reduce the a</w:t>
      </w:r>
      <w:r>
        <w:rPr>
          <w:rFonts w:ascii="Arial" w:hAnsi="Arial" w:cs="Arial"/>
          <w:sz w:val="24"/>
          <w:szCs w:val="24"/>
        </w:rPr>
        <w:t>mount of forest being replanted.</w:t>
      </w:r>
      <w:r w:rsidRPr="00FF5548">
        <w:rPr>
          <w:rFonts w:ascii="Arial" w:hAnsi="Arial" w:cs="Arial"/>
          <w:sz w:val="24"/>
          <w:szCs w:val="24"/>
        </w:rPr>
        <w:t xml:space="preserve"> </w:t>
      </w:r>
      <w:r>
        <w:rPr>
          <w:rFonts w:ascii="Arial" w:hAnsi="Arial" w:cs="Arial"/>
          <w:sz w:val="24"/>
          <w:szCs w:val="24"/>
        </w:rPr>
        <w:t>H</w:t>
      </w:r>
      <w:r w:rsidRPr="00FF5548">
        <w:rPr>
          <w:rFonts w:ascii="Arial" w:hAnsi="Arial" w:cs="Arial"/>
          <w:sz w:val="24"/>
          <w:szCs w:val="24"/>
        </w:rPr>
        <w:t xml:space="preserve">owever, the surface footprint of a large wind turbine is relatively small.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w:t>
      </w:r>
      <w:proofErr w:type="gramStart"/>
      <w:r w:rsidRPr="00FF5548">
        <w:rPr>
          <w:rFonts w:ascii="Arial" w:hAnsi="Arial" w:cs="Arial"/>
          <w:sz w:val="24"/>
          <w:szCs w:val="24"/>
        </w:rPr>
        <w:t>about 26.2 tonnes/km</w:t>
      </w:r>
      <w:r w:rsidRPr="00FF5548">
        <w:rPr>
          <w:rFonts w:ascii="Arial" w:hAnsi="Arial" w:cs="Arial"/>
          <w:sz w:val="24"/>
          <w:szCs w:val="24"/>
          <w:vertAlign w:val="superscript"/>
        </w:rPr>
        <w:t>2</w:t>
      </w:r>
      <w:r w:rsidRPr="00FF5548">
        <w:rPr>
          <w:rFonts w:ascii="Arial" w:hAnsi="Arial" w:cs="Arial"/>
          <w:sz w:val="24"/>
          <w:szCs w:val="24"/>
        </w:rPr>
        <w:t xml:space="preserve"> [13]</w:t>
      </w:r>
      <w:proofErr w:type="gramEnd"/>
      <w:r w:rsidRPr="00FF5548">
        <w:rPr>
          <w:rFonts w:ascii="Arial" w:hAnsi="Arial" w:cs="Arial"/>
          <w:sz w:val="24"/>
          <w:szCs w:val="24"/>
        </w:rPr>
        <w:t>. This value is small compared to 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Pr>
          <w:rFonts w:ascii="Arial" w:hAnsi="Arial" w:cs="Arial"/>
          <w:sz w:val="24"/>
          <w:szCs w:val="24"/>
        </w:rPr>
        <w:t xml:space="preserve"> (8500 tonnes/year/MW by </w:t>
      </w:r>
      <w:r w:rsidRPr="004B5A9B">
        <w:rPr>
          <w:rFonts w:ascii="Arial" w:hAnsi="Arial" w:cs="Arial"/>
          <w:sz w:val="24"/>
          <w:szCs w:val="24"/>
        </w:rPr>
        <w:t>not burning coal to produce energy generated by wind</w:t>
      </w:r>
      <w:r>
        <w:rPr>
          <w:rFonts w:ascii="Arial" w:hAnsi="Arial" w:cs="Arial"/>
          <w:sz w:val="24"/>
          <w:szCs w:val="24"/>
        </w:rPr>
        <w:t>)</w:t>
      </w:r>
      <w:r w:rsidRPr="005B05CD">
        <w:rPr>
          <w:rFonts w:ascii="Arial" w:hAnsi="Arial" w:cs="Arial"/>
          <w:sz w:val="24"/>
          <w:szCs w:val="24"/>
        </w:rPr>
        <w:t xml:space="preserve">. Therefore, this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rsidR="00F35F97" w:rsidRDefault="00F35F97" w:rsidP="00F35F97">
      <w:pPr>
        <w:autoSpaceDE w:val="0"/>
        <w:autoSpaceDN w:val="0"/>
        <w:adjustRightInd w:val="0"/>
        <w:spacing w:after="0" w:line="240" w:lineRule="auto"/>
        <w:ind w:firstLine="720"/>
        <w:rPr>
          <w:rFonts w:ascii="Arial" w:hAnsi="Arial" w:cs="Arial"/>
          <w:sz w:val="24"/>
          <w:szCs w:val="24"/>
        </w:rPr>
      </w:pPr>
    </w:p>
    <w:p w:rsidR="00F35F97" w:rsidRPr="00F3537C"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Figure 3 and Figure 4 show different scenarios for diff</w:t>
      </w:r>
      <w:r w:rsidRPr="00F3537C">
        <w:rPr>
          <w:rFonts w:ascii="Arial" w:hAnsi="Arial" w:cs="Arial"/>
          <w:sz w:val="24"/>
          <w:szCs w:val="24"/>
        </w:rPr>
        <w:t>erent percentage of</w:t>
      </w:r>
      <w:r>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w:t>
      </w:r>
    </w:p>
    <w:p w:rsidR="00F35F97" w:rsidRDefault="00F35F97" w:rsidP="00F35F97">
      <w:pPr>
        <w:autoSpaceDE w:val="0"/>
        <w:autoSpaceDN w:val="0"/>
        <w:adjustRightInd w:val="0"/>
        <w:spacing w:after="0" w:line="240" w:lineRule="auto"/>
        <w:ind w:firstLine="720"/>
        <w:rPr>
          <w:rFonts w:ascii="Arial" w:hAnsi="Arial" w:cs="Arial"/>
          <w:sz w:val="24"/>
          <w:szCs w:val="24"/>
        </w:rPr>
      </w:pPr>
    </w:p>
    <w:p w:rsidR="00F35F97" w:rsidRDefault="00F35F97" w:rsidP="00F35F97">
      <w:pPr>
        <w:autoSpaceDE w:val="0"/>
        <w:autoSpaceDN w:val="0"/>
        <w:adjustRightInd w:val="0"/>
        <w:spacing w:after="0" w:line="240" w:lineRule="auto"/>
        <w:jc w:val="center"/>
        <w:rPr>
          <w:rFonts w:ascii="Arial" w:hAnsi="Arial" w:cs="Arial"/>
          <w:b/>
          <w:sz w:val="24"/>
          <w:szCs w:val="24"/>
        </w:rPr>
      </w:pPr>
      <w:r>
        <w:rPr>
          <w:noProof/>
          <w:lang w:eastAsia="en-CA"/>
        </w:rPr>
        <w:lastRenderedPageBreak/>
        <w:drawing>
          <wp:inline distT="0" distB="0" distL="0" distR="0" wp14:anchorId="3BDCD99F" wp14:editId="22958AB2">
            <wp:extent cx="5869172" cy="3508744"/>
            <wp:effectExtent l="0" t="0" r="1778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5F97" w:rsidRDefault="00F35F97" w:rsidP="00F35F97">
      <w:pPr>
        <w:autoSpaceDE w:val="0"/>
        <w:autoSpaceDN w:val="0"/>
        <w:adjustRightInd w:val="0"/>
        <w:spacing w:after="0" w:line="240" w:lineRule="auto"/>
        <w:jc w:val="center"/>
        <w:rPr>
          <w:rFonts w:ascii="Arial" w:hAnsi="Arial" w:cs="Arial"/>
          <w:b/>
          <w:sz w:val="24"/>
          <w:szCs w:val="24"/>
        </w:rPr>
      </w:pPr>
    </w:p>
    <w:p w:rsidR="00F35F97" w:rsidRDefault="00F35F97" w:rsidP="00F35F97">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t xml:space="preserve">Figure </w:t>
      </w:r>
      <w:r>
        <w:rPr>
          <w:rFonts w:ascii="Arial" w:hAnsi="Arial" w:cs="Arial"/>
          <w:b/>
          <w:sz w:val="24"/>
          <w:szCs w:val="24"/>
        </w:rPr>
        <w:t>3.</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rsidR="00F35F97" w:rsidRDefault="00F35F97" w:rsidP="00F35F97">
      <w:pPr>
        <w:autoSpaceDE w:val="0"/>
        <w:autoSpaceDN w:val="0"/>
        <w:adjustRightInd w:val="0"/>
        <w:spacing w:after="0" w:line="240" w:lineRule="auto"/>
        <w:jc w:val="center"/>
        <w:rPr>
          <w:rFonts w:ascii="Arial" w:hAnsi="Arial" w:cs="Arial"/>
          <w:sz w:val="24"/>
          <w:szCs w:val="24"/>
        </w:rPr>
      </w:pPr>
    </w:p>
    <w:p w:rsidR="00F35F97" w:rsidRDefault="00F35F97"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177F2F79" wp14:editId="054CF9F8">
            <wp:extent cx="5943600" cy="3434316"/>
            <wp:effectExtent l="0" t="0" r="1905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5F97" w:rsidRDefault="00F35F97" w:rsidP="00F35F97">
      <w:pPr>
        <w:autoSpaceDE w:val="0"/>
        <w:autoSpaceDN w:val="0"/>
        <w:adjustRightInd w:val="0"/>
        <w:spacing w:after="0" w:line="240" w:lineRule="auto"/>
        <w:jc w:val="center"/>
        <w:rPr>
          <w:rFonts w:ascii="Arial" w:hAnsi="Arial" w:cs="Arial"/>
          <w:b/>
          <w:sz w:val="24"/>
          <w:szCs w:val="24"/>
        </w:rPr>
      </w:pPr>
    </w:p>
    <w:p w:rsidR="00F35F97" w:rsidRDefault="00F35F97" w:rsidP="00F35F97">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lastRenderedPageBreak/>
        <w:t xml:space="preserve">Figure </w:t>
      </w:r>
      <w:r>
        <w:rPr>
          <w:rFonts w:ascii="Arial" w:hAnsi="Arial" w:cs="Arial"/>
          <w:b/>
          <w:sz w:val="24"/>
          <w:szCs w:val="24"/>
        </w:rPr>
        <w:t>4.</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rsidR="00C93EEC" w:rsidRDefault="00C93EEC" w:rsidP="00F35F97">
      <w:pPr>
        <w:autoSpaceDE w:val="0"/>
        <w:autoSpaceDN w:val="0"/>
        <w:adjustRightInd w:val="0"/>
        <w:spacing w:after="0" w:line="240" w:lineRule="auto"/>
        <w:jc w:val="center"/>
        <w:rPr>
          <w:rFonts w:ascii="Arial" w:hAnsi="Arial" w:cs="Arial"/>
          <w:sz w:val="24"/>
          <w:szCs w:val="24"/>
        </w:rPr>
      </w:pPr>
    </w:p>
    <w:p w:rsidR="00F35F97" w:rsidRDefault="00F35F97" w:rsidP="00F35F97">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 xml:space="preserve">Technical Details </w:t>
      </w:r>
    </w:p>
    <w:p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rsidTr="00791368">
        <w:trPr>
          <w:trHeight w:val="268"/>
          <w:jc w:val="center"/>
        </w:trPr>
        <w:tc>
          <w:tcPr>
            <w:tcW w:w="5887" w:type="dxa"/>
            <w:shd w:val="pct25" w:color="auto" w:fill="auto"/>
          </w:tcPr>
          <w:p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rsidTr="00791368">
        <w:trPr>
          <w:trHeight w:val="268"/>
          <w:jc w:val="center"/>
        </w:trPr>
        <w:tc>
          <w:tcPr>
            <w:tcW w:w="5887" w:type="dxa"/>
            <w:tcBorders>
              <w:bottom w:val="single" w:sz="4" w:space="0" w:color="auto"/>
            </w:tcBorders>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Average annual energy produced (</w:t>
            </w:r>
            <w:proofErr w:type="spellStart"/>
            <w:r w:rsidRPr="00F3537C">
              <w:rPr>
                <w:rFonts w:ascii="Arial" w:hAnsi="Arial" w:cs="Arial"/>
                <w:sz w:val="24"/>
                <w:szCs w:val="24"/>
              </w:rPr>
              <w:t>TWHr</w:t>
            </w:r>
            <w:proofErr w:type="spellEnd"/>
            <w:r w:rsidRPr="00F3537C">
              <w:rPr>
                <w:rFonts w:ascii="Arial" w:hAnsi="Arial" w:cs="Arial"/>
                <w:sz w:val="24"/>
                <w:szCs w:val="24"/>
              </w:rPr>
              <w:t xml:space="preserve">) </w:t>
            </w:r>
          </w:p>
        </w:tc>
        <w:tc>
          <w:tcPr>
            <w:tcW w:w="2773" w:type="dxa"/>
            <w:tcBorders>
              <w:bottom w:val="single" w:sz="4" w:space="0" w:color="auto"/>
            </w:tcBorders>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rsidTr="00791368">
        <w:trPr>
          <w:trHeight w:val="565"/>
          <w:jc w:val="center"/>
        </w:trPr>
        <w:tc>
          <w:tcPr>
            <w:tcW w:w="5887" w:type="dxa"/>
            <w:shd w:val="clear" w:color="auto" w:fill="auto"/>
          </w:tcPr>
          <w:p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w:t>
            </w:r>
            <w:proofErr w:type="spellStart"/>
            <w:r>
              <w:rPr>
                <w:rFonts w:ascii="Arial" w:hAnsi="Arial" w:cs="Arial"/>
                <w:b/>
                <w:sz w:val="24"/>
                <w:szCs w:val="24"/>
              </w:rPr>
              <w:t>megatonnes</w:t>
            </w:r>
            <w:proofErr w:type="spellEnd"/>
            <w:r>
              <w:rPr>
                <w:rFonts w:ascii="Arial" w:hAnsi="Arial" w:cs="Arial"/>
                <w:b/>
                <w:sz w:val="24"/>
                <w:szCs w:val="24"/>
              </w:rPr>
              <w:t>/year)</w:t>
            </w:r>
          </w:p>
        </w:tc>
        <w:tc>
          <w:tcPr>
            <w:tcW w:w="2773" w:type="dxa"/>
            <w:shd w:val="clear" w:color="auto" w:fill="auto"/>
          </w:tcPr>
          <w:p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rsidR="00F35F97" w:rsidRDefault="00F35F97" w:rsidP="00F35F97">
      <w:pPr>
        <w:autoSpaceDE w:val="0"/>
        <w:autoSpaceDN w:val="0"/>
        <w:adjustRightInd w:val="0"/>
        <w:spacing w:after="0" w:line="240" w:lineRule="auto"/>
        <w:jc w:val="center"/>
        <w:rPr>
          <w:rFonts w:ascii="Arial" w:hAnsi="Arial" w:cs="Arial"/>
          <w:sz w:val="24"/>
          <w:szCs w:val="24"/>
        </w:rPr>
      </w:pPr>
      <w:proofErr w:type="gramStart"/>
      <w:r w:rsidRPr="008706C7">
        <w:rPr>
          <w:rFonts w:ascii="Arial" w:hAnsi="Arial" w:cs="Arial"/>
          <w:b/>
          <w:sz w:val="24"/>
          <w:szCs w:val="24"/>
        </w:rPr>
        <w:t xml:space="preserve">Table </w:t>
      </w:r>
      <w:r>
        <w:rPr>
          <w:rFonts w:ascii="Arial" w:hAnsi="Arial" w:cs="Arial"/>
          <w:b/>
          <w:sz w:val="24"/>
          <w:szCs w:val="24"/>
        </w:rPr>
        <w:t>2.</w:t>
      </w:r>
      <w:proofErr w:type="gramEnd"/>
      <w:r w:rsidRPr="008706C7">
        <w:rPr>
          <w:rFonts w:ascii="Arial" w:hAnsi="Arial" w:cs="Arial"/>
          <w:b/>
          <w:sz w:val="24"/>
          <w:szCs w:val="24"/>
        </w:rPr>
        <w:t xml:space="preserve"> </w:t>
      </w:r>
      <w:r w:rsidRPr="00D75104">
        <w:rPr>
          <w:rFonts w:ascii="Arial" w:hAnsi="Arial" w:cs="Arial"/>
          <w:sz w:val="24"/>
          <w:szCs w:val="24"/>
        </w:rPr>
        <w:t>Amount of CO</w:t>
      </w:r>
      <w:r w:rsidRPr="00D75104">
        <w:rPr>
          <w:rFonts w:ascii="Arial" w:hAnsi="Arial" w:cs="Arial"/>
          <w:sz w:val="16"/>
          <w:szCs w:val="16"/>
        </w:rPr>
        <w:t xml:space="preserve">2 </w:t>
      </w:r>
      <w:r w:rsidRPr="00D75104">
        <w:rPr>
          <w:rFonts w:ascii="Arial" w:hAnsi="Arial" w:cs="Arial"/>
          <w:sz w:val="24"/>
          <w:szCs w:val="24"/>
        </w:rPr>
        <w:t>saved by Wind Turbines</w:t>
      </w:r>
    </w:p>
    <w:p w:rsidR="00F35F97" w:rsidRDefault="00F35F97" w:rsidP="00F35F97">
      <w:pPr>
        <w:rPr>
          <w:rFonts w:ascii="Arial" w:hAnsi="Arial" w:cs="Arial"/>
          <w:b/>
          <w:sz w:val="24"/>
          <w:szCs w:val="24"/>
        </w:rPr>
      </w:pPr>
    </w:p>
    <w:p w:rsidR="00F35F97" w:rsidRDefault="00F35F97" w:rsidP="00F35F97">
      <w:pPr>
        <w:rPr>
          <w:rFonts w:ascii="Arial" w:hAnsi="Arial" w:cs="Arial"/>
          <w:b/>
          <w:sz w:val="24"/>
          <w:szCs w:val="24"/>
        </w:rPr>
      </w:pPr>
      <w:r>
        <w:rPr>
          <w:rFonts w:ascii="Arial" w:hAnsi="Arial" w:cs="Arial"/>
          <w:b/>
          <w:sz w:val="24"/>
          <w:szCs w:val="24"/>
        </w:rPr>
        <w:t>Estimated Results For Wind:</w:t>
      </w:r>
    </w:p>
    <w:p w:rsidR="00F35F97" w:rsidRDefault="00F35F97" w:rsidP="00F35F97">
      <w:pPr>
        <w:rPr>
          <w:rFonts w:ascii="Arial" w:hAnsi="Arial" w:cs="Arial"/>
          <w:b/>
          <w:sz w:val="24"/>
          <w:szCs w:val="24"/>
        </w:rPr>
      </w:pPr>
      <w:r>
        <w:rPr>
          <w:rFonts w:ascii="Arial" w:hAnsi="Arial" w:cs="Arial"/>
          <w:b/>
          <w:sz w:val="24"/>
          <w:szCs w:val="24"/>
        </w:rPr>
        <w:t xml:space="preserve">With $0.05/kWh Reinvestment Policy: </w:t>
      </w:r>
    </w:p>
    <w:p w:rsidR="00F35F97" w:rsidRDefault="00F35F97" w:rsidP="00F35F97">
      <w:pPr>
        <w:pStyle w:val="ListParagraph"/>
        <w:numPr>
          <w:ilvl w:val="0"/>
          <w:numId w:val="18"/>
        </w:numPr>
        <w:rPr>
          <w:rFonts w:ascii="Arial" w:hAnsi="Arial" w:cs="Arial"/>
          <w:sz w:val="24"/>
          <w:szCs w:val="24"/>
        </w:rPr>
      </w:pPr>
      <w:r>
        <w:rPr>
          <w:rFonts w:ascii="Arial" w:hAnsi="Arial" w:cs="Arial"/>
          <w:sz w:val="24"/>
          <w:szCs w:val="24"/>
        </w:rPr>
        <w:t>$10/</w:t>
      </w:r>
      <w:proofErr w:type="spellStart"/>
      <w:r>
        <w:rPr>
          <w:rFonts w:ascii="Arial" w:hAnsi="Arial" w:cs="Arial"/>
          <w:sz w:val="24"/>
          <w:szCs w:val="24"/>
        </w:rPr>
        <w:t>bbl</w:t>
      </w:r>
      <w:proofErr w:type="spellEnd"/>
      <w:r>
        <w:rPr>
          <w:rFonts w:ascii="Arial"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Pr>
          <w:rFonts w:ascii="Arial" w:eastAsiaTheme="minorEastAsia" w:hAnsi="Arial" w:cs="Arial"/>
          <w:sz w:val="24"/>
          <w:szCs w:val="24"/>
        </w:rPr>
        <w:t xml:space="preserve"> in 58</w:t>
      </w:r>
      <w:r w:rsidRPr="00E71BBE">
        <w:rPr>
          <w:rFonts w:ascii="Arial" w:eastAsiaTheme="minorEastAsia" w:hAnsi="Arial" w:cs="Arial"/>
          <w:sz w:val="24"/>
          <w:szCs w:val="24"/>
        </w:rPr>
        <w:t xml:space="preserve"> years</w:t>
      </w:r>
    </w:p>
    <w:p w:rsidR="00F35F97" w:rsidRPr="00307E2F" w:rsidRDefault="00F35F97" w:rsidP="00F35F97">
      <w:pPr>
        <w:pStyle w:val="ListParagraph"/>
        <w:numPr>
          <w:ilvl w:val="0"/>
          <w:numId w:val="18"/>
        </w:numPr>
        <w:rPr>
          <w:rFonts w:ascii="Arial" w:hAnsi="Arial" w:cs="Arial"/>
          <w:sz w:val="24"/>
          <w:szCs w:val="24"/>
        </w:rPr>
      </w:pPr>
      <w:r>
        <w:rPr>
          <w:rFonts w:ascii="Arial" w:hAnsi="Arial" w:cs="Arial"/>
          <w:sz w:val="24"/>
          <w:szCs w:val="24"/>
        </w:rPr>
        <w:t>$15/</w:t>
      </w:r>
      <w:proofErr w:type="spellStart"/>
      <w:r>
        <w:rPr>
          <w:rFonts w:ascii="Arial" w:hAnsi="Arial" w:cs="Arial"/>
          <w:sz w:val="24"/>
          <w:szCs w:val="24"/>
        </w:rPr>
        <w:t>bbl</w:t>
      </w:r>
      <w:proofErr w:type="spellEnd"/>
      <w:r w:rsidRPr="00307E2F">
        <w:rPr>
          <w:rFonts w:ascii="Arial" w:hAnsi="Arial" w:cs="Arial"/>
          <w:sz w:val="24"/>
          <w:szCs w:val="24"/>
        </w:rPr>
        <w:t xml:space="preserve"> Investment will produce an </w:t>
      </w:r>
      <w:r w:rsidRPr="00307E2F">
        <w:rPr>
          <w:rFonts w:ascii="Arial" w:eastAsiaTheme="minorEastAsia" w:hAnsi="Arial" w:cs="Arial"/>
          <w:sz w:val="24"/>
          <w:szCs w:val="24"/>
        </w:rPr>
        <w:t>offset of CO</w:t>
      </w:r>
      <w:r w:rsidRPr="00307E2F">
        <w:rPr>
          <w:rFonts w:ascii="Arial" w:eastAsiaTheme="minorEastAsia" w:hAnsi="Arial" w:cs="Arial"/>
          <w:sz w:val="24"/>
          <w:szCs w:val="24"/>
          <w:vertAlign w:val="subscript"/>
        </w:rPr>
        <w:t>2</w:t>
      </w:r>
      <w:r w:rsidRPr="00307E2F">
        <w:rPr>
          <w:rFonts w:ascii="Arial" w:eastAsiaTheme="minorEastAsia" w:hAnsi="Arial" w:cs="Arial"/>
          <w:sz w:val="24"/>
          <w:szCs w:val="24"/>
        </w:rPr>
        <w:t xml:space="preserve"> in 4</w:t>
      </w:r>
      <w:r>
        <w:rPr>
          <w:rFonts w:ascii="Arial" w:eastAsiaTheme="minorEastAsia" w:hAnsi="Arial" w:cs="Arial"/>
          <w:sz w:val="24"/>
          <w:szCs w:val="24"/>
        </w:rPr>
        <w:t>8</w:t>
      </w:r>
      <w:r w:rsidRPr="00307E2F">
        <w:rPr>
          <w:rFonts w:ascii="Arial" w:eastAsiaTheme="minorEastAsia" w:hAnsi="Arial" w:cs="Arial"/>
          <w:sz w:val="24"/>
          <w:szCs w:val="24"/>
        </w:rPr>
        <w:t xml:space="preserve"> years</w:t>
      </w:r>
    </w:p>
    <w:p w:rsidR="00F35F97" w:rsidRPr="00E71BBE" w:rsidRDefault="00F35F97" w:rsidP="00F35F97">
      <w:pPr>
        <w:pStyle w:val="ListParagraph"/>
        <w:numPr>
          <w:ilvl w:val="0"/>
          <w:numId w:val="18"/>
        </w:numPr>
        <w:rPr>
          <w:rFonts w:ascii="Arial" w:hAnsi="Arial" w:cs="Arial"/>
          <w:sz w:val="24"/>
          <w:szCs w:val="24"/>
        </w:rPr>
      </w:pPr>
      <w:r>
        <w:rPr>
          <w:rFonts w:ascii="Arial" w:eastAsiaTheme="minorEastAsia" w:hAnsi="Arial" w:cs="Arial"/>
          <w:sz w:val="24"/>
          <w:szCs w:val="24"/>
        </w:rPr>
        <w:t>$20/</w:t>
      </w:r>
      <w:proofErr w:type="spellStart"/>
      <w:r>
        <w:rPr>
          <w:rFonts w:ascii="Arial" w:eastAsiaTheme="minorEastAsia" w:hAnsi="Arial" w:cs="Arial"/>
          <w:sz w:val="24"/>
          <w:szCs w:val="24"/>
        </w:rPr>
        <w:t>bbl</w:t>
      </w:r>
      <w:proofErr w:type="spellEnd"/>
      <w:r>
        <w:rPr>
          <w:rFonts w:ascii="Arial" w:eastAsiaTheme="minorEastAsia"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41</w:t>
      </w:r>
      <w:r w:rsidRPr="00E71BBE">
        <w:rPr>
          <w:rFonts w:ascii="Arial" w:eastAsiaTheme="minorEastAsia" w:hAnsi="Arial" w:cs="Arial"/>
          <w:sz w:val="24"/>
          <w:szCs w:val="24"/>
        </w:rPr>
        <w:t xml:space="preserve"> years</w:t>
      </w:r>
    </w:p>
    <w:p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$25/</w:t>
      </w:r>
      <w:proofErr w:type="spellStart"/>
      <w:r>
        <w:rPr>
          <w:rFonts w:ascii="Arial" w:hAnsi="Arial" w:cs="Arial"/>
          <w:sz w:val="24"/>
          <w:szCs w:val="24"/>
        </w:rPr>
        <w:t>bbl</w:t>
      </w:r>
      <w:proofErr w:type="spellEnd"/>
      <w:r>
        <w:rPr>
          <w:rFonts w:ascii="Arial" w:hAnsi="Arial" w:cs="Arial"/>
          <w:sz w:val="24"/>
          <w:szCs w:val="24"/>
        </w:rPr>
        <w:t xml:space="preserve">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36.5</w:t>
      </w:r>
      <w:r w:rsidRPr="00E71BBE">
        <w:rPr>
          <w:rFonts w:ascii="Arial" w:eastAsiaTheme="minorEastAsia" w:hAnsi="Arial" w:cs="Arial"/>
          <w:sz w:val="24"/>
          <w:szCs w:val="24"/>
        </w:rPr>
        <w:t xml:space="preserve"> years</w:t>
      </w:r>
    </w:p>
    <w:p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$30/</w:t>
      </w:r>
      <w:proofErr w:type="spellStart"/>
      <w:r>
        <w:rPr>
          <w:rFonts w:ascii="Arial" w:hAnsi="Arial" w:cs="Arial"/>
          <w:sz w:val="24"/>
          <w:szCs w:val="24"/>
        </w:rPr>
        <w:t>bbl</w:t>
      </w:r>
      <w:proofErr w:type="spellEnd"/>
      <w:r w:rsidRPr="00E71BBE">
        <w:rPr>
          <w:rFonts w:ascii="Arial" w:hAnsi="Arial" w:cs="Arial"/>
          <w:sz w:val="24"/>
          <w:szCs w:val="24"/>
        </w:rPr>
        <w:t xml:space="preserve">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33</w:t>
      </w:r>
      <w:r w:rsidRPr="00E71BBE">
        <w:rPr>
          <w:rFonts w:ascii="Arial" w:eastAsiaTheme="minorEastAsia" w:hAnsi="Arial" w:cs="Arial"/>
          <w:sz w:val="24"/>
          <w:szCs w:val="24"/>
        </w:rPr>
        <w:t xml:space="preserve"> years</w:t>
      </w:r>
    </w:p>
    <w:p w:rsidR="00F35F97" w:rsidRDefault="00F35F97" w:rsidP="00F35F97">
      <w:pPr>
        <w:rPr>
          <w:rFonts w:ascii="Arial" w:hAnsi="Arial" w:cs="Arial"/>
          <w:b/>
          <w:sz w:val="24"/>
          <w:szCs w:val="24"/>
        </w:rPr>
      </w:pPr>
      <w:r>
        <w:rPr>
          <w:rFonts w:ascii="Arial" w:hAnsi="Arial" w:cs="Arial"/>
          <w:b/>
          <w:sz w:val="24"/>
          <w:szCs w:val="24"/>
        </w:rPr>
        <w:t xml:space="preserve">With $0.07/kWh Reinvestment Policy: </w:t>
      </w:r>
    </w:p>
    <w:p w:rsidR="00F35F97" w:rsidRDefault="00F35F97" w:rsidP="00F35F97">
      <w:pPr>
        <w:pStyle w:val="ListParagraph"/>
        <w:numPr>
          <w:ilvl w:val="0"/>
          <w:numId w:val="18"/>
        </w:numPr>
        <w:rPr>
          <w:rFonts w:ascii="Arial" w:hAnsi="Arial" w:cs="Arial"/>
          <w:sz w:val="24"/>
          <w:szCs w:val="24"/>
        </w:rPr>
      </w:pPr>
      <w:r>
        <w:rPr>
          <w:rFonts w:ascii="Arial" w:hAnsi="Arial" w:cs="Arial"/>
          <w:sz w:val="24"/>
          <w:szCs w:val="24"/>
        </w:rPr>
        <w:t>$10/</w:t>
      </w:r>
      <w:proofErr w:type="spellStart"/>
      <w:r>
        <w:rPr>
          <w:rFonts w:ascii="Arial" w:hAnsi="Arial" w:cs="Arial"/>
          <w:sz w:val="24"/>
          <w:szCs w:val="24"/>
        </w:rPr>
        <w:t>bbl</w:t>
      </w:r>
      <w:proofErr w:type="spellEnd"/>
      <w:r>
        <w:rPr>
          <w:rFonts w:ascii="Arial"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61</w:t>
      </w:r>
      <w:r w:rsidRPr="00E71BBE">
        <w:rPr>
          <w:rFonts w:ascii="Arial" w:eastAsiaTheme="minorEastAsia" w:hAnsi="Arial" w:cs="Arial"/>
          <w:sz w:val="24"/>
          <w:szCs w:val="24"/>
        </w:rPr>
        <w:t xml:space="preserve"> years</w:t>
      </w:r>
    </w:p>
    <w:p w:rsidR="00F35F97" w:rsidRPr="00307E2F" w:rsidRDefault="00F35F97" w:rsidP="00F35F97">
      <w:pPr>
        <w:pStyle w:val="ListParagraph"/>
        <w:numPr>
          <w:ilvl w:val="0"/>
          <w:numId w:val="18"/>
        </w:numPr>
        <w:rPr>
          <w:rFonts w:ascii="Arial" w:hAnsi="Arial" w:cs="Arial"/>
          <w:sz w:val="24"/>
          <w:szCs w:val="24"/>
        </w:rPr>
      </w:pPr>
      <w:r>
        <w:rPr>
          <w:rFonts w:ascii="Arial" w:hAnsi="Arial" w:cs="Arial"/>
          <w:sz w:val="24"/>
          <w:szCs w:val="24"/>
        </w:rPr>
        <w:t>$15/</w:t>
      </w:r>
      <w:proofErr w:type="spellStart"/>
      <w:r>
        <w:rPr>
          <w:rFonts w:ascii="Arial" w:hAnsi="Arial" w:cs="Arial"/>
          <w:sz w:val="24"/>
          <w:szCs w:val="24"/>
        </w:rPr>
        <w:t>bbl</w:t>
      </w:r>
      <w:proofErr w:type="spellEnd"/>
      <w:r w:rsidRPr="00307E2F">
        <w:rPr>
          <w:rFonts w:ascii="Arial" w:hAnsi="Arial" w:cs="Arial"/>
          <w:sz w:val="24"/>
          <w:szCs w:val="24"/>
        </w:rPr>
        <w:t xml:space="preserve"> Investment will produce an </w:t>
      </w:r>
      <w:r w:rsidRPr="00307E2F">
        <w:rPr>
          <w:rFonts w:ascii="Arial" w:eastAsiaTheme="minorEastAsia" w:hAnsi="Arial" w:cs="Arial"/>
          <w:sz w:val="24"/>
          <w:szCs w:val="24"/>
        </w:rPr>
        <w:t>offset of CO</w:t>
      </w:r>
      <w:r w:rsidRPr="00307E2F">
        <w:rPr>
          <w:rFonts w:ascii="Arial" w:eastAsiaTheme="minorEastAsia" w:hAnsi="Arial" w:cs="Arial"/>
          <w:sz w:val="24"/>
          <w:szCs w:val="24"/>
          <w:vertAlign w:val="subscript"/>
        </w:rPr>
        <w:t>2</w:t>
      </w:r>
      <w:r w:rsidRPr="00307E2F">
        <w:rPr>
          <w:rFonts w:ascii="Arial" w:eastAsiaTheme="minorEastAsia" w:hAnsi="Arial" w:cs="Arial"/>
          <w:sz w:val="24"/>
          <w:szCs w:val="24"/>
        </w:rPr>
        <w:t xml:space="preserve"> in </w:t>
      </w:r>
      <w:r>
        <w:rPr>
          <w:rFonts w:ascii="Arial" w:eastAsiaTheme="minorEastAsia" w:hAnsi="Arial" w:cs="Arial"/>
          <w:sz w:val="24"/>
          <w:szCs w:val="24"/>
        </w:rPr>
        <w:t>48</w:t>
      </w:r>
      <w:r w:rsidRPr="00307E2F">
        <w:rPr>
          <w:rFonts w:ascii="Arial" w:eastAsiaTheme="minorEastAsia" w:hAnsi="Arial" w:cs="Arial"/>
          <w:sz w:val="24"/>
          <w:szCs w:val="24"/>
        </w:rPr>
        <w:t xml:space="preserve"> years</w:t>
      </w:r>
    </w:p>
    <w:p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$20/</w:t>
      </w:r>
      <w:proofErr w:type="spellStart"/>
      <w:r>
        <w:rPr>
          <w:rFonts w:ascii="Arial" w:hAnsi="Arial" w:cs="Arial"/>
          <w:sz w:val="24"/>
          <w:szCs w:val="24"/>
        </w:rPr>
        <w:t>bbl</w:t>
      </w:r>
      <w:proofErr w:type="spellEnd"/>
      <w:r>
        <w:rPr>
          <w:rFonts w:ascii="Arial" w:eastAsiaTheme="minorEastAsia"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40</w:t>
      </w:r>
      <w:r w:rsidRPr="00E71BBE">
        <w:rPr>
          <w:rFonts w:ascii="Arial" w:eastAsiaTheme="minorEastAsia" w:hAnsi="Arial" w:cs="Arial"/>
          <w:sz w:val="24"/>
          <w:szCs w:val="24"/>
        </w:rPr>
        <w:t xml:space="preserve"> years</w:t>
      </w:r>
    </w:p>
    <w:p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$25/</w:t>
      </w:r>
      <w:proofErr w:type="spellStart"/>
      <w:r>
        <w:rPr>
          <w:rFonts w:ascii="Arial" w:hAnsi="Arial" w:cs="Arial"/>
          <w:sz w:val="24"/>
          <w:szCs w:val="24"/>
        </w:rPr>
        <w:t>bbl</w:t>
      </w:r>
      <w:proofErr w:type="spellEnd"/>
      <w:r>
        <w:rPr>
          <w:rFonts w:ascii="Arial" w:hAnsi="Arial" w:cs="Arial"/>
          <w:sz w:val="24"/>
          <w:szCs w:val="24"/>
        </w:rPr>
        <w:t xml:space="preserve">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3</w:t>
      </w:r>
      <w:r>
        <w:rPr>
          <w:rFonts w:ascii="Arial" w:eastAsiaTheme="minorEastAsia" w:hAnsi="Arial" w:cs="Arial"/>
          <w:sz w:val="24"/>
          <w:szCs w:val="24"/>
        </w:rPr>
        <w:t>4</w:t>
      </w:r>
      <w:r w:rsidRPr="00E71BBE">
        <w:rPr>
          <w:rFonts w:ascii="Arial" w:eastAsiaTheme="minorEastAsia" w:hAnsi="Arial" w:cs="Arial"/>
          <w:sz w:val="24"/>
          <w:szCs w:val="24"/>
        </w:rPr>
        <w:t xml:space="preserve"> years</w:t>
      </w:r>
    </w:p>
    <w:p w:rsidR="00F35F97" w:rsidRPr="00307E2F" w:rsidRDefault="00F35F97" w:rsidP="00F35F97">
      <w:pPr>
        <w:pStyle w:val="ListParagraph"/>
        <w:numPr>
          <w:ilvl w:val="0"/>
          <w:numId w:val="18"/>
        </w:numPr>
        <w:rPr>
          <w:rFonts w:ascii="Arial" w:hAnsi="Arial" w:cs="Arial"/>
          <w:sz w:val="24"/>
          <w:szCs w:val="24"/>
        </w:rPr>
      </w:pPr>
      <w:r>
        <w:rPr>
          <w:rFonts w:ascii="Arial" w:hAnsi="Arial" w:cs="Arial"/>
          <w:sz w:val="24"/>
          <w:szCs w:val="24"/>
        </w:rPr>
        <w:t>$30/</w:t>
      </w:r>
      <w:proofErr w:type="spellStart"/>
      <w:r>
        <w:rPr>
          <w:rFonts w:ascii="Arial" w:hAnsi="Arial" w:cs="Arial"/>
          <w:sz w:val="24"/>
          <w:szCs w:val="24"/>
        </w:rPr>
        <w:t>bbl</w:t>
      </w:r>
      <w:proofErr w:type="spellEnd"/>
      <w:r w:rsidRPr="00E71BBE">
        <w:rPr>
          <w:rFonts w:ascii="Arial" w:hAnsi="Arial" w:cs="Arial"/>
          <w:sz w:val="24"/>
          <w:szCs w:val="24"/>
        </w:rPr>
        <w:t xml:space="preserve">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30</w:t>
      </w:r>
      <w:r w:rsidRPr="00E71BBE">
        <w:rPr>
          <w:rFonts w:ascii="Arial" w:eastAsiaTheme="minorEastAsia" w:hAnsi="Arial" w:cs="Arial"/>
          <w:sz w:val="24"/>
          <w:szCs w:val="24"/>
        </w:rPr>
        <w:t xml:space="preserve"> years</w:t>
      </w:r>
    </w:p>
    <w:p w:rsidR="00F35F97" w:rsidRPr="00BE2002" w:rsidRDefault="00BE2002" w:rsidP="00694FA9">
      <w:pPr>
        <w:ind w:firstLine="720"/>
        <w:rPr>
          <w:rFonts w:ascii="Arial" w:hAnsi="Arial" w:cs="Arial"/>
          <w:sz w:val="24"/>
          <w:szCs w:val="24"/>
        </w:rPr>
      </w:pPr>
      <w:r w:rsidRPr="00BE2002">
        <w:rPr>
          <w:rFonts w:ascii="Arial" w:hAnsi="Arial" w:cs="Arial"/>
          <w:color w:val="222222"/>
          <w:sz w:val="24"/>
          <w:szCs w:val="24"/>
          <w:shd w:val="clear" w:color="auto" w:fill="FFFFFF"/>
        </w:rPr>
        <w:t xml:space="preserve">These </w:t>
      </w:r>
      <w:r w:rsidR="00523B87">
        <w:rPr>
          <w:rFonts w:ascii="Arial" w:hAnsi="Arial" w:cs="Arial"/>
          <w:color w:val="222222"/>
          <w:sz w:val="24"/>
          <w:szCs w:val="24"/>
          <w:shd w:val="clear" w:color="auto" w:fill="FFFFFF"/>
        </w:rPr>
        <w:t xml:space="preserve">above </w:t>
      </w:r>
      <w:r w:rsidRPr="00BE2002">
        <w:rPr>
          <w:rFonts w:ascii="Arial" w:hAnsi="Arial" w:cs="Arial"/>
          <w:color w:val="222222"/>
          <w:sz w:val="24"/>
          <w:szCs w:val="24"/>
          <w:shd w:val="clear" w:color="auto" w:fill="FFFFFF"/>
        </w:rPr>
        <w:t xml:space="preserve">results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w:t>
      </w:r>
      <w:proofErr w:type="spellStart"/>
      <w:r w:rsidR="00523B87">
        <w:rPr>
          <w:rFonts w:ascii="Arial" w:hAnsi="Arial" w:cs="Arial"/>
          <w:color w:val="222222"/>
          <w:sz w:val="24"/>
          <w:szCs w:val="24"/>
          <w:shd w:val="clear" w:color="auto" w:fill="FFFFFF"/>
        </w:rPr>
        <w:t>bbl</w:t>
      </w:r>
      <w:proofErr w:type="spellEnd"/>
      <w:r w:rsidR="00523B87">
        <w:rPr>
          <w:rFonts w:ascii="Arial" w:hAnsi="Arial" w:cs="Arial"/>
          <w:color w:val="222222"/>
          <w:sz w:val="24"/>
          <w:szCs w:val="24"/>
          <w:shd w:val="clear" w:color="auto" w:fill="FFFFFF"/>
        </w:rPr>
        <w:t>)</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tually we hit 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lastRenderedPageBreak/>
        <w:t xml:space="preserve">ability to achieve a 100% offset is </w:t>
      </w:r>
      <w:r w:rsidR="00694FA9">
        <w:rPr>
          <w:rFonts w:ascii="Arial" w:hAnsi="Arial" w:cs="Arial"/>
          <w:color w:val="222222"/>
          <w:sz w:val="24"/>
          <w:szCs w:val="24"/>
          <w:shd w:val="clear" w:color="auto" w:fill="FFFFFF"/>
        </w:rPr>
        <w:t>very</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 For example,</w:t>
      </w:r>
      <w:r w:rsidR="00694FA9" w:rsidRPr="00694FA9">
        <w:rPr>
          <w:rFonts w:ascii="Arial" w:hAnsi="Arial" w:cs="Arial"/>
          <w:color w:val="222222"/>
          <w:sz w:val="24"/>
          <w:szCs w:val="24"/>
          <w:shd w:val="clear" w:color="auto" w:fill="FFFFFF"/>
        </w:rPr>
        <w:t xml:space="preserve"> with 20</w:t>
      </w:r>
      <w:r w:rsidR="00694FA9">
        <w:rPr>
          <w:rFonts w:ascii="Arial" w:hAnsi="Arial" w:cs="Arial"/>
          <w:color w:val="222222"/>
          <w:sz w:val="24"/>
          <w:szCs w:val="24"/>
          <w:shd w:val="clear" w:color="auto" w:fill="FFFFFF"/>
        </w:rPr>
        <w:t xml:space="preserve"> 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$45/</w:t>
      </w:r>
      <w:proofErr w:type="spellStart"/>
      <w:r w:rsidR="00694FA9" w:rsidRPr="00694FA9">
        <w:rPr>
          <w:rFonts w:ascii="Arial" w:hAnsi="Arial" w:cs="Arial"/>
          <w:color w:val="222222"/>
          <w:sz w:val="24"/>
          <w:szCs w:val="24"/>
          <w:shd w:val="clear" w:color="auto" w:fill="FFFFFF"/>
        </w:rPr>
        <w:t>bbl</w:t>
      </w:r>
      <w:proofErr w:type="spellEnd"/>
      <w:r w:rsidR="00694FA9" w:rsidRPr="00694FA9">
        <w:rPr>
          <w:rFonts w:ascii="Arial" w:hAnsi="Arial" w:cs="Arial"/>
          <w:color w:val="222222"/>
          <w:sz w:val="24"/>
          <w:szCs w:val="24"/>
          <w:shd w:val="clear" w:color="auto" w:fill="FFFFFF"/>
        </w:rPr>
        <w:t xml:space="preserve"> to reach 100% ever.</w:t>
      </w:r>
    </w:p>
    <w:p w:rsidR="00F35F97" w:rsidRPr="008264B6" w:rsidRDefault="00F35F97" w:rsidP="00F35F97">
      <w:pPr>
        <w:rPr>
          <w:rFonts w:ascii="Arial" w:hAnsi="Arial" w:cs="Arial"/>
          <w:b/>
          <w:sz w:val="24"/>
          <w:szCs w:val="24"/>
        </w:rPr>
      </w:pPr>
      <w:r w:rsidRPr="00C473DA">
        <w:rPr>
          <w:rFonts w:ascii="Arial" w:hAnsi="Arial" w:cs="Arial"/>
          <w:b/>
          <w:sz w:val="24"/>
          <w:szCs w:val="24"/>
        </w:rPr>
        <w:t>Assumptions</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and forthcoming are 7 MW turbines, although they will require larger spacing.  Even 10 MW turbines are under consideration for production.</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NRELs median capacity factor to</w:t>
      </w:r>
      <w:r>
        <w:rPr>
          <w:rFonts w:ascii="Arial" w:hAnsi="Arial" w:cs="Arial"/>
          <w:sz w:val="24"/>
          <w:szCs w:val="24"/>
        </w:rPr>
        <w:t xml:space="preserve"> be 40</w:t>
      </w:r>
      <w:r w:rsidRPr="005C20F0">
        <w:rPr>
          <w:rFonts w:ascii="Arial" w:hAnsi="Arial" w:cs="Arial"/>
          <w:sz w:val="24"/>
          <w:szCs w:val="24"/>
        </w:rPr>
        <w:t>% for onshore wind turbines</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would place up to two turbines in this area.</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cover 50% of the total Alberta </w:t>
      </w:r>
      <w:r>
        <w:rPr>
          <w:rFonts w:ascii="Arial" w:hAnsi="Arial" w:cs="Arial"/>
          <w:sz w:val="24"/>
          <w:szCs w:val="24"/>
        </w:rPr>
        <w:t>oil</w:t>
      </w:r>
      <w:r w:rsidRPr="005C20F0">
        <w:rPr>
          <w:rFonts w:ascii="Arial" w:hAnsi="Arial" w:cs="Arial"/>
          <w:sz w:val="24"/>
          <w:szCs w:val="24"/>
        </w:rPr>
        <w:t xml:space="preserve"> sands area</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 xml:space="preserve">Revenue generated </w:t>
      </w:r>
    </w:p>
    <w:p w:rsidR="00F35F97"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All revenue generated gets reinvested into wind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includes the maintenance of wind turbines</w:t>
      </w:r>
    </w:p>
    <w:p w:rsidR="00350F0E" w:rsidRDefault="00350F0E" w:rsidP="00350F0E">
      <w:pPr>
        <w:pStyle w:val="Heading2"/>
        <w:rPr>
          <w:rFonts w:ascii="Arial" w:hAnsi="Arial" w:cs="Arial"/>
          <w:color w:val="auto"/>
        </w:rPr>
      </w:pPr>
      <w:bookmarkStart w:id="9" w:name="_Toc384483129"/>
    </w:p>
    <w:p w:rsidR="00350F0E" w:rsidRPr="00C473DA" w:rsidRDefault="00350F0E" w:rsidP="00350F0E">
      <w:pPr>
        <w:pStyle w:val="Heading2"/>
        <w:rPr>
          <w:rFonts w:ascii="Arial" w:hAnsi="Arial" w:cs="Arial"/>
          <w:color w:val="auto"/>
        </w:rPr>
      </w:pPr>
      <w:bookmarkStart w:id="10" w:name="_Toc384514776"/>
      <w:r w:rsidRPr="00C473DA">
        <w:rPr>
          <w:rFonts w:ascii="Arial" w:hAnsi="Arial" w:cs="Arial"/>
          <w:color w:val="auto"/>
        </w:rPr>
        <w:t xml:space="preserve">3.2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9"/>
      <w:bookmarkEnd w:id="10"/>
    </w:p>
    <w:p w:rsidR="00350F0E" w:rsidRDefault="00350F0E" w:rsidP="00350F0E">
      <w:pPr>
        <w:autoSpaceDE w:val="0"/>
        <w:autoSpaceDN w:val="0"/>
        <w:adjustRightInd w:val="0"/>
        <w:spacing w:after="0" w:line="240" w:lineRule="auto"/>
        <w:rPr>
          <w:rFonts w:ascii="Arial" w:hAnsi="Arial" w:cs="Arial"/>
          <w:sz w:val="24"/>
          <w:szCs w:val="24"/>
        </w:rPr>
      </w:pPr>
    </w:p>
    <w:p w:rsidR="00350F0E" w:rsidRDefault="00350F0E" w:rsidP="00350F0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Wind power can produce energy 24/7 as long as the wind blows.  For some regions, PV solar cells, even as far North as the oil sands region, might be an option. </w:t>
      </w:r>
    </w:p>
    <w:p w:rsidR="00350F0E" w:rsidRDefault="00350F0E" w:rsidP="00350F0E">
      <w:pPr>
        <w:autoSpaceDE w:val="0"/>
        <w:autoSpaceDN w:val="0"/>
        <w:adjustRightInd w:val="0"/>
        <w:spacing w:after="0" w:line="240" w:lineRule="auto"/>
        <w:ind w:firstLine="720"/>
        <w:rPr>
          <w:rFonts w:ascii="Arial" w:hAnsi="Arial" w:cs="Arial"/>
          <w:sz w:val="24"/>
          <w:szCs w:val="24"/>
        </w:rPr>
      </w:pPr>
    </w:p>
    <w:p w:rsidR="00350F0E" w:rsidRDefault="00350F0E" w:rsidP="00350F0E">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invest 20% of the portion of the sal</w:t>
      </w:r>
      <w:r>
        <w:rPr>
          <w:rFonts w:ascii="Arial" w:hAnsi="Arial" w:cs="Arial"/>
          <w:sz w:val="24"/>
          <w:szCs w:val="24"/>
        </w:rPr>
        <w:t>es ($20/</w:t>
      </w:r>
      <w:proofErr w:type="spellStart"/>
      <w:r>
        <w:rPr>
          <w:rFonts w:ascii="Arial" w:hAnsi="Arial" w:cs="Arial"/>
          <w:sz w:val="24"/>
          <w:szCs w:val="24"/>
        </w:rPr>
        <w:t>bbl</w:t>
      </w:r>
      <w:proofErr w:type="spellEnd"/>
      <w:r>
        <w:rPr>
          <w:rFonts w:ascii="Arial" w:hAnsi="Arial" w:cs="Arial"/>
          <w:sz w:val="24"/>
          <w:szCs w:val="24"/>
        </w:rPr>
        <w:t xml:space="preserve"> for this scenario) covering 30% of the total PV Solar area farm (15% of the total Oil Sand Region)</w:t>
      </w:r>
      <w:r w:rsidRPr="00F3537C">
        <w:rPr>
          <w:rFonts w:ascii="Arial" w:hAnsi="Arial" w:cs="Arial"/>
          <w:sz w:val="24"/>
          <w:szCs w:val="24"/>
        </w:rPr>
        <w:t>, then 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 xml:space="preserve">in approximately </w:t>
      </w:r>
      <w:r w:rsidRPr="00EC2DE7">
        <w:rPr>
          <w:rFonts w:ascii="Arial" w:hAnsi="Arial" w:cs="Arial"/>
          <w:sz w:val="24"/>
          <w:szCs w:val="24"/>
          <w:highlight w:val="red"/>
        </w:rPr>
        <w:t>80 years</w:t>
      </w:r>
      <w:r w:rsidRPr="00F3537C">
        <w:rPr>
          <w:rFonts w:ascii="Arial" w:hAnsi="Arial" w:cs="Arial"/>
          <w:sz w:val="24"/>
          <w:szCs w:val="24"/>
        </w:rPr>
        <w:t xml:space="preserve"> while producers </w:t>
      </w:r>
      <w:r>
        <w:rPr>
          <w:rFonts w:ascii="Arial" w:hAnsi="Arial" w:cs="Arial"/>
          <w:sz w:val="24"/>
          <w:szCs w:val="24"/>
        </w:rPr>
        <w:t>could once again</w:t>
      </w:r>
      <w:r w:rsidRPr="00F3537C">
        <w:rPr>
          <w:rFonts w:ascii="Arial" w:hAnsi="Arial" w:cs="Arial"/>
          <w:sz w:val="24"/>
          <w:szCs w:val="24"/>
        </w:rPr>
        <w:t xml:space="preserve"> bene</w:t>
      </w:r>
      <w:r>
        <w:rPr>
          <w:rFonts w:ascii="Arial" w:hAnsi="Arial" w:cs="Arial"/>
          <w:sz w:val="24"/>
          <w:szCs w:val="24"/>
        </w:rPr>
        <w:t>fi</w:t>
      </w:r>
      <w:r w:rsidRPr="00F3537C">
        <w:rPr>
          <w:rFonts w:ascii="Arial" w:hAnsi="Arial" w:cs="Arial"/>
          <w:sz w:val="24"/>
          <w:szCs w:val="24"/>
        </w:rPr>
        <w:t>t from the use of electric</w:t>
      </w:r>
      <w:r>
        <w:rPr>
          <w:rFonts w:ascii="Arial" w:hAnsi="Arial" w:cs="Arial"/>
          <w:sz w:val="24"/>
          <w:szCs w:val="24"/>
        </w:rPr>
        <w:t xml:space="preserve"> </w:t>
      </w:r>
      <w:r w:rsidRPr="00F3537C">
        <w:rPr>
          <w:rFonts w:ascii="Arial" w:hAnsi="Arial" w:cs="Arial"/>
          <w:sz w:val="24"/>
          <w:szCs w:val="24"/>
        </w:rPr>
        <w:t xml:space="preserve">power for mining </w:t>
      </w:r>
      <w:r>
        <w:rPr>
          <w:rFonts w:ascii="Arial" w:hAnsi="Arial" w:cs="Arial"/>
          <w:sz w:val="24"/>
          <w:szCs w:val="24"/>
        </w:rPr>
        <w:t>and production of the oil sands</w:t>
      </w:r>
      <w:r w:rsidRPr="005B05CD">
        <w:rPr>
          <w:rFonts w:ascii="Arial" w:hAnsi="Arial" w:cs="Arial"/>
          <w:sz w:val="24"/>
          <w:szCs w:val="24"/>
        </w:rPr>
        <w:t>.</w:t>
      </w:r>
      <w:r>
        <w:rPr>
          <w:rFonts w:ascii="Arial" w:hAnsi="Arial" w:cs="Arial"/>
          <w:sz w:val="24"/>
          <w:szCs w:val="24"/>
        </w:rPr>
        <w:t xml:space="preserve">  Figure 5 shows different scenarios for diff</w:t>
      </w:r>
      <w:r w:rsidRPr="00F3537C">
        <w:rPr>
          <w:rFonts w:ascii="Arial" w:hAnsi="Arial" w:cs="Arial"/>
          <w:sz w:val="24"/>
          <w:szCs w:val="24"/>
        </w:rPr>
        <w:t>erent percentage of</w:t>
      </w:r>
      <w:r>
        <w:rPr>
          <w:rFonts w:ascii="Arial" w:hAnsi="Arial" w:cs="Arial"/>
          <w:sz w:val="24"/>
          <w:szCs w:val="24"/>
        </w:rPr>
        <w:t xml:space="preserve"> investments.</w:t>
      </w:r>
    </w:p>
    <w:p w:rsidR="00350F0E" w:rsidRDefault="00350F0E" w:rsidP="00350F0E">
      <w:pPr>
        <w:rPr>
          <w:rFonts w:ascii="Arial" w:hAnsi="Arial" w:cs="Arial"/>
          <w:sz w:val="24"/>
          <w:szCs w:val="24"/>
        </w:rPr>
      </w:pPr>
      <w:r>
        <w:rPr>
          <w:rFonts w:ascii="Arial" w:hAnsi="Arial" w:cs="Arial"/>
          <w:noProof/>
          <w:sz w:val="24"/>
          <w:szCs w:val="24"/>
          <w:lang w:eastAsia="en-CA"/>
        </w:rPr>
        <w:lastRenderedPageBreak/>
        <w:drawing>
          <wp:anchor distT="0" distB="0" distL="114300" distR="114300" simplePos="0" relativeHeight="251659264" behindDoc="1" locked="0" layoutInCell="1" allowOverlap="1" wp14:anchorId="08328135" wp14:editId="149378F7">
            <wp:simplePos x="0" y="0"/>
            <wp:positionH relativeFrom="column">
              <wp:posOffset>334010</wp:posOffset>
            </wp:positionH>
            <wp:positionV relativeFrom="paragraph">
              <wp:posOffset>-193040</wp:posOffset>
            </wp:positionV>
            <wp:extent cx="5539105" cy="3583305"/>
            <wp:effectExtent l="0" t="0" r="4445" b="0"/>
            <wp:wrapTight wrapText="bothSides">
              <wp:wrapPolygon edited="0">
                <wp:start x="0" y="0"/>
                <wp:lineTo x="0" y="21474"/>
                <wp:lineTo x="21543" y="21474"/>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2.png"/>
                    <pic:cNvPicPr/>
                  </pic:nvPicPr>
                  <pic:blipFill>
                    <a:blip r:embed="rId13">
                      <a:extLst>
                        <a:ext uri="{28A0092B-C50C-407E-A947-70E740481C1C}">
                          <a14:useLocalDpi xmlns:a14="http://schemas.microsoft.com/office/drawing/2010/main" val="0"/>
                        </a:ext>
                      </a:extLst>
                    </a:blip>
                    <a:stretch>
                      <a:fillRect/>
                    </a:stretch>
                  </pic:blipFill>
                  <pic:spPr>
                    <a:xfrm>
                      <a:off x="0" y="0"/>
                      <a:ext cx="5539105" cy="3583305"/>
                    </a:xfrm>
                    <a:prstGeom prst="rect">
                      <a:avLst/>
                    </a:prstGeom>
                  </pic:spPr>
                </pic:pic>
              </a:graphicData>
            </a:graphic>
            <wp14:sizeRelH relativeFrom="page">
              <wp14:pctWidth>0</wp14:pctWidth>
            </wp14:sizeRelH>
            <wp14:sizeRelV relativeFrom="page">
              <wp14:pctHeight>0</wp14:pctHeight>
            </wp14:sizeRelV>
          </wp:anchor>
        </w:drawing>
      </w:r>
    </w:p>
    <w:p w:rsidR="00350F0E" w:rsidRDefault="00350F0E" w:rsidP="00350F0E">
      <w:pPr>
        <w:autoSpaceDE w:val="0"/>
        <w:autoSpaceDN w:val="0"/>
        <w:adjustRightInd w:val="0"/>
        <w:spacing w:after="0" w:line="240" w:lineRule="auto"/>
        <w:ind w:firstLine="720"/>
        <w:jc w:val="center"/>
        <w:rPr>
          <w:rFonts w:ascii="Arial" w:hAnsi="Arial" w:cs="Arial"/>
          <w:sz w:val="24"/>
          <w:szCs w:val="24"/>
        </w:rPr>
      </w:pPr>
    </w:p>
    <w:p w:rsidR="00350F0E" w:rsidRPr="007E70FC" w:rsidRDefault="00350F0E" w:rsidP="00350F0E">
      <w:pPr>
        <w:autoSpaceDE w:val="0"/>
        <w:autoSpaceDN w:val="0"/>
        <w:adjustRightInd w:val="0"/>
        <w:spacing w:after="0" w:line="240" w:lineRule="auto"/>
        <w:jc w:val="center"/>
        <w:rPr>
          <w:rFonts w:ascii="Arial" w:hAnsi="Arial" w:cs="Arial"/>
          <w:sz w:val="24"/>
          <w:szCs w:val="24"/>
        </w:rPr>
      </w:pPr>
      <w:proofErr w:type="gramStart"/>
      <w:r w:rsidRPr="00BF1B5A">
        <w:rPr>
          <w:rFonts w:ascii="Arial" w:hAnsi="Arial" w:cs="Arial"/>
          <w:b/>
          <w:sz w:val="24"/>
          <w:szCs w:val="24"/>
          <w:highlight w:val="red"/>
        </w:rPr>
        <w:t>Figure 5.</w:t>
      </w:r>
      <w:proofErr w:type="gramEnd"/>
      <w:r w:rsidRPr="00BF1B5A">
        <w:rPr>
          <w:rFonts w:ascii="Arial" w:hAnsi="Arial" w:cs="Arial"/>
          <w:b/>
          <w:sz w:val="24"/>
          <w:szCs w:val="24"/>
          <w:highlight w:val="red"/>
        </w:rPr>
        <w:t xml:space="preserve"> </w:t>
      </w:r>
      <w:r w:rsidRPr="00EC2DE7">
        <w:rPr>
          <w:rFonts w:ascii="Arial" w:hAnsi="Arial" w:cs="Arial"/>
          <w:sz w:val="24"/>
          <w:szCs w:val="24"/>
        </w:rPr>
        <w:t>Amounts of CO</w:t>
      </w:r>
      <w:r w:rsidRPr="00EC2DE7">
        <w:rPr>
          <w:rFonts w:ascii="Arial" w:hAnsi="Arial" w:cs="Arial"/>
          <w:sz w:val="24"/>
          <w:szCs w:val="24"/>
          <w:vertAlign w:val="subscript"/>
        </w:rPr>
        <w:t>2</w:t>
      </w:r>
      <w:r w:rsidRPr="00EC2DE7">
        <w:rPr>
          <w:rFonts w:ascii="Arial" w:hAnsi="Arial" w:cs="Arial"/>
          <w:sz w:val="24"/>
          <w:szCs w:val="24"/>
        </w:rPr>
        <w:t xml:space="preserve"> offset with different investments in Solar Energy, assuming a 25 year life expectancy, and a $0.05/kWh reinvestment into purchasing more solar cells.</w:t>
      </w:r>
      <w:r>
        <w:rPr>
          <w:rFonts w:ascii="Arial" w:hAnsi="Arial" w:cs="Arial"/>
          <w:sz w:val="24"/>
          <w:szCs w:val="24"/>
        </w:rPr>
        <w:t xml:space="preserve"> </w:t>
      </w:r>
    </w:p>
    <w:p w:rsidR="00350F0E" w:rsidRPr="007E70FC" w:rsidRDefault="00350F0E" w:rsidP="00350F0E">
      <w:pPr>
        <w:autoSpaceDE w:val="0"/>
        <w:autoSpaceDN w:val="0"/>
        <w:adjustRightInd w:val="0"/>
        <w:spacing w:after="0" w:line="240" w:lineRule="auto"/>
        <w:rPr>
          <w:rFonts w:ascii="Arial" w:hAnsi="Arial" w:cs="Arial"/>
          <w:sz w:val="24"/>
          <w:szCs w:val="24"/>
        </w:rPr>
      </w:pPr>
    </w:p>
    <w:p w:rsidR="00350F0E" w:rsidRPr="007340F4" w:rsidRDefault="00350F0E" w:rsidP="00350F0E">
      <w:pPr>
        <w:jc w:val="center"/>
        <w:rPr>
          <w:rFonts w:ascii="Arial" w:hAnsi="Arial" w:cs="Arial"/>
          <w:b/>
          <w:sz w:val="24"/>
          <w:szCs w:val="24"/>
        </w:rPr>
      </w:pPr>
      <w:r>
        <w:rPr>
          <w:rFonts w:ascii="Arial" w:hAnsi="Arial" w:cs="Arial"/>
          <w:b/>
          <w:sz w:val="24"/>
          <w:szCs w:val="24"/>
        </w:rPr>
        <w:t xml:space="preserve">Technical Details </w:t>
      </w:r>
    </w:p>
    <w:tbl>
      <w:tblPr>
        <w:tblStyle w:val="TableGrid"/>
        <w:tblW w:w="0" w:type="auto"/>
        <w:jc w:val="center"/>
        <w:tblLook w:val="04A0" w:firstRow="1" w:lastRow="0" w:firstColumn="1" w:lastColumn="0" w:noHBand="0" w:noVBand="1"/>
      </w:tblPr>
      <w:tblGrid>
        <w:gridCol w:w="6444"/>
        <w:gridCol w:w="2380"/>
      </w:tblGrid>
      <w:tr w:rsidR="00350F0E" w:rsidRPr="00263FCD" w:rsidTr="00F246C3">
        <w:trPr>
          <w:trHeight w:val="268"/>
          <w:jc w:val="center"/>
        </w:trPr>
        <w:tc>
          <w:tcPr>
            <w:tcW w:w="6444" w:type="dxa"/>
            <w:shd w:val="pct25" w:color="auto" w:fill="auto"/>
          </w:tcPr>
          <w:p w:rsidR="00350F0E" w:rsidRPr="00263FCD" w:rsidRDefault="00350F0E" w:rsidP="00F246C3">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rsidR="00350F0E" w:rsidRPr="00263FCD" w:rsidRDefault="00350F0E" w:rsidP="00F246C3">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rsidTr="00F246C3">
        <w:trPr>
          <w:trHeight w:val="268"/>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rsidTr="00F246C3">
        <w:trPr>
          <w:trHeight w:val="268"/>
          <w:jc w:val="center"/>
        </w:trPr>
        <w:tc>
          <w:tcPr>
            <w:tcW w:w="6444" w:type="dxa"/>
          </w:tcPr>
          <w:p w:rsidR="00350F0E" w:rsidRPr="00DD54AB" w:rsidRDefault="00350F0E" w:rsidP="00F246C3">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rsidR="00350F0E" w:rsidRPr="007340F4" w:rsidRDefault="00350F0E" w:rsidP="00F246C3">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rsidTr="00F246C3">
        <w:trPr>
          <w:trHeight w:val="268"/>
          <w:jc w:val="center"/>
        </w:trPr>
        <w:tc>
          <w:tcPr>
            <w:tcW w:w="6444" w:type="dxa"/>
          </w:tcPr>
          <w:p w:rsidR="00350F0E" w:rsidRPr="00DD54AB" w:rsidRDefault="00350F0E" w:rsidP="00F246C3">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rsidR="00350F0E" w:rsidRPr="007340F4" w:rsidRDefault="00350F0E" w:rsidP="00F246C3">
            <w:pPr>
              <w:rPr>
                <w:rFonts w:ascii="Arial" w:hAnsi="Arial" w:cs="Arial"/>
                <w:bCs/>
                <w:sz w:val="24"/>
                <w:szCs w:val="24"/>
              </w:rPr>
            </w:pPr>
            <w:r w:rsidRPr="007340F4">
              <w:rPr>
                <w:rFonts w:ascii="Arial" w:hAnsi="Arial" w:cs="Arial"/>
                <w:bCs/>
                <w:sz w:val="24"/>
                <w:szCs w:val="24"/>
              </w:rPr>
              <w:t xml:space="preserve">5,477 </w:t>
            </w:r>
          </w:p>
        </w:tc>
      </w:tr>
      <w:tr w:rsidR="00350F0E" w:rsidRPr="00DD54AB" w:rsidTr="00F246C3">
        <w:trPr>
          <w:trHeight w:val="268"/>
          <w:jc w:val="center"/>
        </w:trPr>
        <w:tc>
          <w:tcPr>
            <w:tcW w:w="6444" w:type="dxa"/>
          </w:tcPr>
          <w:p w:rsidR="00350F0E" w:rsidRPr="00DD54AB" w:rsidRDefault="00350F0E" w:rsidP="00F246C3">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rsidR="00350F0E" w:rsidRPr="00DD54AB" w:rsidRDefault="00350F0E" w:rsidP="00F246C3">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rsidTr="00F246C3">
        <w:trPr>
          <w:trHeight w:val="268"/>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N</w:t>
            </w:r>
            <w:r w:rsidRPr="00C71903">
              <w:rPr>
                <w:rFonts w:ascii="Arial" w:hAnsi="Arial" w:cs="Arial"/>
                <w:color w:val="000000"/>
                <w:sz w:val="24"/>
                <w:szCs w:val="24"/>
              </w:rPr>
              <w:t>umber of solar panels to be built for land area</w:t>
            </w:r>
          </w:p>
        </w:tc>
        <w:tc>
          <w:tcPr>
            <w:tcW w:w="2380"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Depends of Size</w:t>
            </w:r>
          </w:p>
        </w:tc>
      </w:tr>
      <w:tr w:rsidR="00350F0E" w:rsidTr="00F246C3">
        <w:trPr>
          <w:trHeight w:val="268"/>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rsidTr="00F246C3">
        <w:trPr>
          <w:trHeight w:val="268"/>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rsidTr="00F246C3">
        <w:trPr>
          <w:trHeight w:val="268"/>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rsidTr="00F246C3">
        <w:trPr>
          <w:trHeight w:val="268"/>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t>
            </w:r>
            <w:proofErr w:type="spellStart"/>
            <w:r w:rsidRPr="00C71903">
              <w:rPr>
                <w:rFonts w:ascii="Arial" w:hAnsi="Arial" w:cs="Arial"/>
                <w:color w:val="000000"/>
                <w:sz w:val="24"/>
                <w:szCs w:val="24"/>
              </w:rPr>
              <w:t>Wh</w:t>
            </w:r>
            <w:proofErr w:type="spellEnd"/>
            <w:r w:rsidRPr="00C71903">
              <w:rPr>
                <w:rFonts w:ascii="Arial" w:hAnsi="Arial" w:cs="Arial"/>
                <w:color w:val="000000"/>
                <w:sz w:val="24"/>
                <w:szCs w:val="24"/>
              </w:rPr>
              <w:t>/m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rsidR="00350F0E" w:rsidRPr="00C71903" w:rsidRDefault="00350F0E" w:rsidP="00F246C3">
            <w:pPr>
              <w:autoSpaceDE w:val="0"/>
              <w:autoSpaceDN w:val="0"/>
              <w:adjustRightInd w:val="0"/>
              <w:rPr>
                <w:rFonts w:ascii="Arial" w:hAnsi="Arial" w:cs="Arial"/>
                <w:sz w:val="24"/>
                <w:szCs w:val="24"/>
              </w:rPr>
            </w:pPr>
          </w:p>
        </w:tc>
      </w:tr>
      <w:tr w:rsidR="00350F0E" w:rsidTr="00F246C3">
        <w:trPr>
          <w:trHeight w:val="268"/>
          <w:jc w:val="center"/>
        </w:trPr>
        <w:tc>
          <w:tcPr>
            <w:tcW w:w="6444"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rsidTr="00F246C3">
        <w:trPr>
          <w:trHeight w:val="268"/>
          <w:jc w:val="center"/>
        </w:trPr>
        <w:tc>
          <w:tcPr>
            <w:tcW w:w="6444"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rsidTr="00F246C3">
        <w:trPr>
          <w:trHeight w:val="536"/>
          <w:jc w:val="center"/>
        </w:trPr>
        <w:tc>
          <w:tcPr>
            <w:tcW w:w="6444" w:type="dxa"/>
          </w:tcPr>
          <w:p w:rsidR="00350F0E" w:rsidRPr="00C71903" w:rsidRDefault="00350F0E" w:rsidP="00F246C3">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rsidR="00350F0E" w:rsidRPr="00C71903" w:rsidRDefault="00350F0E" w:rsidP="00F246C3">
            <w:pPr>
              <w:autoSpaceDE w:val="0"/>
              <w:autoSpaceDN w:val="0"/>
              <w:adjustRightInd w:val="0"/>
              <w:rPr>
                <w:rFonts w:ascii="Arial" w:hAnsi="Arial" w:cs="Arial"/>
                <w:sz w:val="24"/>
                <w:szCs w:val="24"/>
              </w:rPr>
            </w:pPr>
          </w:p>
        </w:tc>
      </w:tr>
      <w:tr w:rsidR="00350F0E" w:rsidTr="00F246C3">
        <w:trPr>
          <w:trHeight w:val="283"/>
          <w:jc w:val="center"/>
        </w:trPr>
        <w:tc>
          <w:tcPr>
            <w:tcW w:w="6444"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rsidTr="00F246C3">
        <w:trPr>
          <w:trHeight w:val="268"/>
          <w:jc w:val="center"/>
        </w:trPr>
        <w:tc>
          <w:tcPr>
            <w:tcW w:w="6444"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rsidTr="00F246C3">
        <w:trPr>
          <w:trHeight w:val="268"/>
          <w:jc w:val="center"/>
        </w:trPr>
        <w:tc>
          <w:tcPr>
            <w:tcW w:w="6444" w:type="dxa"/>
          </w:tcPr>
          <w:p w:rsidR="00350F0E" w:rsidRPr="00C71903" w:rsidRDefault="00350F0E" w:rsidP="00F246C3">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rsidR="00350F0E" w:rsidRPr="00C71903" w:rsidRDefault="00350F0E" w:rsidP="00F246C3">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rsidTr="00F246C3">
        <w:trPr>
          <w:trHeight w:val="550"/>
          <w:jc w:val="center"/>
        </w:trPr>
        <w:tc>
          <w:tcPr>
            <w:tcW w:w="6444" w:type="dxa"/>
          </w:tcPr>
          <w:p w:rsidR="00350F0E" w:rsidRPr="00C71903" w:rsidRDefault="00350F0E" w:rsidP="00F246C3">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rsidR="00350F0E" w:rsidRPr="00C71903" w:rsidRDefault="00350F0E" w:rsidP="00F246C3">
            <w:pPr>
              <w:autoSpaceDE w:val="0"/>
              <w:autoSpaceDN w:val="0"/>
              <w:adjustRightInd w:val="0"/>
              <w:rPr>
                <w:rFonts w:ascii="Arial" w:hAnsi="Arial" w:cs="Arial"/>
                <w:b/>
                <w:sz w:val="24"/>
                <w:szCs w:val="24"/>
              </w:rPr>
            </w:pPr>
            <w:r w:rsidRPr="00C71903">
              <w:rPr>
                <w:rFonts w:ascii="Arial" w:hAnsi="Arial" w:cs="Arial"/>
                <w:b/>
                <w:sz w:val="24"/>
                <w:szCs w:val="24"/>
              </w:rPr>
              <w:t>854</w:t>
            </w:r>
          </w:p>
        </w:tc>
      </w:tr>
    </w:tbl>
    <w:p w:rsidR="00350F0E" w:rsidRDefault="00350F0E" w:rsidP="00350F0E">
      <w:pPr>
        <w:autoSpaceDE w:val="0"/>
        <w:autoSpaceDN w:val="0"/>
        <w:adjustRightInd w:val="0"/>
        <w:spacing w:after="0" w:line="240" w:lineRule="auto"/>
        <w:rPr>
          <w:rFonts w:ascii="Arial" w:hAnsi="Arial" w:cs="Arial"/>
          <w:b/>
          <w:sz w:val="24"/>
          <w:szCs w:val="24"/>
        </w:rPr>
      </w:pPr>
    </w:p>
    <w:p w:rsidR="00350F0E" w:rsidRDefault="00350F0E" w:rsidP="00350F0E">
      <w:pPr>
        <w:autoSpaceDE w:val="0"/>
        <w:autoSpaceDN w:val="0"/>
        <w:adjustRightInd w:val="0"/>
        <w:spacing w:after="0" w:line="240" w:lineRule="auto"/>
        <w:jc w:val="center"/>
        <w:rPr>
          <w:rFonts w:ascii="Arial" w:hAnsi="Arial" w:cs="Arial"/>
          <w:sz w:val="24"/>
          <w:szCs w:val="24"/>
        </w:rPr>
      </w:pPr>
      <w:proofErr w:type="gramStart"/>
      <w:r>
        <w:rPr>
          <w:rFonts w:ascii="Arial" w:hAnsi="Arial" w:cs="Arial"/>
          <w:b/>
          <w:sz w:val="24"/>
          <w:szCs w:val="24"/>
        </w:rPr>
        <w:t>Table 4.</w:t>
      </w:r>
      <w:proofErr w:type="gramEnd"/>
      <w:r>
        <w:rPr>
          <w:rFonts w:ascii="Arial" w:hAnsi="Arial" w:cs="Arial"/>
          <w:b/>
          <w:sz w:val="24"/>
          <w:szCs w:val="24"/>
        </w:rPr>
        <w:t xml:space="preserve"> </w:t>
      </w:r>
      <w:r w:rsidRPr="007E70FC">
        <w:rPr>
          <w:rFonts w:ascii="Arial" w:hAnsi="Arial" w:cs="Arial"/>
          <w:sz w:val="24"/>
          <w:szCs w:val="24"/>
        </w:rPr>
        <w:t>Amount of CO2 saved by not burning coal to produce energy by Solar</w:t>
      </w:r>
    </w:p>
    <w:p w:rsidR="00350F0E" w:rsidRDefault="00350F0E" w:rsidP="00350F0E">
      <w:pPr>
        <w:rPr>
          <w:rFonts w:ascii="Arial" w:hAnsi="Arial" w:cs="Arial"/>
          <w:b/>
          <w:sz w:val="24"/>
          <w:szCs w:val="24"/>
        </w:rPr>
      </w:pPr>
    </w:p>
    <w:p w:rsidR="00350F0E" w:rsidRDefault="00350F0E" w:rsidP="00350F0E">
      <w:pPr>
        <w:rPr>
          <w:rFonts w:ascii="Arial" w:hAnsi="Arial" w:cs="Arial"/>
          <w:b/>
          <w:sz w:val="24"/>
          <w:szCs w:val="24"/>
        </w:rPr>
      </w:pPr>
      <w:r>
        <w:rPr>
          <w:rFonts w:ascii="Arial" w:hAnsi="Arial" w:cs="Arial"/>
          <w:b/>
          <w:sz w:val="24"/>
          <w:szCs w:val="24"/>
        </w:rPr>
        <w:t>Estimated Results For Solar:</w:t>
      </w:r>
    </w:p>
    <w:p w:rsidR="00350F0E" w:rsidRDefault="00350F0E" w:rsidP="00350F0E">
      <w:pPr>
        <w:rPr>
          <w:rFonts w:ascii="Arial" w:hAnsi="Arial" w:cs="Arial"/>
          <w:b/>
          <w:sz w:val="24"/>
          <w:szCs w:val="24"/>
        </w:rPr>
      </w:pPr>
      <w:r>
        <w:rPr>
          <w:rFonts w:ascii="Arial" w:hAnsi="Arial" w:cs="Arial"/>
          <w:b/>
          <w:sz w:val="24"/>
          <w:szCs w:val="24"/>
        </w:rPr>
        <w:t xml:space="preserve">With $0.05/kWh Reinvestment Policy: </w:t>
      </w:r>
    </w:p>
    <w:p w:rsidR="00350F0E" w:rsidRDefault="00350F0E" w:rsidP="00350F0E">
      <w:pPr>
        <w:pStyle w:val="ListParagraph"/>
        <w:numPr>
          <w:ilvl w:val="0"/>
          <w:numId w:val="18"/>
        </w:numPr>
        <w:rPr>
          <w:rFonts w:ascii="Arial" w:hAnsi="Arial" w:cs="Arial"/>
          <w:sz w:val="24"/>
          <w:szCs w:val="24"/>
        </w:rPr>
      </w:pPr>
      <w:r>
        <w:rPr>
          <w:rFonts w:ascii="Arial" w:hAnsi="Arial" w:cs="Arial"/>
          <w:sz w:val="24"/>
          <w:szCs w:val="24"/>
        </w:rPr>
        <w:t>$10/</w:t>
      </w:r>
      <w:proofErr w:type="spellStart"/>
      <w:r>
        <w:rPr>
          <w:rFonts w:ascii="Arial" w:hAnsi="Arial" w:cs="Arial"/>
          <w:sz w:val="24"/>
          <w:szCs w:val="24"/>
        </w:rPr>
        <w:t>bbl</w:t>
      </w:r>
      <w:proofErr w:type="spellEnd"/>
      <w:r>
        <w:rPr>
          <w:rFonts w:ascii="Arial"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Pr>
          <w:rFonts w:ascii="Arial" w:eastAsiaTheme="minorEastAsia" w:hAnsi="Arial" w:cs="Arial"/>
          <w:sz w:val="24"/>
          <w:szCs w:val="24"/>
        </w:rPr>
        <w:t xml:space="preserve"> in </w:t>
      </w:r>
      <w:r w:rsidRPr="00C972E3">
        <w:rPr>
          <w:rFonts w:ascii="Arial" w:eastAsiaTheme="minorEastAsia" w:hAnsi="Arial" w:cs="Arial"/>
          <w:sz w:val="24"/>
          <w:szCs w:val="24"/>
          <w:highlight w:val="red"/>
        </w:rPr>
        <w:t>58</w:t>
      </w:r>
      <w:r w:rsidRPr="00E71BBE">
        <w:rPr>
          <w:rFonts w:ascii="Arial" w:eastAsiaTheme="minorEastAsia" w:hAnsi="Arial" w:cs="Arial"/>
          <w:sz w:val="24"/>
          <w:szCs w:val="24"/>
        </w:rPr>
        <w:t xml:space="preserve"> years</w:t>
      </w:r>
    </w:p>
    <w:p w:rsidR="00350F0E" w:rsidRPr="00307E2F" w:rsidRDefault="00350F0E" w:rsidP="00350F0E">
      <w:pPr>
        <w:pStyle w:val="ListParagraph"/>
        <w:numPr>
          <w:ilvl w:val="0"/>
          <w:numId w:val="18"/>
        </w:numPr>
        <w:rPr>
          <w:rFonts w:ascii="Arial" w:hAnsi="Arial" w:cs="Arial"/>
          <w:sz w:val="24"/>
          <w:szCs w:val="24"/>
        </w:rPr>
      </w:pPr>
      <w:r>
        <w:rPr>
          <w:rFonts w:ascii="Arial" w:hAnsi="Arial" w:cs="Arial"/>
          <w:sz w:val="24"/>
          <w:szCs w:val="24"/>
        </w:rPr>
        <w:t>$15/</w:t>
      </w:r>
      <w:proofErr w:type="spellStart"/>
      <w:r>
        <w:rPr>
          <w:rFonts w:ascii="Arial" w:hAnsi="Arial" w:cs="Arial"/>
          <w:sz w:val="24"/>
          <w:szCs w:val="24"/>
        </w:rPr>
        <w:t>bbl</w:t>
      </w:r>
      <w:proofErr w:type="spellEnd"/>
      <w:r w:rsidRPr="00307E2F">
        <w:rPr>
          <w:rFonts w:ascii="Arial" w:hAnsi="Arial" w:cs="Arial"/>
          <w:sz w:val="24"/>
          <w:szCs w:val="24"/>
        </w:rPr>
        <w:t xml:space="preserve"> Investment will produce an </w:t>
      </w:r>
      <w:r w:rsidRPr="00307E2F">
        <w:rPr>
          <w:rFonts w:ascii="Arial" w:eastAsiaTheme="minorEastAsia" w:hAnsi="Arial" w:cs="Arial"/>
          <w:sz w:val="24"/>
          <w:szCs w:val="24"/>
        </w:rPr>
        <w:t>offset of CO</w:t>
      </w:r>
      <w:r w:rsidRPr="00307E2F">
        <w:rPr>
          <w:rFonts w:ascii="Arial" w:eastAsiaTheme="minorEastAsia" w:hAnsi="Arial" w:cs="Arial"/>
          <w:sz w:val="24"/>
          <w:szCs w:val="24"/>
          <w:vertAlign w:val="subscript"/>
        </w:rPr>
        <w:t>2</w:t>
      </w:r>
      <w:r w:rsidRPr="00307E2F">
        <w:rPr>
          <w:rFonts w:ascii="Arial" w:eastAsiaTheme="minorEastAsia" w:hAnsi="Arial" w:cs="Arial"/>
          <w:sz w:val="24"/>
          <w:szCs w:val="24"/>
        </w:rPr>
        <w:t xml:space="preserve"> in </w:t>
      </w:r>
      <w:r w:rsidRPr="00C972E3">
        <w:rPr>
          <w:rFonts w:ascii="Arial" w:eastAsiaTheme="minorEastAsia" w:hAnsi="Arial" w:cs="Arial"/>
          <w:sz w:val="24"/>
          <w:szCs w:val="24"/>
          <w:highlight w:val="red"/>
        </w:rPr>
        <w:t>48</w:t>
      </w:r>
      <w:r w:rsidRPr="00307E2F">
        <w:rPr>
          <w:rFonts w:ascii="Arial" w:eastAsiaTheme="minorEastAsia" w:hAnsi="Arial" w:cs="Arial"/>
          <w:sz w:val="24"/>
          <w:szCs w:val="24"/>
        </w:rPr>
        <w:t xml:space="preserve"> years</w:t>
      </w:r>
    </w:p>
    <w:p w:rsidR="00350F0E" w:rsidRPr="00E71BBE" w:rsidRDefault="00350F0E" w:rsidP="00350F0E">
      <w:pPr>
        <w:pStyle w:val="ListParagraph"/>
        <w:numPr>
          <w:ilvl w:val="0"/>
          <w:numId w:val="18"/>
        </w:numPr>
        <w:rPr>
          <w:rFonts w:ascii="Arial" w:hAnsi="Arial" w:cs="Arial"/>
          <w:sz w:val="24"/>
          <w:szCs w:val="24"/>
        </w:rPr>
      </w:pPr>
      <w:r>
        <w:rPr>
          <w:rFonts w:ascii="Arial" w:eastAsiaTheme="minorEastAsia" w:hAnsi="Arial" w:cs="Arial"/>
          <w:sz w:val="24"/>
          <w:szCs w:val="24"/>
        </w:rPr>
        <w:t>$20/</w:t>
      </w:r>
      <w:proofErr w:type="spellStart"/>
      <w:r>
        <w:rPr>
          <w:rFonts w:ascii="Arial" w:eastAsiaTheme="minorEastAsia" w:hAnsi="Arial" w:cs="Arial"/>
          <w:sz w:val="24"/>
          <w:szCs w:val="24"/>
        </w:rPr>
        <w:t>bbl</w:t>
      </w:r>
      <w:proofErr w:type="spellEnd"/>
      <w:r>
        <w:rPr>
          <w:rFonts w:ascii="Arial" w:eastAsiaTheme="minorEastAsia"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41</w:t>
      </w:r>
      <w:r w:rsidRPr="00E71BBE">
        <w:rPr>
          <w:rFonts w:ascii="Arial" w:eastAsiaTheme="minorEastAsia" w:hAnsi="Arial" w:cs="Arial"/>
          <w:sz w:val="24"/>
          <w:szCs w:val="24"/>
        </w:rPr>
        <w:t xml:space="preserve"> years</w:t>
      </w:r>
    </w:p>
    <w:p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$25/</w:t>
      </w:r>
      <w:proofErr w:type="spellStart"/>
      <w:r>
        <w:rPr>
          <w:rFonts w:ascii="Arial" w:hAnsi="Arial" w:cs="Arial"/>
          <w:sz w:val="24"/>
          <w:szCs w:val="24"/>
        </w:rPr>
        <w:t>bbl</w:t>
      </w:r>
      <w:proofErr w:type="spellEnd"/>
      <w:r>
        <w:rPr>
          <w:rFonts w:ascii="Arial" w:hAnsi="Arial" w:cs="Arial"/>
          <w:sz w:val="24"/>
          <w:szCs w:val="24"/>
        </w:rPr>
        <w:t xml:space="preserve">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36.5</w:t>
      </w:r>
      <w:r w:rsidRPr="00E71BBE">
        <w:rPr>
          <w:rFonts w:ascii="Arial" w:eastAsiaTheme="minorEastAsia" w:hAnsi="Arial" w:cs="Arial"/>
          <w:sz w:val="24"/>
          <w:szCs w:val="24"/>
        </w:rPr>
        <w:t xml:space="preserve"> years</w:t>
      </w:r>
    </w:p>
    <w:p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$30/</w:t>
      </w:r>
      <w:proofErr w:type="spellStart"/>
      <w:r>
        <w:rPr>
          <w:rFonts w:ascii="Arial" w:hAnsi="Arial" w:cs="Arial"/>
          <w:sz w:val="24"/>
          <w:szCs w:val="24"/>
        </w:rPr>
        <w:t>bbl</w:t>
      </w:r>
      <w:proofErr w:type="spellEnd"/>
      <w:r w:rsidRPr="00E71BBE">
        <w:rPr>
          <w:rFonts w:ascii="Arial" w:hAnsi="Arial" w:cs="Arial"/>
          <w:sz w:val="24"/>
          <w:szCs w:val="24"/>
        </w:rPr>
        <w:t xml:space="preserve">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33</w:t>
      </w:r>
      <w:r w:rsidRPr="00E71BBE">
        <w:rPr>
          <w:rFonts w:ascii="Arial" w:eastAsiaTheme="minorEastAsia" w:hAnsi="Arial" w:cs="Arial"/>
          <w:sz w:val="24"/>
          <w:szCs w:val="24"/>
        </w:rPr>
        <w:t xml:space="preserve"> years</w:t>
      </w:r>
    </w:p>
    <w:p w:rsidR="00350F0E" w:rsidRDefault="00350F0E" w:rsidP="00350F0E">
      <w:pPr>
        <w:rPr>
          <w:rFonts w:ascii="Arial" w:hAnsi="Arial" w:cs="Arial"/>
          <w:b/>
          <w:sz w:val="24"/>
          <w:szCs w:val="24"/>
        </w:rPr>
      </w:pPr>
      <w:r>
        <w:rPr>
          <w:rFonts w:ascii="Arial" w:hAnsi="Arial" w:cs="Arial"/>
          <w:b/>
          <w:sz w:val="24"/>
          <w:szCs w:val="24"/>
        </w:rPr>
        <w:t xml:space="preserve">With $0.07/kWh Reinvestment Policy: </w:t>
      </w:r>
    </w:p>
    <w:p w:rsidR="00350F0E" w:rsidRDefault="00350F0E" w:rsidP="00350F0E">
      <w:pPr>
        <w:pStyle w:val="ListParagraph"/>
        <w:numPr>
          <w:ilvl w:val="0"/>
          <w:numId w:val="18"/>
        </w:numPr>
        <w:rPr>
          <w:rFonts w:ascii="Arial" w:hAnsi="Arial" w:cs="Arial"/>
          <w:sz w:val="24"/>
          <w:szCs w:val="24"/>
        </w:rPr>
      </w:pPr>
      <w:r>
        <w:rPr>
          <w:rFonts w:ascii="Arial" w:hAnsi="Arial" w:cs="Arial"/>
          <w:sz w:val="24"/>
          <w:szCs w:val="24"/>
        </w:rPr>
        <w:t>$10/</w:t>
      </w:r>
      <w:proofErr w:type="spellStart"/>
      <w:r>
        <w:rPr>
          <w:rFonts w:ascii="Arial" w:hAnsi="Arial" w:cs="Arial"/>
          <w:sz w:val="24"/>
          <w:szCs w:val="24"/>
        </w:rPr>
        <w:t>bbl</w:t>
      </w:r>
      <w:proofErr w:type="spellEnd"/>
      <w:r>
        <w:rPr>
          <w:rFonts w:ascii="Arial"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61</w:t>
      </w:r>
      <w:r w:rsidRPr="00E71BBE">
        <w:rPr>
          <w:rFonts w:ascii="Arial" w:eastAsiaTheme="minorEastAsia" w:hAnsi="Arial" w:cs="Arial"/>
          <w:sz w:val="24"/>
          <w:szCs w:val="24"/>
        </w:rPr>
        <w:t xml:space="preserve"> years</w:t>
      </w:r>
    </w:p>
    <w:p w:rsidR="00350F0E" w:rsidRPr="00307E2F" w:rsidRDefault="00350F0E" w:rsidP="00350F0E">
      <w:pPr>
        <w:pStyle w:val="ListParagraph"/>
        <w:numPr>
          <w:ilvl w:val="0"/>
          <w:numId w:val="18"/>
        </w:numPr>
        <w:rPr>
          <w:rFonts w:ascii="Arial" w:hAnsi="Arial" w:cs="Arial"/>
          <w:sz w:val="24"/>
          <w:szCs w:val="24"/>
        </w:rPr>
      </w:pPr>
      <w:r>
        <w:rPr>
          <w:rFonts w:ascii="Arial" w:hAnsi="Arial" w:cs="Arial"/>
          <w:sz w:val="24"/>
          <w:szCs w:val="24"/>
        </w:rPr>
        <w:t>$15/</w:t>
      </w:r>
      <w:proofErr w:type="spellStart"/>
      <w:r>
        <w:rPr>
          <w:rFonts w:ascii="Arial" w:hAnsi="Arial" w:cs="Arial"/>
          <w:sz w:val="24"/>
          <w:szCs w:val="24"/>
        </w:rPr>
        <w:t>bbl</w:t>
      </w:r>
      <w:proofErr w:type="spellEnd"/>
      <w:r w:rsidRPr="00307E2F">
        <w:rPr>
          <w:rFonts w:ascii="Arial" w:hAnsi="Arial" w:cs="Arial"/>
          <w:sz w:val="24"/>
          <w:szCs w:val="24"/>
        </w:rPr>
        <w:t xml:space="preserve"> Investment will produce an </w:t>
      </w:r>
      <w:r w:rsidRPr="00307E2F">
        <w:rPr>
          <w:rFonts w:ascii="Arial" w:eastAsiaTheme="minorEastAsia" w:hAnsi="Arial" w:cs="Arial"/>
          <w:sz w:val="24"/>
          <w:szCs w:val="24"/>
        </w:rPr>
        <w:t>offset of CO</w:t>
      </w:r>
      <w:r w:rsidRPr="00307E2F">
        <w:rPr>
          <w:rFonts w:ascii="Arial" w:eastAsiaTheme="minorEastAsia" w:hAnsi="Arial" w:cs="Arial"/>
          <w:sz w:val="24"/>
          <w:szCs w:val="24"/>
          <w:vertAlign w:val="subscript"/>
        </w:rPr>
        <w:t>2</w:t>
      </w:r>
      <w:r w:rsidRPr="00307E2F">
        <w:rPr>
          <w:rFonts w:ascii="Arial" w:eastAsiaTheme="minorEastAsia" w:hAnsi="Arial" w:cs="Arial"/>
          <w:sz w:val="24"/>
          <w:szCs w:val="24"/>
        </w:rPr>
        <w:t xml:space="preserve"> in </w:t>
      </w:r>
      <w:r w:rsidRPr="00C972E3">
        <w:rPr>
          <w:rFonts w:ascii="Arial" w:eastAsiaTheme="minorEastAsia" w:hAnsi="Arial" w:cs="Arial"/>
          <w:sz w:val="24"/>
          <w:szCs w:val="24"/>
          <w:highlight w:val="red"/>
        </w:rPr>
        <w:t>48</w:t>
      </w:r>
      <w:r w:rsidRPr="00307E2F">
        <w:rPr>
          <w:rFonts w:ascii="Arial" w:eastAsiaTheme="minorEastAsia" w:hAnsi="Arial" w:cs="Arial"/>
          <w:sz w:val="24"/>
          <w:szCs w:val="24"/>
        </w:rPr>
        <w:t xml:space="preserve"> years</w:t>
      </w:r>
    </w:p>
    <w:p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$20/</w:t>
      </w:r>
      <w:proofErr w:type="spellStart"/>
      <w:r>
        <w:rPr>
          <w:rFonts w:ascii="Arial" w:hAnsi="Arial" w:cs="Arial"/>
          <w:sz w:val="24"/>
          <w:szCs w:val="24"/>
        </w:rPr>
        <w:t>bbl</w:t>
      </w:r>
      <w:proofErr w:type="spellEnd"/>
      <w:r>
        <w:rPr>
          <w:rFonts w:ascii="Arial" w:eastAsiaTheme="minorEastAsia"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40</w:t>
      </w:r>
      <w:r w:rsidRPr="00E71BBE">
        <w:rPr>
          <w:rFonts w:ascii="Arial" w:eastAsiaTheme="minorEastAsia" w:hAnsi="Arial" w:cs="Arial"/>
          <w:sz w:val="24"/>
          <w:szCs w:val="24"/>
        </w:rPr>
        <w:t xml:space="preserve"> years</w:t>
      </w:r>
    </w:p>
    <w:p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$25/</w:t>
      </w:r>
      <w:proofErr w:type="spellStart"/>
      <w:r>
        <w:rPr>
          <w:rFonts w:ascii="Arial" w:hAnsi="Arial" w:cs="Arial"/>
          <w:sz w:val="24"/>
          <w:szCs w:val="24"/>
        </w:rPr>
        <w:t>bbl</w:t>
      </w:r>
      <w:proofErr w:type="spellEnd"/>
      <w:r>
        <w:rPr>
          <w:rFonts w:ascii="Arial" w:hAnsi="Arial" w:cs="Arial"/>
          <w:sz w:val="24"/>
          <w:szCs w:val="24"/>
        </w:rPr>
        <w:t xml:space="preserve">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34</w:t>
      </w:r>
      <w:r w:rsidRPr="00E71BBE">
        <w:rPr>
          <w:rFonts w:ascii="Arial" w:eastAsiaTheme="minorEastAsia" w:hAnsi="Arial" w:cs="Arial"/>
          <w:sz w:val="24"/>
          <w:szCs w:val="24"/>
        </w:rPr>
        <w:t xml:space="preserve"> years</w:t>
      </w:r>
    </w:p>
    <w:p w:rsidR="00350F0E" w:rsidRPr="00307E2F" w:rsidRDefault="00350F0E" w:rsidP="00350F0E">
      <w:pPr>
        <w:pStyle w:val="ListParagraph"/>
        <w:numPr>
          <w:ilvl w:val="0"/>
          <w:numId w:val="18"/>
        </w:numPr>
        <w:rPr>
          <w:rFonts w:ascii="Arial" w:hAnsi="Arial" w:cs="Arial"/>
          <w:sz w:val="24"/>
          <w:szCs w:val="24"/>
        </w:rPr>
      </w:pPr>
      <w:r>
        <w:rPr>
          <w:rFonts w:ascii="Arial" w:hAnsi="Arial" w:cs="Arial"/>
          <w:sz w:val="24"/>
          <w:szCs w:val="24"/>
        </w:rPr>
        <w:t>$30/</w:t>
      </w:r>
      <w:proofErr w:type="spellStart"/>
      <w:r>
        <w:rPr>
          <w:rFonts w:ascii="Arial" w:hAnsi="Arial" w:cs="Arial"/>
          <w:sz w:val="24"/>
          <w:szCs w:val="24"/>
        </w:rPr>
        <w:t>bbl</w:t>
      </w:r>
      <w:proofErr w:type="spellEnd"/>
      <w:r w:rsidRPr="00E71BBE">
        <w:rPr>
          <w:rFonts w:ascii="Arial" w:hAnsi="Arial" w:cs="Arial"/>
          <w:sz w:val="24"/>
          <w:szCs w:val="24"/>
        </w:rPr>
        <w:t xml:space="preserve">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30</w:t>
      </w:r>
      <w:r w:rsidRPr="00E71BBE">
        <w:rPr>
          <w:rFonts w:ascii="Arial" w:eastAsiaTheme="minorEastAsia" w:hAnsi="Arial" w:cs="Arial"/>
          <w:sz w:val="24"/>
          <w:szCs w:val="24"/>
        </w:rPr>
        <w:t xml:space="preserve"> years</w:t>
      </w:r>
    </w:p>
    <w:p w:rsidR="00350F0E" w:rsidRDefault="00350F0E" w:rsidP="00350F0E">
      <w:pPr>
        <w:autoSpaceDE w:val="0"/>
        <w:autoSpaceDN w:val="0"/>
        <w:adjustRightInd w:val="0"/>
        <w:spacing w:after="0" w:line="240" w:lineRule="auto"/>
        <w:rPr>
          <w:rFonts w:ascii="Arial" w:hAnsi="Arial" w:cs="Arial"/>
          <w:b/>
          <w:sz w:val="24"/>
          <w:szCs w:val="24"/>
        </w:rPr>
      </w:pPr>
    </w:p>
    <w:p w:rsidR="00350F0E" w:rsidRPr="00EC2DE7" w:rsidRDefault="00350F0E" w:rsidP="00350F0E">
      <w:pPr>
        <w:autoSpaceDE w:val="0"/>
        <w:autoSpaceDN w:val="0"/>
        <w:adjustRightInd w:val="0"/>
        <w:spacing w:after="0" w:line="240" w:lineRule="auto"/>
        <w:rPr>
          <w:rFonts w:ascii="Arial" w:hAnsi="Arial" w:cs="Arial"/>
          <w:sz w:val="24"/>
          <w:szCs w:val="24"/>
        </w:rPr>
      </w:pPr>
      <w:r w:rsidRPr="00EC2DE7">
        <w:rPr>
          <w:rFonts w:ascii="Arial" w:hAnsi="Arial" w:cs="Arial"/>
          <w:sz w:val="24"/>
          <w:szCs w:val="24"/>
        </w:rPr>
        <w:t>Similarly, the behavior of these results are controlled by the ($/</w:t>
      </w:r>
      <w:proofErr w:type="spellStart"/>
      <w:r w:rsidRPr="00EC2DE7">
        <w:rPr>
          <w:rFonts w:ascii="Arial" w:hAnsi="Arial" w:cs="Arial"/>
          <w:sz w:val="24"/>
          <w:szCs w:val="24"/>
        </w:rPr>
        <w:t>bbl</w:t>
      </w:r>
      <w:proofErr w:type="spellEnd"/>
      <w:r w:rsidRPr="00EC2DE7">
        <w:rPr>
          <w:rFonts w:ascii="Arial" w:hAnsi="Arial" w:cs="Arial"/>
          <w:sz w:val="24"/>
          <w:szCs w:val="24"/>
        </w:rPr>
        <w:t xml:space="preserve">) investment, the life expectancy of the solar cells, and the ($/kWh) reinvestment into purchasing more solar cells. </w:t>
      </w:r>
    </w:p>
    <w:p w:rsidR="00350F0E" w:rsidRDefault="00350F0E" w:rsidP="00350F0E">
      <w:pPr>
        <w:autoSpaceDE w:val="0"/>
        <w:autoSpaceDN w:val="0"/>
        <w:adjustRightInd w:val="0"/>
        <w:spacing w:after="0" w:line="240" w:lineRule="auto"/>
        <w:rPr>
          <w:rFonts w:ascii="Arial" w:hAnsi="Arial" w:cs="Arial"/>
          <w:b/>
          <w:sz w:val="24"/>
          <w:szCs w:val="24"/>
        </w:rPr>
      </w:pPr>
    </w:p>
    <w:p w:rsidR="00350F0E" w:rsidRPr="00346FAE" w:rsidRDefault="00350F0E" w:rsidP="00350F0E">
      <w:pPr>
        <w:rPr>
          <w:rFonts w:ascii="Arial" w:hAnsi="Arial" w:cs="Arial"/>
          <w:b/>
          <w:sz w:val="24"/>
          <w:szCs w:val="24"/>
        </w:rPr>
      </w:pPr>
      <w:r w:rsidRPr="00C473DA">
        <w:rPr>
          <w:rFonts w:ascii="Arial" w:hAnsi="Arial" w:cs="Arial"/>
          <w:b/>
          <w:sz w:val="24"/>
          <w:szCs w:val="24"/>
        </w:rPr>
        <w:t>Assumptions</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Assumption to be </w:t>
      </w:r>
      <w:r w:rsidRPr="00D75104">
        <w:rPr>
          <w:rFonts w:ascii="Arial" w:hAnsi="Arial" w:cs="Arial"/>
          <w:iCs/>
          <w:sz w:val="24"/>
          <w:szCs w:val="24"/>
          <w:shd w:val="clear" w:color="auto" w:fill="FFFFFF"/>
        </w:rPr>
        <w:t>1.3kW solar photovoltaic system. In Alberta, a cell will typically produce between 1000 and 1400 kWh per year [10]</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Most solar panels come at roughly two sizes. We assume that this solar panel is 1600mm x 1020mm.</w:t>
      </w:r>
      <w:r>
        <w:rPr>
          <w:rFonts w:ascii="Arial" w:hAnsi="Arial" w:cs="Arial"/>
          <w:sz w:val="24"/>
          <w:szCs w:val="24"/>
        </w:rPr>
        <w:t xml:space="preserve"> [11]</w:t>
      </w:r>
    </w:p>
    <w:p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For this analysis, OPV efficiency was estimated to be only 15%.</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Dave </w:t>
      </w:r>
      <w:proofErr w:type="spellStart"/>
      <w:r w:rsidRPr="00D75104">
        <w:rPr>
          <w:rFonts w:ascii="Arial" w:hAnsi="Arial" w:cs="Arial"/>
          <w:sz w:val="24"/>
          <w:szCs w:val="24"/>
        </w:rPr>
        <w:t>DeGraaff</w:t>
      </w:r>
      <w:proofErr w:type="spellEnd"/>
      <w:r w:rsidRPr="00D75104">
        <w:rPr>
          <w:rFonts w:ascii="Arial" w:hAnsi="Arial" w:cs="Arial"/>
          <w:sz w:val="24"/>
          <w:szCs w:val="24"/>
        </w:rPr>
        <w:t xml:space="preserve">, </w:t>
      </w:r>
      <w:proofErr w:type="spellStart"/>
      <w:r w:rsidRPr="00D75104">
        <w:rPr>
          <w:rFonts w:ascii="Arial" w:hAnsi="Arial" w:cs="Arial"/>
          <w:sz w:val="24"/>
          <w:szCs w:val="24"/>
        </w:rPr>
        <w:t>SunPower’s</w:t>
      </w:r>
      <w:proofErr w:type="spellEnd"/>
      <w:r w:rsidRPr="00D75104">
        <w:rPr>
          <w:rFonts w:ascii="Arial" w:hAnsi="Arial" w:cs="Arial"/>
          <w:sz w:val="24"/>
          <w:szCs w:val="24"/>
        </w:rPr>
        <w:t xml:space="preserve"> general manager, estimates PV cells efficiency to achieve 23% by 2015</w:t>
      </w:r>
      <w:r>
        <w:rPr>
          <w:rFonts w:ascii="Arial" w:hAnsi="Arial" w:cs="Arial"/>
          <w:sz w:val="24"/>
          <w:szCs w:val="24"/>
        </w:rPr>
        <w:t xml:space="preserve"> [20]</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p>
    <w:p w:rsidR="00350F0E" w:rsidRDefault="00350F0E"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w:t>
      </w:r>
      <w:r w:rsidRPr="00D75104">
        <w:rPr>
          <w:rFonts w:ascii="Arial" w:hAnsi="Arial" w:cs="Arial"/>
          <w:b/>
          <w:sz w:val="24"/>
          <w:szCs w:val="24"/>
        </w:rPr>
        <w:t>evenue generated</w:t>
      </w:r>
    </w:p>
    <w:p w:rsidR="00350F0E" w:rsidRPr="0038028B"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Pr>
          <w:rStyle w:val="apple-converted-space"/>
          <w:rFonts w:ascii="Arial" w:hAnsi="Arial" w:cs="Arial"/>
          <w:sz w:val="24"/>
          <w:szCs w:val="24"/>
          <w:shd w:val="clear" w:color="auto" w:fill="FFFFFF"/>
        </w:rPr>
        <w:lastRenderedPageBreak/>
        <w:t xml:space="preserve">All revenue generated gets reinvested into purchasing solar equipment. </w:t>
      </w:r>
      <w:r w:rsidRPr="003A4310">
        <w:rPr>
          <w:rStyle w:val="apple-converted-space"/>
          <w:rFonts w:ascii="Arial" w:hAnsi="Arial" w:cs="Arial"/>
          <w:sz w:val="24"/>
          <w:szCs w:val="24"/>
          <w:shd w:val="clear" w:color="auto" w:fill="FFFFFF"/>
        </w:rPr>
        <w:t xml:space="preserve">This includes the maintenance of solar panels </w:t>
      </w:r>
    </w:p>
    <w:p w:rsidR="00350F0E" w:rsidRDefault="00350F0E" w:rsidP="00970E05">
      <w:pPr>
        <w:pStyle w:val="Heading2"/>
        <w:rPr>
          <w:rFonts w:ascii="Arial" w:hAnsi="Arial" w:cs="Arial"/>
          <w:color w:val="auto"/>
        </w:rPr>
      </w:pPr>
    </w:p>
    <w:p w:rsidR="00970E05" w:rsidRPr="00970E05" w:rsidRDefault="00970E05" w:rsidP="00970E05">
      <w:pPr>
        <w:pStyle w:val="Heading2"/>
        <w:rPr>
          <w:rFonts w:ascii="Arial" w:hAnsi="Arial" w:cs="Arial"/>
          <w:color w:val="auto"/>
        </w:rPr>
      </w:pPr>
      <w:bookmarkStart w:id="11" w:name="_Toc384514777"/>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1"/>
    </w:p>
    <w:p w:rsidR="00970E05" w:rsidRDefault="00970E05" w:rsidP="00970E05">
      <w:pPr>
        <w:rPr>
          <w:rFonts w:ascii="Arial" w:hAnsi="Arial" w:cs="Arial"/>
          <w:sz w:val="24"/>
          <w:szCs w:val="24"/>
        </w:rPr>
      </w:pPr>
      <w:r>
        <w:rPr>
          <w:rFonts w:ascii="Arial" w:hAnsi="Arial" w:cs="Arial"/>
          <w:sz w:val="24"/>
          <w:szCs w:val="24"/>
        </w:rPr>
        <w:t>The CO2 offset percentage is obtained with the following formula:</w:t>
      </w:r>
    </w:p>
    <w:p w:rsidR="00970E05" w:rsidRPr="00D94E1A" w:rsidRDefault="00970E05"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m:t>
              </m:r>
              <m:r>
                <w:rPr>
                  <w:rFonts w:ascii="Cambria Math" w:hAnsi="Cambria Math" w:cs="Arial"/>
                  <w:sz w:val="24"/>
                  <w:szCs w:val="24"/>
                </w:rPr>
                <m:t>bon Burned)</m:t>
              </m:r>
            </m:den>
          </m:f>
          <m:r>
            <w:rPr>
              <w:rFonts w:ascii="Cambria Math" w:hAnsi="Cambria Math" w:cs="Arial"/>
              <w:sz w:val="24"/>
              <w:szCs w:val="24"/>
            </w:rPr>
            <m:t xml:space="preserve"> </m:t>
          </m:r>
        </m:oMath>
      </m:oMathPara>
    </w:p>
    <w:p w:rsidR="00970E05" w:rsidRDefault="00970E05" w:rsidP="00970E05">
      <w:pPr>
        <w:rPr>
          <w:rFonts w:ascii="Arial" w:eastAsiaTheme="minorEastAsia" w:hAnsi="Arial" w:cs="Arial"/>
          <w:sz w:val="24"/>
          <w:szCs w:val="24"/>
        </w:rPr>
      </w:pPr>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rsidR="00970E05" w:rsidRDefault="00970E05"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 </m:t>
        </m:r>
      </m:oMath>
      <w:r>
        <w:rPr>
          <w:rFonts w:ascii="Arial" w:eastAsiaTheme="minorEastAsia" w:hAnsi="Arial" w:cs="Arial"/>
          <w:sz w:val="24"/>
          <w:szCs w:val="24"/>
        </w:rPr>
        <w:t>from Table 2</w:t>
      </w:r>
    </w:p>
    <w:p w:rsidR="00970E05" w:rsidRPr="003F1003"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CB (Carbon Burned):</w:t>
      </w:r>
    </w:p>
    <w:p w:rsidR="00970E05" w:rsidRPr="00180216" w:rsidRDefault="00970E05"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rsidR="00970E05" w:rsidRPr="00F04F90" w:rsidRDefault="00970E05"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Pr>
          <w:rFonts w:ascii="Arial" w:eastAsiaTheme="minorEastAsia" w:hAnsi="Arial" w:cs="Arial"/>
          <w:sz w:val="24"/>
          <w:szCs w:val="24"/>
        </w:rPr>
        <w:t xml:space="preserve"> from Table 1</w:t>
      </w:r>
    </w:p>
    <w:p w:rsidR="00A354D2" w:rsidRPr="00350F0E" w:rsidRDefault="00C473DA" w:rsidP="00350F0E">
      <w:pPr>
        <w:pStyle w:val="Heading1"/>
        <w:rPr>
          <w:rFonts w:ascii="Arial" w:hAnsi="Arial" w:cs="Arial"/>
          <w:color w:val="auto"/>
        </w:rPr>
      </w:pPr>
      <w:bookmarkStart w:id="12" w:name="_Toc384514778"/>
      <w:r w:rsidRPr="00350F0E">
        <w:rPr>
          <w:rFonts w:ascii="Arial" w:hAnsi="Arial" w:cs="Arial"/>
          <w:color w:val="auto"/>
        </w:rPr>
        <w:t>4</w:t>
      </w:r>
      <w:r w:rsidR="00F3537C" w:rsidRPr="00350F0E">
        <w:rPr>
          <w:rFonts w:ascii="Arial" w:hAnsi="Arial" w:cs="Arial"/>
          <w:color w:val="auto"/>
        </w:rPr>
        <w:t xml:space="preserve"> </w:t>
      </w:r>
      <w:r w:rsidRPr="00350F0E">
        <w:rPr>
          <w:rFonts w:ascii="Arial" w:hAnsi="Arial" w:cs="Arial"/>
          <w:color w:val="auto"/>
        </w:rPr>
        <w:t>An Alternative to a Carbon Tax</w:t>
      </w:r>
      <w:bookmarkEnd w:id="12"/>
    </w:p>
    <w:p w:rsidR="007D6800" w:rsidRDefault="007D6800" w:rsidP="00A354D2"/>
    <w:p w:rsidR="00CD1736" w:rsidRDefault="00CD1736" w:rsidP="00AC2F13">
      <w:pPr>
        <w:ind w:firstLine="720"/>
        <w:rPr>
          <w:rFonts w:ascii="Arial" w:hAnsi="Arial" w:cs="Arial"/>
          <w:sz w:val="24"/>
          <w:szCs w:val="24"/>
        </w:rPr>
      </w:pPr>
      <w:r>
        <w:rPr>
          <w:rFonts w:ascii="Arial" w:hAnsi="Arial" w:cs="Arial"/>
          <w:sz w:val="24"/>
          <w:szCs w:val="24"/>
        </w:rPr>
        <w:t>The percentage to be invested per barrel of oil sand</w:t>
      </w:r>
      <w:r w:rsidR="00FF45F6">
        <w:rPr>
          <w:rFonts w:ascii="Arial" w:hAnsi="Arial" w:cs="Arial"/>
          <w:sz w:val="24"/>
          <w:szCs w:val="24"/>
        </w:rPr>
        <w:t xml:space="preserve"> ($/</w:t>
      </w:r>
      <w:proofErr w:type="spellStart"/>
      <w:r w:rsidR="00FF45F6">
        <w:rPr>
          <w:rFonts w:ascii="Arial" w:hAnsi="Arial" w:cs="Arial"/>
          <w:sz w:val="24"/>
          <w:szCs w:val="24"/>
        </w:rPr>
        <w:t>bbl</w:t>
      </w:r>
      <w:proofErr w:type="spellEnd"/>
      <w:r w:rsidR="00FF45F6">
        <w:rPr>
          <w:rFonts w:ascii="Arial" w:hAnsi="Arial" w:cs="Arial"/>
          <w:sz w:val="24"/>
          <w:szCs w:val="24"/>
        </w:rPr>
        <w:t>)</w:t>
      </w:r>
      <w:r>
        <w:rPr>
          <w:rFonts w:ascii="Arial" w:hAnsi="Arial" w:cs="Arial"/>
          <w:sz w:val="24"/>
          <w:szCs w:val="24"/>
        </w:rPr>
        <w:t xml:space="preserve"> </w:t>
      </w:r>
      <w:r w:rsidR="00A354D2" w:rsidRPr="00274032">
        <w:rPr>
          <w:rFonts w:ascii="Arial" w:hAnsi="Arial" w:cs="Arial"/>
          <w:sz w:val="24"/>
          <w:szCs w:val="24"/>
        </w:rPr>
        <w:t xml:space="preserve">is an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 xml:space="preserve">nstead of paying a tax, this approach allows companies to invest into its own future and prevent forestall a </w:t>
      </w:r>
      <w:r>
        <w:rPr>
          <w:rFonts w:ascii="Arial" w:hAnsi="Arial" w:cs="Arial"/>
          <w:sz w:val="24"/>
          <w:szCs w:val="24"/>
        </w:rPr>
        <w:t xml:space="preserve">carbon tax. </w:t>
      </w:r>
    </w:p>
    <w:p w:rsidR="00556D7B" w:rsidRDefault="00AB3AAE" w:rsidP="00AC2F13">
      <w:pPr>
        <w:ind w:firstLine="720"/>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Cenovus</w:t>
      </w:r>
      <w:proofErr w:type="spellEnd"/>
      <w:r>
        <w:rPr>
          <w:rFonts w:ascii="Arial" w:hAnsi="Arial" w:cs="Arial"/>
          <w:sz w:val="24"/>
          <w:szCs w:val="24"/>
        </w:rPr>
        <w:t>, the</w:t>
      </w:r>
      <w:r w:rsidR="00AC2F13">
        <w:rPr>
          <w:rFonts w:ascii="Arial" w:hAnsi="Arial" w:cs="Arial"/>
          <w:sz w:val="24"/>
          <w:szCs w:val="24"/>
        </w:rPr>
        <w:t>re</w:t>
      </w:r>
      <w:r>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[21].</w:t>
      </w:r>
    </w:p>
    <w:p w:rsidR="00315E5A" w:rsidRPr="00AC2F13" w:rsidRDefault="00F51494" w:rsidP="00CD1736">
      <w:pPr>
        <w:rPr>
          <w:rFonts w:ascii="Arial" w:hAnsi="Arial" w:cs="Arial"/>
          <w:sz w:val="24"/>
          <w:szCs w:val="24"/>
        </w:rPr>
      </w:pPr>
      <w:r w:rsidRPr="00AC2F13">
        <w:rPr>
          <w:rFonts w:ascii="Arial" w:hAnsi="Arial" w:cs="Arial"/>
          <w:sz w:val="24"/>
          <w:szCs w:val="24"/>
        </w:rPr>
        <w:lastRenderedPageBreak/>
        <w:t> </w:t>
      </w:r>
      <w:r w:rsidR="00AC2F13">
        <w:rPr>
          <w:rFonts w:ascii="Arial" w:hAnsi="Arial" w:cs="Arial"/>
          <w:sz w:val="24"/>
          <w:szCs w:val="24"/>
        </w:rPr>
        <w:tab/>
        <w:t xml:space="preserve">A carbon tax </w:t>
      </w:r>
      <w:r w:rsidRPr="00AC2F13">
        <w:rPr>
          <w:rFonts w:ascii="Arial" w:hAnsi="Arial" w:cs="Arial"/>
          <w:sz w:val="24"/>
          <w:szCs w:val="24"/>
        </w:rPr>
        <w:t>would add about $2 to a barrel o</w:t>
      </w:r>
      <w:r w:rsidR="0015189D">
        <w:rPr>
          <w:rFonts w:ascii="Arial" w:hAnsi="Arial" w:cs="Arial"/>
          <w:sz w:val="24"/>
          <w:szCs w:val="24"/>
        </w:rPr>
        <w:t xml:space="preserve">f Western Canadian heavy crude, and </w:t>
      </w:r>
      <w:r w:rsidRPr="00AC2F13">
        <w:rPr>
          <w:rFonts w:ascii="Arial" w:hAnsi="Arial" w:cs="Arial"/>
          <w:sz w:val="24"/>
          <w:szCs w:val="24"/>
        </w:rPr>
        <w:t xml:space="preserve">that’s a conservative estimate, </w:t>
      </w:r>
      <w:r w:rsidRPr="0015189D">
        <w:rPr>
          <w:rFonts w:ascii="Arial" w:hAnsi="Arial" w:cs="Arial"/>
          <w:sz w:val="24"/>
          <w:szCs w:val="24"/>
        </w:rPr>
        <w:t xml:space="preserve">says </w:t>
      </w:r>
      <w:r w:rsidR="0015189D" w:rsidRPr="0015189D">
        <w:rPr>
          <w:rFonts w:ascii="Arial" w:hAnsi="Arial" w:cs="Arial"/>
          <w:color w:val="222222"/>
          <w:sz w:val="24"/>
          <w:szCs w:val="24"/>
        </w:rPr>
        <w:t>Mark Lewis, one of the new Keystone report’s co-authors,</w:t>
      </w:r>
      <w:r w:rsidR="0015189D" w:rsidRPr="0015189D">
        <w:rPr>
          <w:rStyle w:val="apple-converted-space"/>
          <w:rFonts w:ascii="Arial" w:hAnsi="Arial" w:cs="Arial"/>
          <w:color w:val="222222"/>
          <w:sz w:val="24"/>
          <w:szCs w:val="24"/>
        </w:rPr>
        <w:t> </w:t>
      </w:r>
      <w:r w:rsidRPr="00AC2F13">
        <w:rPr>
          <w:rFonts w:ascii="Arial" w:hAnsi="Arial" w:cs="Arial"/>
          <w:sz w:val="24"/>
          <w:szCs w:val="24"/>
        </w:rPr>
        <w:t>who mentions the possibility of President Obama using a carbon tax as a concession to his base if he were to approve the Keystone XL</w:t>
      </w:r>
      <w:r w:rsidR="00FD7AF5" w:rsidRPr="00AC2F13">
        <w:rPr>
          <w:rFonts w:ascii="Arial" w:hAnsi="Arial" w:cs="Arial"/>
          <w:sz w:val="24"/>
          <w:szCs w:val="24"/>
        </w:rPr>
        <w:t xml:space="preserve"> [26]</w:t>
      </w:r>
      <w:r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rsidR="00C473DA" w:rsidRDefault="00E4435F" w:rsidP="00C30AC4">
      <w:pPr>
        <w:pStyle w:val="Heading1"/>
        <w:rPr>
          <w:rFonts w:ascii="Arial" w:hAnsi="Arial" w:cs="Arial"/>
          <w:color w:val="auto"/>
        </w:rPr>
      </w:pPr>
      <w:bookmarkStart w:id="13" w:name="_Toc384514779"/>
      <w:r>
        <w:rPr>
          <w:rFonts w:ascii="Arial" w:hAnsi="Arial" w:cs="Arial"/>
          <w:color w:val="auto"/>
        </w:rPr>
        <w:t xml:space="preserve">5 </w:t>
      </w:r>
      <w:r w:rsidR="00970E05">
        <w:rPr>
          <w:rFonts w:ascii="Arial" w:hAnsi="Arial" w:cs="Arial"/>
          <w:color w:val="auto"/>
        </w:rPr>
        <w:t>Market Expansion</w:t>
      </w:r>
      <w:r w:rsidR="00C473DA">
        <w:rPr>
          <w:rFonts w:ascii="Arial" w:hAnsi="Arial" w:cs="Arial"/>
          <w:color w:val="auto"/>
        </w:rPr>
        <w:t xml:space="preserve"> </w:t>
      </w:r>
      <w:r w:rsidR="00C30AC4">
        <w:rPr>
          <w:rFonts w:ascii="Arial" w:hAnsi="Arial" w:cs="Arial"/>
          <w:color w:val="auto"/>
        </w:rPr>
        <w:t>and Supply Cost Reduction</w:t>
      </w:r>
      <w:bookmarkEnd w:id="13"/>
    </w:p>
    <w:p w:rsidR="00C30AC4" w:rsidRDefault="00C30AC4" w:rsidP="00C30AC4">
      <w:pPr>
        <w:spacing w:after="120"/>
        <w:rPr>
          <w:rFonts w:ascii="Arial" w:hAnsi="Arial" w:cs="Arial"/>
          <w:sz w:val="24"/>
          <w:szCs w:val="24"/>
        </w:rPr>
      </w:pPr>
    </w:p>
    <w:p w:rsidR="00F51494" w:rsidRPr="00791368" w:rsidRDefault="00F51494" w:rsidP="00791368">
      <w:pPr>
        <w:spacing w:after="120"/>
        <w:ind w:firstLine="720"/>
        <w:rPr>
          <w:rFonts w:ascii="Arial" w:hAnsi="Arial" w:cs="Arial"/>
          <w:sz w:val="24"/>
          <w:szCs w:val="24"/>
        </w:rPr>
      </w:pPr>
      <w:r w:rsidRPr="00791368">
        <w:rPr>
          <w:rFonts w:ascii="Arial" w:hAnsi="Arial" w:cs="Arial"/>
          <w:sz w:val="24"/>
          <w:szCs w:val="24"/>
        </w:rPr>
        <w:t xml:space="preserve">The biggest </w:t>
      </w:r>
      <w:r w:rsidR="00791368">
        <w:rPr>
          <w:rFonts w:ascii="Arial" w:hAnsi="Arial" w:cs="Arial"/>
          <w:sz w:val="24"/>
          <w:szCs w:val="24"/>
        </w:rPr>
        <w:t xml:space="preserve">challenge in </w:t>
      </w:r>
      <w:r w:rsidRPr="00791368">
        <w:rPr>
          <w:rFonts w:ascii="Arial" w:hAnsi="Arial" w:cs="Arial"/>
          <w:sz w:val="24"/>
          <w:szCs w:val="24"/>
        </w:rPr>
        <w:t>Alberta</w:t>
      </w:r>
      <w:r w:rsidR="00791368">
        <w:rPr>
          <w:rFonts w:ascii="Arial" w:hAnsi="Arial" w:cs="Arial"/>
          <w:sz w:val="24"/>
          <w:szCs w:val="24"/>
        </w:rPr>
        <w:t>’s</w:t>
      </w:r>
      <w:r w:rsidRPr="00791368">
        <w:rPr>
          <w:rFonts w:ascii="Arial" w:hAnsi="Arial" w:cs="Arial"/>
          <w:sz w:val="24"/>
          <w:szCs w:val="24"/>
        </w:rPr>
        <w:t xml:space="preserve"> </w:t>
      </w:r>
      <w:r w:rsidR="00791368">
        <w:rPr>
          <w:rFonts w:ascii="Arial" w:hAnsi="Arial" w:cs="Arial"/>
          <w:sz w:val="24"/>
          <w:szCs w:val="24"/>
        </w:rPr>
        <w:t>O</w:t>
      </w:r>
      <w:r w:rsidRPr="00791368">
        <w:rPr>
          <w:rFonts w:ascii="Arial" w:hAnsi="Arial" w:cs="Arial"/>
          <w:sz w:val="24"/>
          <w:szCs w:val="24"/>
        </w:rPr>
        <w:t xml:space="preserve">il </w:t>
      </w:r>
      <w:r w:rsidR="00791368">
        <w:rPr>
          <w:rFonts w:ascii="Arial" w:hAnsi="Arial" w:cs="Arial"/>
          <w:sz w:val="24"/>
          <w:szCs w:val="24"/>
        </w:rPr>
        <w:t>S</w:t>
      </w:r>
      <w:r w:rsidRPr="00791368">
        <w:rPr>
          <w:rFonts w:ascii="Arial" w:hAnsi="Arial" w:cs="Arial"/>
          <w:sz w:val="24"/>
          <w:szCs w:val="24"/>
        </w:rPr>
        <w:t>and industry is that there not enough pipelines to transport the oil to Western Canada and down to U.S. refiners. Consequently, much of the oil is finding its way out of Alberta on trains and even trucks, which can be </w:t>
      </w:r>
      <w:hyperlink r:id="rId14" w:history="1">
        <w:r w:rsidRPr="00791368">
          <w:rPr>
            <w:rFonts w:ascii="Arial" w:hAnsi="Arial" w:cs="Arial"/>
            <w:sz w:val="24"/>
            <w:szCs w:val="24"/>
          </w:rPr>
          <w:t>two or three times more expensive</w:t>
        </w:r>
      </w:hyperlink>
      <w:r w:rsidRPr="00791368">
        <w:rPr>
          <w:rFonts w:ascii="Arial" w:hAnsi="Arial" w:cs="Arial"/>
          <w:sz w:val="24"/>
          <w:szCs w:val="24"/>
        </w:rPr>
        <w:t> than sticking it into a pipeline</w:t>
      </w:r>
      <w:r w:rsidR="00791368">
        <w:rPr>
          <w:rFonts w:ascii="Arial" w:hAnsi="Arial" w:cs="Arial"/>
          <w:sz w:val="24"/>
          <w:szCs w:val="24"/>
        </w:rPr>
        <w:t xml:space="preserve"> [26]</w:t>
      </w:r>
      <w:r w:rsidRPr="00791368">
        <w:rPr>
          <w:rFonts w:ascii="Arial" w:hAnsi="Arial" w:cs="Arial"/>
          <w:sz w:val="24"/>
          <w:szCs w:val="24"/>
        </w:rPr>
        <w:t xml:space="preserve">. </w:t>
      </w:r>
      <w:r w:rsidR="00791368" w:rsidRPr="00791368">
        <w:rPr>
          <w:rFonts w:ascii="Arial" w:hAnsi="Arial" w:cs="Arial"/>
          <w:sz w:val="24"/>
          <w:szCs w:val="24"/>
        </w:rPr>
        <w:t>P</w:t>
      </w:r>
      <w:r w:rsidRPr="00791368">
        <w:rPr>
          <w:rFonts w:ascii="Arial" w:hAnsi="Arial" w:cs="Arial"/>
          <w:sz w:val="24"/>
          <w:szCs w:val="24"/>
        </w:rPr>
        <w:t xml:space="preserve">roducers </w:t>
      </w:r>
      <w:r w:rsidR="00791368">
        <w:rPr>
          <w:rFonts w:ascii="Arial" w:hAnsi="Arial" w:cs="Arial"/>
          <w:sz w:val="24"/>
          <w:szCs w:val="24"/>
        </w:rPr>
        <w:t xml:space="preserve">are now </w:t>
      </w:r>
      <w:r w:rsidRPr="00791368">
        <w:rPr>
          <w:rFonts w:ascii="Arial" w:hAnsi="Arial" w:cs="Arial"/>
          <w:sz w:val="24"/>
          <w:szCs w:val="24"/>
        </w:rPr>
        <w:t>using expensive options such as trucking and railroads to move their crude.</w:t>
      </w:r>
      <w:r w:rsidR="00FD7AF5" w:rsidRPr="00791368">
        <w:rPr>
          <w:rFonts w:ascii="Arial" w:hAnsi="Arial" w:cs="Arial"/>
          <w:sz w:val="24"/>
          <w:szCs w:val="24"/>
        </w:rPr>
        <w:t xml:space="preserve"> </w:t>
      </w:r>
      <w:r w:rsidR="00FD7AF5" w:rsidRPr="00791368">
        <w:rPr>
          <w:rFonts w:ascii="Arial" w:hAnsi="Arial" w:cs="Arial"/>
          <w:sz w:val="24"/>
          <w:szCs w:val="24"/>
          <w:shd w:val="clear" w:color="auto" w:fill="FFFFFF"/>
        </w:rPr>
        <w:t>The environmental review included a wide variety of cost estimates</w:t>
      </w:r>
      <w:r w:rsidR="00791368">
        <w:rPr>
          <w:rFonts w:ascii="Arial" w:hAnsi="Arial" w:cs="Arial"/>
          <w:sz w:val="24"/>
          <w:szCs w:val="24"/>
          <w:shd w:val="clear" w:color="auto" w:fill="FFFFFF"/>
        </w:rPr>
        <w:t xml:space="preserve"> that</w:t>
      </w:r>
      <w:r w:rsidR="00FD7AF5" w:rsidRPr="00791368">
        <w:rPr>
          <w:rFonts w:ascii="Arial" w:hAnsi="Arial" w:cs="Arial"/>
          <w:sz w:val="24"/>
          <w:szCs w:val="24"/>
          <w:shd w:val="clear" w:color="auto" w:fill="FFFFFF"/>
        </w:rPr>
        <w:t xml:space="preserve"> with rail shipments to the Gulf Coast</w:t>
      </w:r>
      <w:r w:rsidR="00791368">
        <w:rPr>
          <w:rFonts w:ascii="Arial" w:hAnsi="Arial" w:cs="Arial"/>
          <w:sz w:val="24"/>
          <w:szCs w:val="24"/>
          <w:shd w:val="clear" w:color="auto" w:fill="FFFFFF"/>
        </w:rPr>
        <w:t xml:space="preserve">, it </w:t>
      </w:r>
      <w:r w:rsidR="00FD7AF5" w:rsidRPr="00791368">
        <w:rPr>
          <w:rFonts w:ascii="Arial" w:hAnsi="Arial" w:cs="Arial"/>
          <w:sz w:val="24"/>
          <w:szCs w:val="24"/>
          <w:shd w:val="clear" w:color="auto" w:fill="FFFFFF"/>
        </w:rPr>
        <w:t>cost</w:t>
      </w:r>
      <w:r w:rsidR="00791368">
        <w:rPr>
          <w:rFonts w:ascii="Arial" w:hAnsi="Arial" w:cs="Arial"/>
          <w:sz w:val="24"/>
          <w:szCs w:val="24"/>
          <w:shd w:val="clear" w:color="auto" w:fill="FFFFFF"/>
        </w:rPr>
        <w:t xml:space="preserve">s </w:t>
      </w:r>
      <w:proofErr w:type="gramStart"/>
      <w:r w:rsidR="00791368">
        <w:rPr>
          <w:rFonts w:ascii="Arial" w:hAnsi="Arial" w:cs="Arial"/>
          <w:sz w:val="24"/>
          <w:szCs w:val="24"/>
          <w:shd w:val="clear" w:color="auto" w:fill="FFFFFF"/>
        </w:rPr>
        <w:t>between $15-</w:t>
      </w:r>
      <w:r w:rsidR="00FD7AF5" w:rsidRPr="00791368">
        <w:rPr>
          <w:rFonts w:ascii="Arial" w:hAnsi="Arial" w:cs="Arial"/>
          <w:sz w:val="24"/>
          <w:szCs w:val="24"/>
          <w:shd w:val="clear" w:color="auto" w:fill="FFFFFF"/>
        </w:rPr>
        <w:t>$20</w:t>
      </w:r>
      <w:proofErr w:type="gramEnd"/>
      <w:r w:rsidR="00FD7AF5" w:rsidRPr="00791368">
        <w:rPr>
          <w:rFonts w:ascii="Arial" w:hAnsi="Arial" w:cs="Arial"/>
          <w:sz w:val="24"/>
          <w:szCs w:val="24"/>
          <w:shd w:val="clear" w:color="auto" w:fill="FFFFFF"/>
        </w:rPr>
        <w:t xml:space="preserve"> a barrel [27].</w:t>
      </w:r>
      <w:r w:rsidR="00791368">
        <w:rPr>
          <w:rFonts w:ascii="Arial" w:hAnsi="Arial" w:cs="Arial"/>
          <w:sz w:val="24"/>
          <w:szCs w:val="24"/>
          <w:shd w:val="clear" w:color="auto" w:fill="FFFFFF"/>
        </w:rPr>
        <w:t xml:space="preserve"> We propose two market expansion ideas that help reduce supply cost reduction. </w:t>
      </w:r>
    </w:p>
    <w:p w:rsidR="00F51494" w:rsidRPr="00F51494" w:rsidRDefault="00F51494" w:rsidP="00C30AC4">
      <w:pPr>
        <w:spacing w:after="120"/>
        <w:rPr>
          <w:rFonts w:ascii="Arial" w:hAnsi="Arial" w:cs="Arial"/>
          <w:sz w:val="24"/>
          <w:szCs w:val="24"/>
        </w:rPr>
      </w:pPr>
    </w:p>
    <w:p w:rsidR="00F42EE6" w:rsidRDefault="00C30AC4" w:rsidP="00791368">
      <w:pPr>
        <w:pStyle w:val="Heading2"/>
        <w:rPr>
          <w:rFonts w:ascii="Arial" w:hAnsi="Arial" w:cs="Arial"/>
          <w:color w:val="auto"/>
        </w:rPr>
      </w:pPr>
      <w:bookmarkStart w:id="14" w:name="_Toc384514780"/>
      <w:r w:rsidRPr="00C30AC4">
        <w:rPr>
          <w:rFonts w:ascii="Arial" w:hAnsi="Arial" w:cs="Arial"/>
          <w:color w:val="auto"/>
        </w:rPr>
        <w:t xml:space="preserve">5.1 </w:t>
      </w:r>
      <w:r w:rsidR="00CE00A7" w:rsidRPr="00C30AC4">
        <w:rPr>
          <w:rFonts w:ascii="Arial" w:hAnsi="Arial" w:cs="Arial"/>
          <w:color w:val="auto"/>
        </w:rPr>
        <w:t>Selling Electricity Back to the Grid</w:t>
      </w:r>
      <w:bookmarkEnd w:id="14"/>
    </w:p>
    <w:p w:rsidR="00791368" w:rsidRPr="00791368" w:rsidRDefault="00791368" w:rsidP="00791368"/>
    <w:p w:rsidR="00C658CB" w:rsidRPr="00C658CB" w:rsidRDefault="00C658CB" w:rsidP="00CE00A7">
      <w:pPr>
        <w:rPr>
          <w:rFonts w:ascii="Arial" w:hAnsi="Arial" w:cs="Arial"/>
          <w:color w:val="000000"/>
          <w:sz w:val="24"/>
          <w:szCs w:val="24"/>
          <w:shd w:val="clear" w:color="auto" w:fill="FFFFFF"/>
        </w:rPr>
      </w:pPr>
      <w:r w:rsidRPr="00C658CB">
        <w:rPr>
          <w:rFonts w:ascii="Arial" w:hAnsi="Arial" w:cs="Arial"/>
          <w:color w:val="000000"/>
          <w:sz w:val="24"/>
          <w:szCs w:val="24"/>
          <w:shd w:val="clear" w:color="auto" w:fill="FFFFFF"/>
        </w:rPr>
        <w:t>About 41 percent of Alberta’s installed electricity generation capacity is from coal, almost 40 percent from natural gas, and almost 8 percent from wind [25].</w:t>
      </w:r>
      <w:r w:rsidR="00791368">
        <w:rPr>
          <w:rFonts w:ascii="Arial" w:hAnsi="Arial" w:cs="Arial"/>
          <w:color w:val="000000"/>
          <w:sz w:val="24"/>
          <w:szCs w:val="24"/>
          <w:shd w:val="clear" w:color="auto" w:fill="FFFFFF"/>
        </w:rPr>
        <w:t xml:space="preserve"> </w:t>
      </w:r>
      <w:r w:rsidR="00791368" w:rsidRPr="00352358">
        <w:rPr>
          <w:rFonts w:ascii="Arial" w:hAnsi="Arial" w:cs="Arial"/>
          <w:sz w:val="24"/>
          <w:szCs w:val="24"/>
        </w:rPr>
        <w:t>On a long term</w:t>
      </w:r>
      <w:r w:rsidR="00791368">
        <w:rPr>
          <w:rFonts w:ascii="Arial" w:hAnsi="Arial" w:cs="Arial"/>
          <w:sz w:val="24"/>
          <w:szCs w:val="24"/>
        </w:rPr>
        <w:t xml:space="preserve"> basis</w:t>
      </w:r>
      <w:r w:rsidR="00791368" w:rsidRPr="00352358">
        <w:rPr>
          <w:rFonts w:ascii="Arial" w:hAnsi="Arial" w:cs="Arial"/>
          <w:sz w:val="24"/>
          <w:szCs w:val="24"/>
        </w:rPr>
        <w:t xml:space="preserve">, it </w:t>
      </w:r>
      <w:r w:rsidR="00791368">
        <w:rPr>
          <w:rFonts w:ascii="Arial" w:hAnsi="Arial" w:cs="Arial"/>
          <w:sz w:val="24"/>
          <w:szCs w:val="24"/>
        </w:rPr>
        <w:t>would</w:t>
      </w:r>
      <w:r w:rsidR="00791368" w:rsidRPr="00352358">
        <w:rPr>
          <w:rFonts w:ascii="Arial" w:hAnsi="Arial" w:cs="Arial"/>
          <w:sz w:val="24"/>
          <w:szCs w:val="24"/>
        </w:rPr>
        <w:t xml:space="preserve"> possible to send the </w:t>
      </w:r>
      <w:r w:rsidR="00791368">
        <w:rPr>
          <w:rFonts w:ascii="Arial" w:hAnsi="Arial" w:cs="Arial"/>
          <w:sz w:val="24"/>
          <w:szCs w:val="24"/>
        </w:rPr>
        <w:t xml:space="preserve">excess power out along big power lines </w:t>
      </w:r>
      <w:r w:rsidR="00791368" w:rsidRPr="00352358">
        <w:rPr>
          <w:rFonts w:ascii="Arial" w:hAnsi="Arial" w:cs="Arial"/>
          <w:sz w:val="24"/>
          <w:szCs w:val="24"/>
        </w:rPr>
        <w:t>via HVDC lines to coasts</w:t>
      </w:r>
      <w:r w:rsidR="00791368">
        <w:rPr>
          <w:rFonts w:ascii="Arial" w:hAnsi="Arial" w:cs="Arial"/>
          <w:sz w:val="24"/>
          <w:szCs w:val="24"/>
        </w:rPr>
        <w:t xml:space="preserve">. </w:t>
      </w:r>
      <w:r w:rsidR="00791368" w:rsidRPr="00791368">
        <w:rPr>
          <w:rFonts w:ascii="Arial" w:hAnsi="Arial" w:cs="Arial"/>
          <w:sz w:val="24"/>
          <w:szCs w:val="24"/>
          <w:highlight w:val="yellow"/>
        </w:rPr>
        <w:t>Expand this point.</w:t>
      </w:r>
      <w:r w:rsidR="00791368">
        <w:rPr>
          <w:rFonts w:ascii="Arial" w:hAnsi="Arial" w:cs="Arial"/>
          <w:sz w:val="24"/>
          <w:szCs w:val="24"/>
        </w:rPr>
        <w:t xml:space="preserve"> </w:t>
      </w:r>
    </w:p>
    <w:p w:rsidR="00CD1736" w:rsidRDefault="00CD1736" w:rsidP="0050693D">
      <w:pPr>
        <w:pStyle w:val="Heading3"/>
        <w:rPr>
          <w:rFonts w:ascii="Arial" w:hAnsi="Arial" w:cs="Arial"/>
          <w:color w:val="000000" w:themeColor="text1"/>
          <w:sz w:val="24"/>
          <w:szCs w:val="24"/>
        </w:rPr>
      </w:pPr>
    </w:p>
    <w:p w:rsidR="0050693D" w:rsidRPr="00C30AC4" w:rsidRDefault="00C30AC4" w:rsidP="00C30AC4">
      <w:pPr>
        <w:pStyle w:val="Heading2"/>
        <w:rPr>
          <w:rFonts w:ascii="Arial" w:hAnsi="Arial" w:cs="Arial"/>
          <w:color w:val="auto"/>
        </w:rPr>
      </w:pPr>
      <w:bookmarkStart w:id="15" w:name="_Toc384514781"/>
      <w:r w:rsidRPr="00C30AC4">
        <w:rPr>
          <w:rFonts w:ascii="Arial" w:hAnsi="Arial" w:cs="Arial"/>
          <w:color w:val="auto"/>
        </w:rPr>
        <w:t xml:space="preserve">5.2 </w:t>
      </w:r>
      <w:r w:rsidR="0050693D" w:rsidRPr="00C30AC4">
        <w:rPr>
          <w:rFonts w:ascii="Arial" w:hAnsi="Arial" w:cs="Arial"/>
          <w:color w:val="auto"/>
        </w:rPr>
        <w:t>Cleaning Water Contamination</w:t>
      </w:r>
      <w:bookmarkEnd w:id="15"/>
      <w:r w:rsidR="0050693D" w:rsidRPr="00C30AC4">
        <w:rPr>
          <w:rFonts w:ascii="Arial" w:hAnsi="Arial" w:cs="Arial"/>
          <w:color w:val="auto"/>
        </w:rPr>
        <w:t xml:space="preserve"> </w:t>
      </w:r>
    </w:p>
    <w:p w:rsidR="0050693D" w:rsidRDefault="0050693D" w:rsidP="0050693D">
      <w:pPr>
        <w:autoSpaceDE w:val="0"/>
        <w:autoSpaceDN w:val="0"/>
        <w:adjustRightInd w:val="0"/>
        <w:spacing w:after="0" w:line="240" w:lineRule="auto"/>
        <w:rPr>
          <w:rFonts w:ascii="Arial" w:hAnsi="Arial" w:cs="Arial"/>
          <w:sz w:val="24"/>
          <w:szCs w:val="24"/>
        </w:rPr>
      </w:pPr>
    </w:p>
    <w:p w:rsidR="0050693D" w:rsidRDefault="0050693D" w:rsidP="0050693D">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Pr>
          <w:rFonts w:ascii="Arial" w:hAnsi="Arial" w:cs="Arial"/>
          <w:sz w:val="24"/>
          <w:szCs w:val="24"/>
        </w:rPr>
        <w:t>8</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giant tailings ponds alongside the shore.</w:t>
      </w:r>
    </w:p>
    <w:p w:rsidR="0050693D" w:rsidRDefault="0050693D" w:rsidP="0050693D">
      <w:pPr>
        <w:autoSpaceDE w:val="0"/>
        <w:autoSpaceDN w:val="0"/>
        <w:adjustRightInd w:val="0"/>
        <w:spacing w:after="0" w:line="240" w:lineRule="auto"/>
        <w:ind w:firstLine="360"/>
        <w:rPr>
          <w:rFonts w:ascii="Arial" w:hAnsi="Arial" w:cs="Arial"/>
          <w:sz w:val="24"/>
          <w:szCs w:val="24"/>
        </w:rPr>
      </w:pPr>
    </w:p>
    <w:p w:rsidR="0050693D" w:rsidRDefault="0050693D" w:rsidP="0050693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 Province of Alberta is creating</w:t>
      </w:r>
      <w:r w:rsidRPr="00BE7C3C">
        <w:rPr>
          <w:rFonts w:ascii="Arial" w:hAnsi="Arial" w:cs="Arial"/>
          <w:sz w:val="24"/>
          <w:szCs w:val="24"/>
        </w:rPr>
        <w:t xml:space="preserve"> man-made lakes to store the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Pr>
          <w:rFonts w:ascii="Arial" w:hAnsi="Arial" w:cs="Arial"/>
          <w:sz w:val="24"/>
          <w:szCs w:val="24"/>
        </w:rPr>
        <w:t>[14].</w:t>
      </w:r>
    </w:p>
    <w:p w:rsidR="0050693D" w:rsidRDefault="0050693D" w:rsidP="0050693D">
      <w:pPr>
        <w:autoSpaceDE w:val="0"/>
        <w:autoSpaceDN w:val="0"/>
        <w:adjustRightInd w:val="0"/>
        <w:spacing w:after="0" w:line="240" w:lineRule="auto"/>
        <w:ind w:firstLine="360"/>
        <w:rPr>
          <w:rFonts w:ascii="Arial" w:hAnsi="Arial" w:cs="Arial"/>
          <w:sz w:val="24"/>
          <w:szCs w:val="24"/>
        </w:rPr>
      </w:pPr>
    </w:p>
    <w:p w:rsidR="007D6800" w:rsidRDefault="0050693D" w:rsidP="007D6800">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In these contaminated waters we find high levels </w:t>
      </w:r>
      <w:r w:rsidRPr="00C25345">
        <w:rPr>
          <w:rFonts w:ascii="Arial" w:hAnsi="Arial" w:cs="Arial"/>
          <w:sz w:val="24"/>
          <w:szCs w:val="24"/>
        </w:rPr>
        <w:t>of </w:t>
      </w:r>
      <w:r>
        <w:rPr>
          <w:rFonts w:ascii="Arial" w:hAnsi="Arial" w:cs="Arial"/>
          <w:sz w:val="24"/>
          <w:szCs w:val="24"/>
        </w:rPr>
        <w:t>“</w:t>
      </w:r>
      <w:hyperlink r:id="rId15"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or PAHs. </w:t>
      </w:r>
      <w:r w:rsidR="00B26254" w:rsidRPr="004F081F">
        <w:rPr>
          <w:rFonts w:ascii="Arial" w:hAnsi="Arial" w:cs="Arial"/>
          <w:sz w:val="24"/>
          <w:szCs w:val="24"/>
        </w:rPr>
        <w:t>We want to make something useful with the</w:t>
      </w:r>
      <w:r w:rsidR="007D6800">
        <w:rPr>
          <w:rFonts w:ascii="Arial" w:hAnsi="Arial" w:cs="Arial"/>
          <w:sz w:val="24"/>
          <w:szCs w:val="24"/>
        </w:rPr>
        <w:t>se</w:t>
      </w:r>
      <w:r w:rsidR="00B26254" w:rsidRPr="004F081F">
        <w:rPr>
          <w:rFonts w:ascii="Arial" w:hAnsi="Arial" w:cs="Arial"/>
          <w:sz w:val="24"/>
          <w:szCs w:val="24"/>
        </w:rPr>
        <w:t xml:space="preserve"> compounds in the contaminated water. </w:t>
      </w:r>
      <w:r w:rsidR="007D6800">
        <w:rPr>
          <w:rFonts w:ascii="Arial" w:hAnsi="Arial" w:cs="Arial"/>
          <w:sz w:val="24"/>
          <w:szCs w:val="24"/>
        </w:rPr>
        <w:t>E</w:t>
      </w:r>
      <w:r w:rsidR="004F081F" w:rsidRPr="004F081F">
        <w:rPr>
          <w:rFonts w:ascii="Arial" w:hAnsi="Arial" w:cs="Arial"/>
          <w:sz w:val="24"/>
          <w:szCs w:val="24"/>
        </w:rPr>
        <w:t xml:space="preserve">very time you have an Aromatic Organic Molecule, you have the potential to crank it which means that breaking the hydrogen and making something </w:t>
      </w:r>
      <w:r w:rsidR="004F081F" w:rsidRPr="004F081F">
        <w:rPr>
          <w:rFonts w:ascii="Arial" w:hAnsi="Arial" w:cs="Arial"/>
          <w:sz w:val="24"/>
          <w:szCs w:val="24"/>
        </w:rPr>
        <w:lastRenderedPageBreak/>
        <w:t>useful</w:t>
      </w:r>
      <w:r w:rsidR="007D6800">
        <w:rPr>
          <w:rFonts w:ascii="Arial" w:hAnsi="Arial" w:cs="Arial"/>
          <w:sz w:val="24"/>
          <w:szCs w:val="24"/>
        </w:rPr>
        <w:t xml:space="preserve"> </w:t>
      </w:r>
      <w:r w:rsidR="007D6800" w:rsidRPr="004F081F">
        <w:rPr>
          <w:rFonts w:ascii="Arial" w:hAnsi="Arial" w:cs="Arial"/>
          <w:sz w:val="24"/>
          <w:szCs w:val="24"/>
        </w:rPr>
        <w:t>such plastics and pesticides like Mothballs</w:t>
      </w:r>
      <w:r w:rsidR="007D6800">
        <w:rPr>
          <w:rFonts w:ascii="Arial" w:hAnsi="Arial" w:cs="Arial"/>
          <w:sz w:val="24"/>
          <w:szCs w:val="24"/>
        </w:rPr>
        <w:t xml:space="preserve">. </w:t>
      </w:r>
      <w:r w:rsidR="003C4BDC">
        <w:rPr>
          <w:rFonts w:ascii="Arial" w:hAnsi="Arial" w:cs="Arial"/>
          <w:sz w:val="24"/>
          <w:szCs w:val="24"/>
        </w:rPr>
        <w:t>T</w:t>
      </w:r>
      <w:r w:rsidR="003C4BDC" w:rsidRPr="004F081F">
        <w:rPr>
          <w:rFonts w:ascii="Arial" w:hAnsi="Arial" w:cs="Arial"/>
          <w:sz w:val="24"/>
          <w:szCs w:val="24"/>
        </w:rPr>
        <w:t xml:space="preserve">he excess wind power </w:t>
      </w:r>
      <w:r w:rsidR="003C4BDC">
        <w:rPr>
          <w:rFonts w:ascii="Arial" w:hAnsi="Arial" w:cs="Arial"/>
          <w:sz w:val="24"/>
          <w:szCs w:val="24"/>
        </w:rPr>
        <w:t>could</w:t>
      </w:r>
      <w:r w:rsidR="003C4BDC" w:rsidRPr="004F081F">
        <w:rPr>
          <w:rFonts w:ascii="Arial" w:hAnsi="Arial" w:cs="Arial"/>
          <w:sz w:val="24"/>
          <w:szCs w:val="24"/>
        </w:rPr>
        <w:t xml:space="preserve"> </w:t>
      </w:r>
      <w:r w:rsidR="003C4BDC">
        <w:rPr>
          <w:rFonts w:ascii="Arial" w:hAnsi="Arial" w:cs="Arial"/>
          <w:sz w:val="24"/>
          <w:szCs w:val="24"/>
        </w:rPr>
        <w:t xml:space="preserve">be used </w:t>
      </w:r>
      <w:r w:rsidR="003C4BDC" w:rsidRPr="004F081F">
        <w:rPr>
          <w:rFonts w:ascii="Arial" w:hAnsi="Arial" w:cs="Arial"/>
          <w:sz w:val="24"/>
          <w:szCs w:val="24"/>
        </w:rPr>
        <w:t>as part of the cranking process.</w:t>
      </w:r>
    </w:p>
    <w:p w:rsidR="007D6800" w:rsidRDefault="007D6800" w:rsidP="007D6800">
      <w:pPr>
        <w:autoSpaceDE w:val="0"/>
        <w:autoSpaceDN w:val="0"/>
        <w:adjustRightInd w:val="0"/>
        <w:spacing w:after="0" w:line="240" w:lineRule="auto"/>
        <w:ind w:firstLine="360"/>
        <w:rPr>
          <w:rFonts w:ascii="Arial" w:hAnsi="Arial" w:cs="Arial"/>
          <w:sz w:val="24"/>
          <w:szCs w:val="24"/>
        </w:rPr>
      </w:pPr>
    </w:p>
    <w:p w:rsidR="003C4BDC" w:rsidRDefault="007D6800" w:rsidP="003C4BDC">
      <w:pPr>
        <w:autoSpaceDE w:val="0"/>
        <w:autoSpaceDN w:val="0"/>
        <w:adjustRightInd w:val="0"/>
        <w:spacing w:after="0" w:line="240" w:lineRule="auto"/>
        <w:ind w:firstLine="360"/>
        <w:rPr>
          <w:rFonts w:ascii="Arial" w:hAnsi="Arial" w:cs="Arial"/>
          <w:sz w:val="24"/>
          <w:szCs w:val="24"/>
        </w:rPr>
      </w:pPr>
      <w:r w:rsidRPr="004F081F">
        <w:rPr>
          <w:rFonts w:ascii="Arial" w:hAnsi="Arial" w:cs="Arial"/>
          <w:sz w:val="24"/>
          <w:szCs w:val="24"/>
        </w:rPr>
        <w:t xml:space="preserve">There are times </w:t>
      </w:r>
      <w:r w:rsidR="003C4BDC">
        <w:rPr>
          <w:rFonts w:ascii="Arial" w:hAnsi="Arial" w:cs="Arial"/>
          <w:sz w:val="24"/>
          <w:szCs w:val="24"/>
        </w:rPr>
        <w:t>that the grid does not want the</w:t>
      </w:r>
      <w:r w:rsidRPr="004F081F">
        <w:rPr>
          <w:rFonts w:ascii="Arial" w:hAnsi="Arial" w:cs="Arial"/>
          <w:sz w:val="24"/>
          <w:szCs w:val="24"/>
        </w:rPr>
        <w:t xml:space="preserve"> excess power </w:t>
      </w:r>
      <w:r w:rsidR="003C4BDC">
        <w:rPr>
          <w:rFonts w:ascii="Arial" w:hAnsi="Arial" w:cs="Arial"/>
          <w:sz w:val="24"/>
          <w:szCs w:val="24"/>
        </w:rPr>
        <w:t>generated by the turbines</w:t>
      </w:r>
      <w:r w:rsidRPr="004F081F">
        <w:rPr>
          <w:rFonts w:ascii="Arial" w:hAnsi="Arial" w:cs="Arial"/>
          <w:sz w:val="24"/>
          <w:szCs w:val="24"/>
        </w:rPr>
        <w:t xml:space="preserve">, like at night, </w:t>
      </w:r>
      <w:r w:rsidR="003C4BDC">
        <w:rPr>
          <w:rFonts w:ascii="Arial" w:hAnsi="Arial" w:cs="Arial"/>
          <w:sz w:val="24"/>
          <w:szCs w:val="24"/>
        </w:rPr>
        <w:t>hence</w:t>
      </w:r>
      <w:r w:rsidRPr="004F081F">
        <w:rPr>
          <w:rFonts w:ascii="Arial" w:hAnsi="Arial" w:cs="Arial"/>
          <w:sz w:val="24"/>
          <w:szCs w:val="24"/>
        </w:rPr>
        <w:t xml:space="preserve"> the cranking pla</w:t>
      </w:r>
      <w:r w:rsidR="003C4BDC">
        <w:rPr>
          <w:rFonts w:ascii="Arial" w:hAnsi="Arial" w:cs="Arial"/>
          <w:sz w:val="24"/>
          <w:szCs w:val="24"/>
        </w:rPr>
        <w:t>n</w:t>
      </w:r>
      <w:r w:rsidRPr="004F081F">
        <w:rPr>
          <w:rFonts w:ascii="Arial" w:hAnsi="Arial" w:cs="Arial"/>
          <w:sz w:val="24"/>
          <w:szCs w:val="24"/>
        </w:rPr>
        <w:t>ts would run at night.</w:t>
      </w:r>
      <w:r w:rsidR="003C4BDC">
        <w:rPr>
          <w:rFonts w:ascii="Arial" w:hAnsi="Arial" w:cs="Arial"/>
          <w:sz w:val="24"/>
          <w:szCs w:val="24"/>
        </w:rPr>
        <w:t xml:space="preserve"> </w:t>
      </w:r>
      <w:r w:rsidR="004F081F">
        <w:rPr>
          <w:rFonts w:ascii="Arial" w:hAnsi="Arial" w:cs="Arial"/>
          <w:sz w:val="24"/>
          <w:szCs w:val="24"/>
        </w:rPr>
        <w:t xml:space="preserve">So, during the day </w:t>
      </w:r>
      <w:r w:rsidR="00D44AB5">
        <w:rPr>
          <w:rFonts w:ascii="Arial" w:hAnsi="Arial" w:cs="Arial"/>
          <w:sz w:val="24"/>
          <w:szCs w:val="24"/>
        </w:rPr>
        <w:t xml:space="preserve">the plant runs on battery power. At night, it runs on the </w:t>
      </w:r>
      <w:r w:rsidR="003C4BDC">
        <w:rPr>
          <w:rFonts w:ascii="Arial" w:hAnsi="Arial" w:cs="Arial"/>
          <w:sz w:val="24"/>
          <w:szCs w:val="24"/>
        </w:rPr>
        <w:t xml:space="preserve">excess </w:t>
      </w:r>
      <w:r w:rsidR="00D44AB5">
        <w:rPr>
          <w:rFonts w:ascii="Arial" w:hAnsi="Arial" w:cs="Arial"/>
          <w:sz w:val="24"/>
          <w:szCs w:val="24"/>
        </w:rPr>
        <w:t xml:space="preserve">power from </w:t>
      </w:r>
      <w:r w:rsidR="003C4BDC">
        <w:rPr>
          <w:rFonts w:ascii="Arial" w:hAnsi="Arial" w:cs="Arial"/>
          <w:sz w:val="24"/>
          <w:szCs w:val="24"/>
        </w:rPr>
        <w:t xml:space="preserve">turbines that </w:t>
      </w:r>
      <w:r w:rsidR="00D44AB5">
        <w:rPr>
          <w:rFonts w:ascii="Arial" w:hAnsi="Arial" w:cs="Arial"/>
          <w:sz w:val="24"/>
          <w:szCs w:val="24"/>
        </w:rPr>
        <w:t>the grid</w:t>
      </w:r>
      <w:r w:rsidR="003C4BDC">
        <w:rPr>
          <w:rFonts w:ascii="Arial" w:hAnsi="Arial" w:cs="Arial"/>
          <w:sz w:val="24"/>
          <w:szCs w:val="24"/>
        </w:rPr>
        <w:t xml:space="preserve"> does not want. </w:t>
      </w:r>
    </w:p>
    <w:p w:rsidR="00791368" w:rsidRDefault="00D44AB5" w:rsidP="00791368">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 </w:t>
      </w:r>
    </w:p>
    <w:p w:rsidR="00791368" w:rsidRPr="00791368" w:rsidRDefault="00791368" w:rsidP="00791368">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Some of the potential applications of cranking the PAHs compounds are possible production of plastics and pesticides. </w:t>
      </w:r>
    </w:p>
    <w:p w:rsidR="00791368" w:rsidRDefault="00791368" w:rsidP="00FF45F6">
      <w:pPr>
        <w:rPr>
          <w:rFonts w:ascii="Arial" w:hAnsi="Arial" w:cs="Arial"/>
          <w:sz w:val="24"/>
          <w:szCs w:val="24"/>
          <w:highlight w:val="yellow"/>
        </w:rPr>
      </w:pPr>
    </w:p>
    <w:p w:rsidR="00FF45F6" w:rsidRPr="00FF45F6" w:rsidRDefault="00FF45F6" w:rsidP="00FF45F6">
      <w:pPr>
        <w:rPr>
          <w:rFonts w:ascii="Times New Roman" w:eastAsia="Times New Roman" w:hAnsi="Times New Roman" w:cs="Times New Roman"/>
          <w:sz w:val="24"/>
          <w:szCs w:val="24"/>
          <w:highlight w:val="yellow"/>
          <w:lang w:eastAsia="en-CA"/>
        </w:rPr>
      </w:pPr>
      <w:r w:rsidRPr="00FF45F6">
        <w:rPr>
          <w:rFonts w:ascii="Arial" w:hAnsi="Arial" w:cs="Arial"/>
          <w:b/>
          <w:color w:val="151515"/>
          <w:sz w:val="24"/>
          <w:szCs w:val="24"/>
          <w:highlight w:val="yellow"/>
          <w:shd w:val="clear" w:color="auto" w:fill="FFFFFF"/>
        </w:rPr>
        <w:t>Insert Kevin’s point:</w:t>
      </w:r>
      <w:r w:rsidRPr="00FF45F6">
        <w:rPr>
          <w:rFonts w:ascii="Arial" w:hAnsi="Arial" w:cs="Arial"/>
          <w:color w:val="151515"/>
          <w:sz w:val="24"/>
          <w:szCs w:val="24"/>
          <w:highlight w:val="yellow"/>
          <w:shd w:val="clear" w:color="auto" w:fill="FFFFFF"/>
        </w:rPr>
        <w:t xml:space="preserve"> </w:t>
      </w:r>
      <w:r w:rsidRPr="00FF45F6">
        <w:rPr>
          <w:rFonts w:ascii="Arial" w:eastAsia="Times New Roman" w:hAnsi="Arial" w:cs="Arial"/>
          <w:color w:val="222222"/>
          <w:sz w:val="24"/>
          <w:szCs w:val="24"/>
          <w:highlight w:val="yellow"/>
          <w:shd w:val="clear" w:color="auto" w:fill="FFFFFF"/>
          <w:lang w:eastAsia="en-CA"/>
        </w:rPr>
        <w:t xml:space="preserve"> it could make a lot of sense to use the mines for underground </w:t>
      </w:r>
      <w:r w:rsidRPr="00791368">
        <w:rPr>
          <w:rFonts w:ascii="Arial" w:eastAsia="Times New Roman" w:hAnsi="Arial" w:cs="Arial"/>
          <w:color w:val="222222"/>
          <w:sz w:val="24"/>
          <w:szCs w:val="24"/>
          <w:highlight w:val="yellow"/>
          <w:shd w:val="clear" w:color="auto" w:fill="FFFFFF"/>
          <w:lang w:eastAsia="en-CA"/>
        </w:rPr>
        <w:t>pumped hydroelectric storage if there is a good water supply nearby. By adding storage</w:t>
      </w:r>
      <w:r w:rsidRPr="00FF45F6">
        <w:rPr>
          <w:rFonts w:ascii="Arial" w:eastAsia="Times New Roman" w:hAnsi="Arial" w:cs="Arial"/>
          <w:color w:val="222222"/>
          <w:sz w:val="24"/>
          <w:szCs w:val="24"/>
          <w:highlight w:val="yellow"/>
          <w:shd w:val="clear" w:color="auto" w:fill="FFFFFF"/>
          <w:lang w:eastAsia="en-CA"/>
        </w:rPr>
        <w:t xml:space="preserve"> capacity, we can get over the 10% penetration rule of thumb because storage handles the intermittency issues.</w:t>
      </w:r>
    </w:p>
    <w:p w:rsidR="00FF45F6" w:rsidRPr="00FF45F6" w:rsidRDefault="00FF45F6" w:rsidP="00FF45F6">
      <w:pPr>
        <w:shd w:val="clear" w:color="auto" w:fill="FFFFFF"/>
        <w:spacing w:after="0" w:line="240" w:lineRule="auto"/>
        <w:rPr>
          <w:rFonts w:ascii="Arial" w:eastAsia="Times New Roman" w:hAnsi="Arial" w:cs="Arial"/>
          <w:color w:val="222222"/>
          <w:sz w:val="24"/>
          <w:szCs w:val="24"/>
          <w:highlight w:val="yellow"/>
          <w:lang w:eastAsia="en-CA"/>
        </w:rPr>
      </w:pPr>
    </w:p>
    <w:p w:rsidR="00FF45F6" w:rsidRPr="00FF45F6" w:rsidRDefault="00FF45F6" w:rsidP="00FF45F6">
      <w:pPr>
        <w:shd w:val="clear" w:color="auto" w:fill="FFFFFF"/>
        <w:spacing w:after="0" w:line="240" w:lineRule="auto"/>
        <w:rPr>
          <w:rFonts w:ascii="Arial" w:eastAsia="Times New Roman" w:hAnsi="Arial" w:cs="Arial"/>
          <w:color w:val="222222"/>
          <w:sz w:val="24"/>
          <w:szCs w:val="24"/>
          <w:lang w:eastAsia="en-CA"/>
        </w:rPr>
      </w:pPr>
      <w:r w:rsidRPr="00FF45F6">
        <w:rPr>
          <w:rFonts w:ascii="Arial" w:eastAsia="Times New Roman" w:hAnsi="Arial" w:cs="Arial"/>
          <w:color w:val="222222"/>
          <w:sz w:val="24"/>
          <w:szCs w:val="24"/>
          <w:highlight w:val="yellow"/>
          <w:lang w:eastAsia="en-CA"/>
        </w:rPr>
        <w:t xml:space="preserve">If </w:t>
      </w:r>
      <w:r>
        <w:rPr>
          <w:rFonts w:ascii="Arial" w:eastAsia="Times New Roman" w:hAnsi="Arial" w:cs="Arial"/>
          <w:color w:val="222222"/>
          <w:sz w:val="24"/>
          <w:szCs w:val="24"/>
          <w:highlight w:val="yellow"/>
          <w:lang w:eastAsia="en-CA"/>
        </w:rPr>
        <w:t>companies</w:t>
      </w:r>
      <w:r w:rsidRPr="00FF45F6">
        <w:rPr>
          <w:rFonts w:ascii="Arial" w:eastAsia="Times New Roman" w:hAnsi="Arial" w:cs="Arial"/>
          <w:color w:val="222222"/>
          <w:sz w:val="24"/>
          <w:szCs w:val="24"/>
          <w:highlight w:val="yellow"/>
          <w:lang w:eastAsia="en-CA"/>
        </w:rPr>
        <w:t xml:space="preserve"> are already setting up pumps to pressur</w:t>
      </w:r>
      <w:r>
        <w:rPr>
          <w:rFonts w:ascii="Arial" w:eastAsia="Times New Roman" w:hAnsi="Arial" w:cs="Arial"/>
          <w:color w:val="222222"/>
          <w:sz w:val="24"/>
          <w:szCs w:val="24"/>
          <w:highlight w:val="yellow"/>
          <w:lang w:eastAsia="en-CA"/>
        </w:rPr>
        <w:t>ize the wells, they could</w:t>
      </w:r>
      <w:r w:rsidRPr="00FF45F6">
        <w:rPr>
          <w:rFonts w:ascii="Arial" w:eastAsia="Times New Roman" w:hAnsi="Arial" w:cs="Arial"/>
          <w:color w:val="222222"/>
          <w:sz w:val="24"/>
          <w:szCs w:val="24"/>
          <w:highlight w:val="yellow"/>
          <w:lang w:eastAsia="en-CA"/>
        </w:rPr>
        <w:t xml:space="preserve"> plan ahead to use those same pumps to pull the water back out of the wells - decreasing the capital investment for a pumped-storage facility. </w:t>
      </w:r>
      <w:r w:rsidRPr="00FF45F6">
        <w:rPr>
          <w:rFonts w:ascii="Arial" w:hAnsi="Arial" w:cs="Arial"/>
          <w:color w:val="222222"/>
          <w:sz w:val="24"/>
          <w:szCs w:val="24"/>
          <w:highlight w:val="yellow"/>
          <w:shd w:val="clear" w:color="auto" w:fill="FFFFFF"/>
        </w:rPr>
        <w:t>The pumps from the Steam Assisted Gravity Drainage used to collect deep tar sands can still be shipped to a new site to be used to store renewable energy.</w:t>
      </w:r>
    </w:p>
    <w:p w:rsidR="00FF45F6" w:rsidRPr="003C4BDC" w:rsidRDefault="00FF45F6" w:rsidP="003C4BDC">
      <w:pPr>
        <w:rPr>
          <w:rFonts w:ascii="Arial" w:hAnsi="Arial" w:cs="Arial"/>
          <w:sz w:val="24"/>
          <w:szCs w:val="24"/>
          <w:highlight w:val="yellow"/>
        </w:rPr>
      </w:pPr>
    </w:p>
    <w:p w:rsidR="00BE6F26" w:rsidRPr="00BE6F26" w:rsidRDefault="00C473DA" w:rsidP="00BE6F26">
      <w:pPr>
        <w:pStyle w:val="Heading1"/>
        <w:rPr>
          <w:rFonts w:ascii="Arial" w:hAnsi="Arial" w:cs="Arial"/>
          <w:color w:val="auto"/>
        </w:rPr>
      </w:pPr>
      <w:bookmarkStart w:id="16" w:name="_Toc384514782"/>
      <w:r>
        <w:rPr>
          <w:rFonts w:ascii="Arial" w:hAnsi="Arial" w:cs="Arial"/>
          <w:color w:val="auto"/>
        </w:rPr>
        <w:t>6</w:t>
      </w:r>
      <w:r w:rsidR="00C25D28">
        <w:rPr>
          <w:rFonts w:ascii="Arial" w:hAnsi="Arial" w:cs="Arial"/>
          <w:color w:val="auto"/>
        </w:rPr>
        <w:t xml:space="preserve"> </w:t>
      </w:r>
      <w:r w:rsidR="00F3537C" w:rsidRPr="00020E10">
        <w:rPr>
          <w:rFonts w:ascii="Arial" w:hAnsi="Arial" w:cs="Arial"/>
          <w:color w:val="auto"/>
        </w:rPr>
        <w:t>Conclusion</w:t>
      </w:r>
      <w:bookmarkEnd w:id="16"/>
    </w:p>
    <w:p w:rsidR="00C473DA" w:rsidRDefault="00C473DA" w:rsidP="00C473DA">
      <w:pPr>
        <w:autoSpaceDE w:val="0"/>
        <w:autoSpaceDN w:val="0"/>
        <w:adjustRightInd w:val="0"/>
        <w:spacing w:after="0" w:line="240" w:lineRule="auto"/>
        <w:rPr>
          <w:rFonts w:ascii="Arial" w:hAnsi="Arial" w:cs="Arial"/>
          <w:sz w:val="24"/>
          <w:szCs w:val="24"/>
        </w:rPr>
      </w:pPr>
    </w:p>
    <w:p w:rsidR="00C2607D" w:rsidRPr="002C6371" w:rsidRDefault="00C2607D"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It is appears to be economical and politically prudent to undertake as soon as possible a p</w:t>
      </w:r>
      <w:r w:rsidRPr="002C6371">
        <w:rPr>
          <w:rFonts w:ascii="Arial" w:hAnsi="Arial" w:cs="Arial"/>
          <w:sz w:val="24"/>
          <w:szCs w:val="24"/>
        </w:rPr>
        <w:t>roject to</w:t>
      </w:r>
      <w:r>
        <w:rPr>
          <w:rFonts w:ascii="Arial" w:hAnsi="Arial" w:cs="Arial"/>
          <w:sz w:val="24"/>
          <w:szCs w:val="24"/>
        </w:rPr>
        <w:t xml:space="preserve"> install 10 wind turbines on re</w:t>
      </w:r>
      <w:r w:rsidRPr="002C6371">
        <w:rPr>
          <w:rFonts w:ascii="Arial" w:hAnsi="Arial" w:cs="Arial"/>
          <w:sz w:val="24"/>
          <w:szCs w:val="24"/>
        </w:rPr>
        <w:t xml:space="preserve">claimed land and study the project to </w:t>
      </w:r>
      <w:r>
        <w:rPr>
          <w:rFonts w:ascii="Arial" w:hAnsi="Arial" w:cs="Arial"/>
          <w:sz w:val="24"/>
          <w:szCs w:val="24"/>
        </w:rPr>
        <w:t xml:space="preserve">ascertain true costs, risks, and benefits </w:t>
      </w:r>
      <w:r w:rsidRPr="002C6371">
        <w:rPr>
          <w:rFonts w:ascii="Arial" w:hAnsi="Arial" w:cs="Arial"/>
          <w:sz w:val="24"/>
          <w:szCs w:val="24"/>
        </w:rPr>
        <w:t>with respect</w:t>
      </w:r>
      <w:r>
        <w:rPr>
          <w:rFonts w:ascii="Arial" w:hAnsi="Arial" w:cs="Arial"/>
          <w:sz w:val="24"/>
          <w:szCs w:val="24"/>
        </w:rPr>
        <w:t xml:space="preserve"> </w:t>
      </w:r>
      <w:r w:rsidRPr="002C6371">
        <w:rPr>
          <w:rFonts w:ascii="Arial" w:hAnsi="Arial" w:cs="Arial"/>
          <w:sz w:val="24"/>
          <w:szCs w:val="24"/>
        </w:rPr>
        <w:t>to ultimately widespread application of this reclamation strategy.</w:t>
      </w:r>
    </w:p>
    <w:p w:rsidR="00C2607D" w:rsidRPr="002C6371" w:rsidRDefault="00C2607D" w:rsidP="00C2607D">
      <w:pPr>
        <w:autoSpaceDE w:val="0"/>
        <w:autoSpaceDN w:val="0"/>
        <w:adjustRightInd w:val="0"/>
        <w:spacing w:after="0" w:line="240" w:lineRule="auto"/>
        <w:rPr>
          <w:rFonts w:ascii="Arial" w:hAnsi="Arial" w:cs="Arial"/>
          <w:sz w:val="24"/>
          <w:szCs w:val="24"/>
        </w:rPr>
      </w:pPr>
    </w:p>
    <w:p w:rsidR="00C2607D" w:rsidRDefault="00C2607D" w:rsidP="00C2607D">
      <w:pPr>
        <w:autoSpaceDE w:val="0"/>
        <w:autoSpaceDN w:val="0"/>
        <w:adjustRightInd w:val="0"/>
        <w:spacing w:after="0" w:line="240" w:lineRule="auto"/>
        <w:ind w:firstLine="360"/>
        <w:rPr>
          <w:rFonts w:ascii="Arial" w:hAnsi="Arial" w:cs="Arial"/>
          <w:sz w:val="24"/>
          <w:szCs w:val="24"/>
        </w:rPr>
      </w:pPr>
      <w:r w:rsidRPr="002C6371">
        <w:rPr>
          <w:rFonts w:ascii="Arial" w:hAnsi="Arial" w:cs="Arial"/>
          <w:sz w:val="24"/>
          <w:szCs w:val="24"/>
        </w:rPr>
        <w:t xml:space="preserve">In parallel, </w:t>
      </w:r>
      <w:r>
        <w:rPr>
          <w:rFonts w:ascii="Arial" w:hAnsi="Arial" w:cs="Arial"/>
          <w:sz w:val="24"/>
          <w:szCs w:val="24"/>
        </w:rPr>
        <w:t xml:space="preserve">it would be good to </w:t>
      </w:r>
      <w:r w:rsidRPr="002C6371">
        <w:rPr>
          <w:rFonts w:ascii="Arial" w:hAnsi="Arial" w:cs="Arial"/>
          <w:sz w:val="24"/>
          <w:szCs w:val="24"/>
        </w:rPr>
        <w:t>conduct a detailed business a</w:t>
      </w:r>
      <w:r>
        <w:rPr>
          <w:rFonts w:ascii="Arial" w:hAnsi="Arial" w:cs="Arial"/>
          <w:sz w:val="24"/>
          <w:szCs w:val="24"/>
        </w:rPr>
        <w:t>nalysis (short and long term return of investment</w:t>
      </w:r>
      <w:r w:rsidR="0066457F">
        <w:rPr>
          <w:rFonts w:ascii="Arial" w:hAnsi="Arial" w:cs="Arial"/>
          <w:sz w:val="24"/>
          <w:szCs w:val="24"/>
        </w:rPr>
        <w:t xml:space="preserve"> ROI</w:t>
      </w:r>
      <w:r w:rsidRPr="002C6371">
        <w:rPr>
          <w:rFonts w:ascii="Arial" w:hAnsi="Arial" w:cs="Arial"/>
          <w:sz w:val="24"/>
          <w:szCs w:val="24"/>
        </w:rPr>
        <w:t>) of the hypotheses presented here, including:</w:t>
      </w:r>
    </w:p>
    <w:p w:rsidR="0066457F" w:rsidRDefault="0066457F" w:rsidP="00C2607D">
      <w:pPr>
        <w:autoSpaceDE w:val="0"/>
        <w:autoSpaceDN w:val="0"/>
        <w:adjustRightInd w:val="0"/>
        <w:spacing w:after="0" w:line="240" w:lineRule="auto"/>
        <w:ind w:firstLine="360"/>
        <w:rPr>
          <w:rFonts w:ascii="Arial" w:hAnsi="Arial" w:cs="Arial"/>
          <w:sz w:val="24"/>
          <w:szCs w:val="24"/>
        </w:rPr>
      </w:pP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Pr>
          <w:rFonts w:ascii="Arial" w:hAnsi="Arial" w:cs="Arial"/>
          <w:sz w:val="24"/>
          <w:szCs w:val="24"/>
        </w:rPr>
        <w:t>20</w:t>
      </w:r>
      <w:r w:rsidRPr="002C6371">
        <w:rPr>
          <w:rFonts w:ascii="Arial" w:hAnsi="Arial" w:cs="Arial"/>
          <w:sz w:val="24"/>
          <w:szCs w:val="24"/>
        </w:rPr>
        <w:t>%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processing the </w:t>
      </w:r>
      <w:r w:rsidR="00152AE9">
        <w:rPr>
          <w:rFonts w:ascii="Arial" w:hAnsi="Arial" w:cs="Arial"/>
          <w:sz w:val="24"/>
          <w:szCs w:val="24"/>
        </w:rPr>
        <w:t>oil</w:t>
      </w:r>
      <w:r w:rsidRPr="002C6371">
        <w:rPr>
          <w:rFonts w:ascii="Arial" w:hAnsi="Arial" w:cs="Arial"/>
          <w:sz w:val="24"/>
          <w:szCs w:val="24"/>
        </w:rPr>
        <w:t xml:space="preserve"> sands, and then selling excess electricity back to the grid.</w:t>
      </w: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ability of a) above to encourage the US to approve of the Keystone pipeline</w:t>
      </w:r>
    </w:p>
    <w:p w:rsidR="00C2607D"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a lot more CO</w:t>
      </w:r>
      <w:r w:rsidRPr="000B0AE6">
        <w:rPr>
          <w:rFonts w:ascii="Arial" w:hAnsi="Arial" w:cs="Arial"/>
          <w:sz w:val="24"/>
          <w:szCs w:val="24"/>
          <w:vertAlign w:val="subscript"/>
        </w:rPr>
        <w:t>2</w:t>
      </w:r>
      <w:r w:rsidRPr="002C6371">
        <w:rPr>
          <w:rFonts w:ascii="Arial" w:hAnsi="Arial" w:cs="Arial"/>
          <w:sz w:val="24"/>
          <w:szCs w:val="24"/>
        </w:rPr>
        <w:t xml:space="preserve"> now in exchange for a long term greater reduction.</w:t>
      </w:r>
    </w:p>
    <w:p w:rsidR="0038028B" w:rsidRDefault="0038028B">
      <w:pPr>
        <w:rPr>
          <w:rFonts w:ascii="Arial" w:hAnsi="Arial" w:cs="Arial"/>
          <w:sz w:val="24"/>
          <w:szCs w:val="24"/>
        </w:rPr>
      </w:pPr>
      <w:r>
        <w:rPr>
          <w:rFonts w:ascii="Arial" w:hAnsi="Arial" w:cs="Arial"/>
          <w:sz w:val="24"/>
          <w:szCs w:val="24"/>
        </w:rPr>
        <w:br w:type="page"/>
      </w:r>
    </w:p>
    <w:p w:rsidR="00F3537C" w:rsidRPr="00020E10" w:rsidRDefault="00F3537C" w:rsidP="00020E10">
      <w:pPr>
        <w:pStyle w:val="Heading1"/>
        <w:rPr>
          <w:rFonts w:ascii="Arial" w:hAnsi="Arial" w:cs="Arial"/>
          <w:color w:val="auto"/>
        </w:rPr>
      </w:pPr>
      <w:bookmarkStart w:id="17" w:name="_Toc384514783"/>
      <w:r w:rsidRPr="00020E10">
        <w:rPr>
          <w:rFonts w:ascii="Arial" w:hAnsi="Arial" w:cs="Arial"/>
          <w:color w:val="auto"/>
        </w:rPr>
        <w:lastRenderedPageBreak/>
        <w:t>References</w:t>
      </w:r>
      <w:bookmarkEnd w:id="17"/>
    </w:p>
    <w:p w:rsidR="00020E10" w:rsidRPr="00B07A03" w:rsidRDefault="00020E10" w:rsidP="00F3537C">
      <w:pPr>
        <w:autoSpaceDE w:val="0"/>
        <w:autoSpaceDN w:val="0"/>
        <w:adjustRightInd w:val="0"/>
        <w:spacing w:after="0" w:line="240" w:lineRule="auto"/>
        <w:rPr>
          <w:rFonts w:ascii="Arial" w:hAnsi="Arial" w:cs="Arial"/>
        </w:rPr>
      </w:pPr>
    </w:p>
    <w:p w:rsidR="00B07A03" w:rsidRPr="00B07A03" w:rsidRDefault="00D2044D" w:rsidP="00F3537C">
      <w:pPr>
        <w:autoSpaceDE w:val="0"/>
        <w:autoSpaceDN w:val="0"/>
        <w:adjustRightInd w:val="0"/>
        <w:spacing w:after="0" w:line="240" w:lineRule="auto"/>
        <w:rPr>
          <w:rFonts w:ascii="Arial" w:hAnsi="Arial" w:cs="Arial"/>
          <w:sz w:val="24"/>
          <w:szCs w:val="24"/>
        </w:rPr>
      </w:pPr>
      <w:r w:rsidRPr="00C90F18">
        <w:rPr>
          <w:rFonts w:ascii="Arial" w:hAnsi="Arial" w:cs="Arial"/>
          <w:sz w:val="24"/>
          <w:szCs w:val="24"/>
        </w:rPr>
        <w:t xml:space="preserve">[1] </w:t>
      </w:r>
      <w:proofErr w:type="spellStart"/>
      <w:r w:rsidR="00B07A03" w:rsidRPr="00C90F18">
        <w:rPr>
          <w:rFonts w:ascii="Arial" w:hAnsi="Arial" w:cs="Arial"/>
          <w:sz w:val="24"/>
          <w:szCs w:val="24"/>
        </w:rPr>
        <w:t>Attanasi</w:t>
      </w:r>
      <w:proofErr w:type="spellEnd"/>
      <w:r w:rsidR="00B07A03" w:rsidRPr="00C90F18">
        <w:rPr>
          <w:rFonts w:ascii="Arial" w:hAnsi="Arial" w:cs="Arial"/>
          <w:sz w:val="24"/>
          <w:szCs w:val="24"/>
        </w:rPr>
        <w:t xml:space="preserve">, Emil D.; Meyer, Richard F. </w:t>
      </w:r>
      <w:hyperlink r:id="rId16" w:history="1">
        <w:r w:rsidR="00B07A03" w:rsidRPr="00B07A03">
          <w:rPr>
            <w:rFonts w:ascii="Arial" w:hAnsi="Arial" w:cs="Arial"/>
            <w:i/>
            <w:sz w:val="24"/>
            <w:szCs w:val="24"/>
          </w:rPr>
          <w:t>"Natural Bitumen and Extra-Heavy Oil</w:t>
        </w:r>
        <w:r w:rsidR="00B07A03" w:rsidRPr="00B07A03">
          <w:rPr>
            <w:rFonts w:ascii="Arial" w:hAnsi="Arial" w:cs="Arial"/>
            <w:sz w:val="24"/>
            <w:szCs w:val="24"/>
          </w:rPr>
          <w:t>"</w:t>
        </w:r>
      </w:hyperlink>
      <w:r w:rsidR="00B07A03" w:rsidRPr="00B07A03">
        <w:rPr>
          <w:rFonts w:ascii="Arial" w:hAnsi="Arial" w:cs="Arial"/>
          <w:sz w:val="24"/>
          <w:szCs w:val="24"/>
        </w:rPr>
        <w:t xml:space="preserve"> (PDF). Survey of energy resources (22 </w:t>
      </w:r>
      <w:proofErr w:type="gramStart"/>
      <w:r w:rsidR="00B07A03" w:rsidRPr="00B07A03">
        <w:rPr>
          <w:rFonts w:ascii="Arial" w:hAnsi="Arial" w:cs="Arial"/>
          <w:sz w:val="24"/>
          <w:szCs w:val="24"/>
        </w:rPr>
        <w:t>ed</w:t>
      </w:r>
      <w:proofErr w:type="gramEnd"/>
      <w:r w:rsidR="00B07A03" w:rsidRPr="00B07A03">
        <w:rPr>
          <w:rFonts w:ascii="Arial" w:hAnsi="Arial" w:cs="Arial"/>
          <w:sz w:val="24"/>
          <w:szCs w:val="24"/>
        </w:rPr>
        <w:t>.). </w:t>
      </w:r>
      <w:hyperlink r:id="rId17" w:tooltip="World Energy Council" w:history="1">
        <w:proofErr w:type="gramStart"/>
        <w:r w:rsidR="00B07A03" w:rsidRPr="00B07A03">
          <w:rPr>
            <w:rFonts w:ascii="Arial" w:hAnsi="Arial" w:cs="Arial"/>
            <w:sz w:val="24"/>
            <w:szCs w:val="24"/>
          </w:rPr>
          <w:t>World Energy Council</w:t>
        </w:r>
      </w:hyperlink>
      <w:r w:rsidR="00B07A03" w:rsidRPr="00B07A03">
        <w:rPr>
          <w:rFonts w:ascii="Arial" w:hAnsi="Arial" w:cs="Arial"/>
          <w:sz w:val="24"/>
          <w:szCs w:val="24"/>
        </w:rPr>
        <w:t>.</w:t>
      </w:r>
      <w:proofErr w:type="gramEnd"/>
      <w:r w:rsidR="00B07A03" w:rsidRPr="00B07A03">
        <w:rPr>
          <w:rFonts w:ascii="Arial" w:hAnsi="Arial" w:cs="Arial"/>
          <w:sz w:val="24"/>
          <w:szCs w:val="24"/>
        </w:rPr>
        <w:t xml:space="preserve"> pp. 123–140. </w:t>
      </w:r>
      <w:r w:rsidR="00B07A03">
        <w:rPr>
          <w:rFonts w:ascii="Arial" w:hAnsi="Arial" w:cs="Arial"/>
          <w:sz w:val="24"/>
          <w:szCs w:val="24"/>
        </w:rPr>
        <w:t>2010.</w:t>
      </w:r>
    </w:p>
    <w:p w:rsidR="00B07A03" w:rsidRDefault="00B07A03" w:rsidP="00F3537C">
      <w:pPr>
        <w:autoSpaceDE w:val="0"/>
        <w:autoSpaceDN w:val="0"/>
        <w:adjustRightInd w:val="0"/>
        <w:spacing w:after="0" w:line="240" w:lineRule="auto"/>
        <w:rPr>
          <w:rFonts w:ascii="Arial" w:hAnsi="Arial" w:cs="Arial"/>
          <w:sz w:val="24"/>
          <w:szCs w:val="24"/>
        </w:rPr>
      </w:pP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rsidR="00D2044D" w:rsidRDefault="00D2044D" w:rsidP="00F3537C">
      <w:pPr>
        <w:autoSpaceDE w:val="0"/>
        <w:autoSpaceDN w:val="0"/>
        <w:adjustRightInd w:val="0"/>
        <w:spacing w:after="0" w:line="240" w:lineRule="auto"/>
        <w:rPr>
          <w:rFonts w:ascii="Arial" w:hAnsi="Arial" w:cs="Arial"/>
          <w:sz w:val="24"/>
          <w:szCs w:val="24"/>
        </w:rPr>
      </w:pPr>
    </w:p>
    <w:p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w:t>
      </w:r>
      <w:r w:rsidR="00152AE9">
        <w:rPr>
          <w:rFonts w:ascii="Arial" w:hAnsi="Arial" w:cs="Arial"/>
          <w:sz w:val="24"/>
          <w:szCs w:val="24"/>
        </w:rPr>
        <w:t>oil</w:t>
      </w:r>
      <w:r w:rsidR="00E87412" w:rsidRPr="00E87412">
        <w:rPr>
          <w:rFonts w:ascii="Arial" w:hAnsi="Arial" w:cs="Arial"/>
          <w:sz w:val="24"/>
          <w:szCs w:val="24"/>
        </w:rPr>
        <w:t>-sands-and-keystone-xl-pipeline-impact-on-global-warming/</w:t>
      </w:r>
    </w:p>
    <w:p w:rsidR="00D2044D" w:rsidRDefault="00D2044D" w:rsidP="00F3537C">
      <w:pPr>
        <w:autoSpaceDE w:val="0"/>
        <w:autoSpaceDN w:val="0"/>
        <w:adjustRightInd w:val="0"/>
        <w:spacing w:after="0" w:line="240" w:lineRule="auto"/>
        <w:rPr>
          <w:rFonts w:ascii="Arial" w:hAnsi="Arial" w:cs="Arial"/>
          <w:sz w:val="24"/>
          <w:szCs w:val="24"/>
        </w:rPr>
      </w:pPr>
    </w:p>
    <w:p w:rsidR="00D2044D" w:rsidRPr="00520D25" w:rsidRDefault="00D2044D" w:rsidP="00D2044D">
      <w:pPr>
        <w:autoSpaceDE w:val="0"/>
        <w:autoSpaceDN w:val="0"/>
        <w:adjustRightInd w:val="0"/>
        <w:spacing w:after="0" w:line="240" w:lineRule="auto"/>
        <w:rPr>
          <w:rFonts w:ascii="Arial" w:hAnsi="Arial" w:cs="Arial"/>
          <w:i/>
          <w:sz w:val="24"/>
          <w:szCs w:val="24"/>
        </w:rPr>
      </w:pPr>
      <w:proofErr w:type="gramStart"/>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U.S Department of State.</w:t>
      </w:r>
      <w:proofErr w:type="gramEnd"/>
      <w:r>
        <w:rPr>
          <w:rFonts w:ascii="Arial" w:hAnsi="Arial" w:cs="Arial"/>
          <w:sz w:val="24"/>
          <w:szCs w:val="24"/>
        </w:rPr>
        <w:t xml:space="preserve"> </w:t>
      </w:r>
      <w:r w:rsidRPr="00520D25">
        <w:rPr>
          <w:rFonts w:ascii="Arial" w:hAnsi="Arial" w:cs="Arial"/>
          <w:i/>
          <w:sz w:val="24"/>
          <w:szCs w:val="24"/>
        </w:rPr>
        <w:t xml:space="preserve">The </w:t>
      </w:r>
      <w:r w:rsidR="00BD60A5">
        <w:rPr>
          <w:rFonts w:ascii="Arial" w:hAnsi="Arial" w:cs="Arial"/>
          <w:i/>
          <w:sz w:val="24"/>
          <w:szCs w:val="24"/>
        </w:rPr>
        <w:t>F</w:t>
      </w:r>
      <w:r w:rsidRPr="00520D25">
        <w:rPr>
          <w:rFonts w:ascii="Arial" w:hAnsi="Arial" w:cs="Arial"/>
          <w:i/>
          <w:sz w:val="24"/>
          <w:szCs w:val="24"/>
        </w:rPr>
        <w:t xml:space="preserve">inal </w:t>
      </w:r>
      <w:r w:rsidR="00BD60A5">
        <w:rPr>
          <w:rFonts w:ascii="Arial" w:hAnsi="Arial" w:cs="Arial"/>
          <w:i/>
          <w:sz w:val="24"/>
          <w:szCs w:val="24"/>
        </w:rPr>
        <w:t>E</w:t>
      </w:r>
      <w:r w:rsidRPr="00520D25">
        <w:rPr>
          <w:rFonts w:ascii="Arial" w:hAnsi="Arial" w:cs="Arial"/>
          <w:i/>
          <w:sz w:val="24"/>
          <w:szCs w:val="24"/>
        </w:rPr>
        <w:t xml:space="preserve">nvironmental </w:t>
      </w:r>
      <w:r w:rsidR="00BD60A5">
        <w:rPr>
          <w:rFonts w:ascii="Arial" w:hAnsi="Arial" w:cs="Arial"/>
          <w:i/>
          <w:sz w:val="24"/>
          <w:szCs w:val="24"/>
        </w:rPr>
        <w:t>I</w:t>
      </w:r>
      <w:r w:rsidRPr="00520D25">
        <w:rPr>
          <w:rFonts w:ascii="Arial" w:hAnsi="Arial" w:cs="Arial"/>
          <w:i/>
          <w:sz w:val="24"/>
          <w:szCs w:val="24"/>
        </w:rPr>
        <w:t xml:space="preserve">mpact </w:t>
      </w:r>
      <w:r w:rsidR="00BD60A5">
        <w:rPr>
          <w:rFonts w:ascii="Arial" w:hAnsi="Arial" w:cs="Arial"/>
          <w:i/>
          <w:sz w:val="24"/>
          <w:szCs w:val="24"/>
        </w:rPr>
        <w:t>S</w:t>
      </w:r>
      <w:r w:rsidRPr="00520D25">
        <w:rPr>
          <w:rFonts w:ascii="Arial" w:hAnsi="Arial" w:cs="Arial"/>
          <w:i/>
          <w:sz w:val="24"/>
          <w:szCs w:val="24"/>
        </w:rPr>
        <w:t>tatement</w:t>
      </w:r>
    </w:p>
    <w:p w:rsidR="00D2044D" w:rsidRPr="00020E10" w:rsidRDefault="00D2044D" w:rsidP="00D2044D">
      <w:pPr>
        <w:autoSpaceDE w:val="0"/>
        <w:autoSpaceDN w:val="0"/>
        <w:adjustRightInd w:val="0"/>
        <w:spacing w:after="0" w:line="240" w:lineRule="auto"/>
        <w:rPr>
          <w:rFonts w:ascii="Arial" w:hAnsi="Arial" w:cs="Arial"/>
          <w:sz w:val="24"/>
          <w:szCs w:val="24"/>
        </w:rPr>
      </w:pPr>
      <w:proofErr w:type="gramStart"/>
      <w:r w:rsidRPr="00520D25">
        <w:rPr>
          <w:rFonts w:ascii="Arial" w:hAnsi="Arial" w:cs="Arial"/>
          <w:i/>
          <w:sz w:val="24"/>
          <w:szCs w:val="24"/>
        </w:rPr>
        <w:t>(FEIS).</w:t>
      </w:r>
      <w:proofErr w:type="gramEnd"/>
      <w:r>
        <w:rPr>
          <w:rFonts w:ascii="Arial" w:hAnsi="Arial" w:cs="Arial"/>
          <w:sz w:val="24"/>
          <w:szCs w:val="24"/>
        </w:rPr>
        <w:t xml:space="preserve"> January 2014</w:t>
      </w:r>
    </w:p>
    <w:p w:rsidR="00DA4E75" w:rsidRDefault="00DA4E75" w:rsidP="00D2044D">
      <w:pPr>
        <w:autoSpaceDE w:val="0"/>
        <w:autoSpaceDN w:val="0"/>
        <w:adjustRightInd w:val="0"/>
        <w:spacing w:after="0" w:line="240" w:lineRule="auto"/>
        <w:rPr>
          <w:rFonts w:ascii="Arial" w:hAnsi="Arial" w:cs="Arial"/>
          <w:sz w:val="24"/>
          <w:szCs w:val="24"/>
        </w:rPr>
      </w:pPr>
    </w:p>
    <w:p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sidR="00152AE9">
        <w:rPr>
          <w:rFonts w:ascii="Arial" w:hAnsi="Arial" w:cs="Arial"/>
          <w:i/>
          <w:sz w:val="24"/>
          <w:szCs w:val="24"/>
        </w:rPr>
        <w:t>oil</w:t>
      </w:r>
    </w:p>
    <w:p w:rsidR="00D2044D" w:rsidRPr="00F3537C" w:rsidRDefault="00D2044D" w:rsidP="00D2044D">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Retrieved Feb 27,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rsidR="00D2044D" w:rsidRDefault="00D2044D"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w:t>
      </w:r>
      <w:r w:rsidR="00152AE9">
        <w:rPr>
          <w:rFonts w:ascii="Arial" w:hAnsi="Arial" w:cs="Arial"/>
          <w:i/>
          <w:sz w:val="24"/>
          <w:szCs w:val="24"/>
        </w:rPr>
        <w:t>Oil</w:t>
      </w:r>
      <w:r w:rsidRPr="00B07A03">
        <w:rPr>
          <w:rFonts w:ascii="Arial" w:hAnsi="Arial" w:cs="Arial"/>
          <w:i/>
          <w:sz w:val="24"/>
          <w:szCs w:val="24"/>
        </w:rPr>
        <w:t xml:space="preserve"> Sands Guide.</w:t>
      </w:r>
      <w:r w:rsidRPr="00F3537C">
        <w:rPr>
          <w:rFonts w:ascii="Arial" w:hAnsi="Arial" w:cs="Arial"/>
          <w:sz w:val="24"/>
          <w:szCs w:val="24"/>
        </w:rPr>
        <w:t xml:space="preserve"> Retrieved March 13, 2014, from</w:t>
      </w:r>
    </w:p>
    <w:p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w:t>
      </w:r>
      <w:r w:rsidR="00152AE9">
        <w:rPr>
          <w:rFonts w:ascii="Arial" w:hAnsi="Arial" w:cs="Arial"/>
          <w:sz w:val="24"/>
          <w:szCs w:val="24"/>
        </w:rPr>
        <w:t>oil</w:t>
      </w:r>
      <w:r w:rsidR="00DA4E75">
        <w:rPr>
          <w:rFonts w:ascii="Arial" w:hAnsi="Arial" w:cs="Arial"/>
          <w:sz w:val="24"/>
          <w:szCs w:val="24"/>
        </w:rPr>
        <w:t>sands/index.cfm</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spellStart"/>
      <w:proofErr w:type="gramStart"/>
      <w:r w:rsidRPr="00B07A03">
        <w:rPr>
          <w:rFonts w:ascii="Arial" w:hAnsi="Arial" w:cs="Arial"/>
          <w:i/>
          <w:sz w:val="24"/>
          <w:szCs w:val="24"/>
        </w:rPr>
        <w:t>pectives</w:t>
      </w:r>
      <w:proofErr w:type="spellEnd"/>
      <w:proofErr w:type="gramEnd"/>
      <w:r w:rsidRPr="00F3537C">
        <w:rPr>
          <w:rFonts w:ascii="Arial" w:hAnsi="Arial" w:cs="Arial"/>
          <w:sz w:val="24"/>
          <w:szCs w:val="24"/>
        </w:rPr>
        <w:t xml:space="preserve">. </w:t>
      </w:r>
      <w:proofErr w:type="spellStart"/>
      <w:r w:rsidRPr="00F3537C">
        <w:rPr>
          <w:rFonts w:ascii="Arial" w:hAnsi="Arial" w:cs="Arial"/>
          <w:sz w:val="24"/>
          <w:szCs w:val="24"/>
        </w:rPr>
        <w:t>Cullompton</w:t>
      </w:r>
      <w:proofErr w:type="spellEnd"/>
      <w:r w:rsidRPr="00F3537C">
        <w:rPr>
          <w:rFonts w:ascii="Arial" w:hAnsi="Arial" w:cs="Arial"/>
          <w:sz w:val="24"/>
          <w:szCs w:val="24"/>
        </w:rPr>
        <w:t xml:space="preserve">, Devon; Portland, </w:t>
      </w:r>
      <w:proofErr w:type="gramStart"/>
      <w:r w:rsidRPr="00F3537C">
        <w:rPr>
          <w:rFonts w:ascii="Arial" w:hAnsi="Arial" w:cs="Arial"/>
          <w:sz w:val="24"/>
          <w:szCs w:val="24"/>
        </w:rPr>
        <w:t>Or.:</w:t>
      </w:r>
      <w:proofErr w:type="gramEnd"/>
      <w:r w:rsidRPr="00F3537C">
        <w:rPr>
          <w:rFonts w:ascii="Arial" w:hAnsi="Arial" w:cs="Arial"/>
          <w:sz w:val="24"/>
          <w:szCs w:val="24"/>
        </w:rPr>
        <w:t xml:space="preserve"> </w:t>
      </w:r>
      <w:proofErr w:type="spellStart"/>
      <w:r w:rsidRPr="00F3537C">
        <w:rPr>
          <w:rFonts w:ascii="Arial" w:hAnsi="Arial" w:cs="Arial"/>
          <w:sz w:val="24"/>
          <w:szCs w:val="24"/>
        </w:rPr>
        <w:t>Willan</w:t>
      </w:r>
      <w:proofErr w:type="spellEnd"/>
      <w:r w:rsidRPr="00F3537C">
        <w:rPr>
          <w:rFonts w:ascii="Arial" w:hAnsi="Arial" w:cs="Arial"/>
          <w:sz w:val="24"/>
          <w:szCs w:val="24"/>
        </w:rPr>
        <w:t xml:space="preserve"> Pub. 2010.</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sidR="00152AE9">
        <w:rPr>
          <w:rFonts w:ascii="Arial" w:hAnsi="Arial" w:cs="Arial"/>
          <w:i/>
          <w:sz w:val="24"/>
          <w:szCs w:val="24"/>
        </w:rPr>
        <w:t>Oil</w:t>
      </w:r>
      <w:r w:rsidRPr="00520D25">
        <w:rPr>
          <w:rFonts w:ascii="Arial" w:hAnsi="Arial" w:cs="Arial"/>
          <w:i/>
          <w:sz w:val="24"/>
          <w:szCs w:val="24"/>
        </w:rPr>
        <w:t xml:space="preserve"> Sands.</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gramStart"/>
      <w:r w:rsidRPr="00F3537C">
        <w:rPr>
          <w:rFonts w:ascii="Arial" w:hAnsi="Arial" w:cs="Arial"/>
          <w:sz w:val="24"/>
          <w:szCs w:val="24"/>
        </w:rPr>
        <w:t>Documen</w:t>
      </w:r>
      <w:r w:rsidR="00152AE9">
        <w:rPr>
          <w:rFonts w:ascii="Arial" w:hAnsi="Arial" w:cs="Arial"/>
          <w:sz w:val="24"/>
          <w:szCs w:val="24"/>
        </w:rPr>
        <w:t>tar</w:t>
      </w:r>
      <w:r w:rsidRPr="00F3537C">
        <w:rPr>
          <w:rFonts w:ascii="Arial" w:hAnsi="Arial" w:cs="Arial"/>
          <w:sz w:val="24"/>
          <w:szCs w:val="24"/>
        </w:rPr>
        <w:t>y.</w:t>
      </w:r>
      <w:proofErr w:type="gramEnd"/>
      <w:r w:rsidRPr="00F3537C">
        <w:rPr>
          <w:rFonts w:ascii="Arial" w:hAnsi="Arial" w:cs="Arial"/>
          <w:sz w:val="24"/>
          <w:szCs w:val="24"/>
        </w:rPr>
        <w:t xml:space="preserve"> 2009.</w:t>
      </w:r>
    </w:p>
    <w:p w:rsidR="00020E10" w:rsidRDefault="00020E10" w:rsidP="00F3537C">
      <w:pPr>
        <w:autoSpaceDE w:val="0"/>
        <w:autoSpaceDN w:val="0"/>
        <w:adjustRightInd w:val="0"/>
        <w:spacing w:after="0" w:line="240" w:lineRule="auto"/>
        <w:rPr>
          <w:rFonts w:ascii="Arial" w:hAnsi="Arial" w:cs="Arial"/>
          <w:sz w:val="24"/>
          <w:szCs w:val="24"/>
        </w:rPr>
      </w:pPr>
    </w:p>
    <w:p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18"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w:t>
      </w:r>
      <w:proofErr w:type="gramStart"/>
      <w:r w:rsidRPr="00634D7A">
        <w:rPr>
          <w:rFonts w:ascii="Arial" w:hAnsi="Arial" w:cs="Arial"/>
          <w:sz w:val="24"/>
          <w:szCs w:val="24"/>
        </w:rPr>
        <w:t>Retrieved March 1</w:t>
      </w:r>
      <w:r w:rsidR="00A3738B" w:rsidRPr="00634D7A">
        <w:rPr>
          <w:rFonts w:ascii="Arial" w:hAnsi="Arial" w:cs="Arial"/>
          <w:sz w:val="24"/>
          <w:szCs w:val="24"/>
        </w:rPr>
        <w:t>9</w:t>
      </w:r>
      <w:r w:rsidRPr="00634D7A">
        <w:rPr>
          <w:rFonts w:ascii="Arial" w:hAnsi="Arial" w:cs="Arial"/>
          <w:sz w:val="24"/>
          <w:szCs w:val="24"/>
        </w:rPr>
        <w:t>, 2014.</w:t>
      </w:r>
      <w:proofErr w:type="gramEnd"/>
    </w:p>
    <w:p w:rsidR="00576B9D" w:rsidRDefault="00576B9D" w:rsidP="00F3537C">
      <w:pPr>
        <w:autoSpaceDE w:val="0"/>
        <w:autoSpaceDN w:val="0"/>
        <w:adjustRightInd w:val="0"/>
        <w:spacing w:after="0" w:line="240" w:lineRule="auto"/>
        <w:rPr>
          <w:rFonts w:ascii="Arial" w:hAnsi="Arial" w:cs="Arial"/>
        </w:rPr>
      </w:pPr>
    </w:p>
    <w:p w:rsidR="00576B9D" w:rsidRPr="00152AE9" w:rsidRDefault="00576B9D" w:rsidP="00152AE9">
      <w:pPr>
        <w:rPr>
          <w:rFonts w:ascii="Arial" w:hAnsi="Arial" w:cs="Arial"/>
          <w:sz w:val="24"/>
          <w:szCs w:val="24"/>
        </w:rPr>
      </w:pPr>
      <w:r w:rsidRPr="00152AE9">
        <w:rPr>
          <w:rFonts w:ascii="Arial" w:hAnsi="Arial" w:cs="Arial"/>
          <w:sz w:val="24"/>
          <w:szCs w:val="24"/>
        </w:rPr>
        <w:t xml:space="preserve">[10] </w:t>
      </w:r>
      <w:r w:rsidR="008E19D0" w:rsidRPr="00152AE9">
        <w:rPr>
          <w:rFonts w:ascii="Arial" w:hAnsi="Arial" w:cs="Arial"/>
          <w:i/>
          <w:sz w:val="24"/>
          <w:szCs w:val="24"/>
        </w:rPr>
        <w:t>1.41 kW Grid Tie Solar Power System; Edmonton, Alberta</w:t>
      </w:r>
      <w:r w:rsidR="00634D7A" w:rsidRPr="00152AE9">
        <w:rPr>
          <w:rFonts w:ascii="Arial" w:hAnsi="Arial" w:cs="Arial"/>
          <w:i/>
          <w:sz w:val="24"/>
          <w:szCs w:val="24"/>
        </w:rPr>
        <w:t xml:space="preserve">. </w:t>
      </w:r>
      <w:proofErr w:type="gramStart"/>
      <w:r w:rsidR="00634D7A" w:rsidRPr="00152AE9">
        <w:rPr>
          <w:rFonts w:ascii="Arial" w:hAnsi="Arial" w:cs="Arial"/>
          <w:sz w:val="24"/>
          <w:szCs w:val="24"/>
        </w:rPr>
        <w:t xml:space="preserve">Retrieved March </w:t>
      </w:r>
      <w:r w:rsidR="008E19D0" w:rsidRPr="00152AE9">
        <w:rPr>
          <w:rFonts w:ascii="Arial" w:hAnsi="Arial" w:cs="Arial"/>
          <w:sz w:val="24"/>
          <w:szCs w:val="24"/>
        </w:rPr>
        <w:t>23</w:t>
      </w:r>
      <w:r w:rsidR="00634D7A" w:rsidRPr="00152AE9">
        <w:rPr>
          <w:rFonts w:ascii="Arial" w:hAnsi="Arial" w:cs="Arial"/>
          <w:sz w:val="24"/>
          <w:szCs w:val="24"/>
        </w:rPr>
        <w:t>, 2014.</w:t>
      </w:r>
      <w:proofErr w:type="gramEnd"/>
      <w:r w:rsidR="00634D7A" w:rsidRPr="00152AE9">
        <w:rPr>
          <w:rFonts w:ascii="Arial" w:hAnsi="Arial" w:cs="Arial"/>
          <w:sz w:val="24"/>
          <w:szCs w:val="24"/>
        </w:rPr>
        <w:t xml:space="preserve"> </w:t>
      </w:r>
      <w:r w:rsidR="008E19D0" w:rsidRPr="00152AE9">
        <w:rPr>
          <w:rFonts w:ascii="Arial" w:hAnsi="Arial" w:cs="Arial"/>
          <w:sz w:val="24"/>
          <w:szCs w:val="24"/>
        </w:rPr>
        <w:t>http://www.skyfireenergy.com/</w:t>
      </w:r>
    </w:p>
    <w:p w:rsidR="00576B9D" w:rsidRDefault="00576B9D" w:rsidP="00F3537C">
      <w:pPr>
        <w:autoSpaceDE w:val="0"/>
        <w:autoSpaceDN w:val="0"/>
        <w:adjustRightInd w:val="0"/>
        <w:spacing w:after="0" w:line="240" w:lineRule="auto"/>
        <w:rPr>
          <w:rFonts w:ascii="Arial" w:hAnsi="Arial" w:cs="Arial"/>
        </w:rPr>
      </w:pPr>
    </w:p>
    <w:p w:rsidR="00576B9D" w:rsidRDefault="009D324E" w:rsidP="00F3537C">
      <w:pPr>
        <w:autoSpaceDE w:val="0"/>
        <w:autoSpaceDN w:val="0"/>
        <w:adjustRightInd w:val="0"/>
        <w:spacing w:after="0" w:line="240" w:lineRule="auto"/>
        <w:rPr>
          <w:rStyle w:val="Hyperlink"/>
          <w:rFonts w:ascii="Arial" w:hAnsi="Arial" w:cs="Arial"/>
          <w:sz w:val="24"/>
          <w:szCs w:val="24"/>
        </w:rPr>
      </w:pPr>
      <w:r w:rsidRPr="00634D7A">
        <w:rPr>
          <w:rFonts w:ascii="Arial" w:hAnsi="Arial" w:cs="Arial"/>
          <w:sz w:val="24"/>
          <w:szCs w:val="24"/>
        </w:rPr>
        <w:t xml:space="preserve">[11] </w:t>
      </w:r>
      <w:r w:rsidR="00634D7A" w:rsidRPr="00634D7A">
        <w:rPr>
          <w:rFonts w:ascii="Arial" w:hAnsi="Arial" w:cs="Arial"/>
          <w:i/>
          <w:sz w:val="24"/>
          <w:szCs w:val="24"/>
        </w:rPr>
        <w:t>Solar Panel Dimensions</w:t>
      </w:r>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rFonts w:ascii="Arial" w:hAnsi="Arial" w:cs="Arial"/>
          <w:sz w:val="24"/>
          <w:szCs w:val="24"/>
        </w:rPr>
        <w:t xml:space="preserve"> </w:t>
      </w:r>
      <w:r w:rsidRPr="00634D7A">
        <w:rPr>
          <w:rFonts w:ascii="Arial" w:hAnsi="Arial" w:cs="Arial"/>
          <w:sz w:val="24"/>
          <w:szCs w:val="24"/>
        </w:rPr>
        <w:t>http</w:t>
      </w:r>
      <w:r w:rsidR="00634D7A" w:rsidRPr="00634D7A">
        <w:rPr>
          <w:rFonts w:ascii="Arial" w:hAnsi="Arial" w:cs="Arial"/>
          <w:sz w:val="24"/>
          <w:szCs w:val="24"/>
        </w:rPr>
        <w:t>://greenforcesolar.com.au</w:t>
      </w:r>
      <w:r w:rsidR="00634D7A" w:rsidRPr="00634D7A">
        <w:rPr>
          <w:rStyle w:val="Hyperlink"/>
          <w:rFonts w:ascii="Arial" w:hAnsi="Arial" w:cs="Arial"/>
          <w:sz w:val="24"/>
          <w:szCs w:val="24"/>
        </w:rPr>
        <w:t xml:space="preserve"> </w:t>
      </w:r>
    </w:p>
    <w:p w:rsidR="008E19D0" w:rsidRDefault="00AB3AAE" w:rsidP="00F3537C">
      <w:pPr>
        <w:autoSpaceDE w:val="0"/>
        <w:autoSpaceDN w:val="0"/>
        <w:adjustRightInd w:val="0"/>
        <w:spacing w:after="0" w:line="240" w:lineRule="auto"/>
        <w:rPr>
          <w:rFonts w:ascii="Arial" w:hAnsi="Arial" w:cs="Arial"/>
          <w:sz w:val="24"/>
          <w:szCs w:val="24"/>
        </w:rPr>
      </w:pPr>
      <w:hyperlink r:id="rId19" w:history="1">
        <w:r w:rsidR="008E19D0" w:rsidRPr="00912179">
          <w:rPr>
            <w:rStyle w:val="Hyperlink"/>
            <w:rFonts w:ascii="Arial" w:hAnsi="Arial" w:cs="Arial"/>
            <w:sz w:val="24"/>
            <w:szCs w:val="24"/>
          </w:rPr>
          <w:t>http://spectrum.ieee.org/energywise/green-tech/solar/report-counts-up-solar-power-land-use-needs</w:t>
        </w:r>
      </w:hyperlink>
    </w:p>
    <w:p w:rsidR="009D324E" w:rsidRDefault="009D324E" w:rsidP="00F3537C">
      <w:pPr>
        <w:autoSpaceDE w:val="0"/>
        <w:autoSpaceDN w:val="0"/>
        <w:adjustRightInd w:val="0"/>
        <w:spacing w:after="0" w:line="240" w:lineRule="auto"/>
        <w:rPr>
          <w:rFonts w:ascii="Arial" w:hAnsi="Arial" w:cs="Arial"/>
        </w:rPr>
      </w:pPr>
    </w:p>
    <w:p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proofErr w:type="spellStart"/>
      <w:r w:rsidR="00634D7A" w:rsidRPr="00634D7A">
        <w:rPr>
          <w:rFonts w:ascii="Arial" w:hAnsi="Arial" w:cs="Arial"/>
          <w:sz w:val="24"/>
          <w:szCs w:val="24"/>
        </w:rPr>
        <w:t>Korosec</w:t>
      </w:r>
      <w:proofErr w:type="spellEnd"/>
      <w:r w:rsidR="00634D7A" w:rsidRPr="00634D7A">
        <w:rPr>
          <w:rFonts w:ascii="Arial" w:hAnsi="Arial" w:cs="Arial"/>
          <w:sz w:val="24"/>
          <w:szCs w:val="24"/>
        </w:rPr>
        <w:t xml:space="preserve">, Kirsten. </w:t>
      </w:r>
      <w:proofErr w:type="gramStart"/>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w:t>
      </w:r>
      <w:proofErr w:type="gramEnd"/>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sz w:val="24"/>
          <w:szCs w:val="24"/>
        </w:rPr>
        <w:t xml:space="preserve"> </w:t>
      </w:r>
      <w:r w:rsidR="00634D7A" w:rsidRPr="00634D7A">
        <w:rPr>
          <w:rFonts w:ascii="Arial" w:hAnsi="Arial" w:cs="Arial"/>
          <w:sz w:val="24"/>
          <w:szCs w:val="24"/>
        </w:rPr>
        <w:t>http://www.smartplanet.com/</w:t>
      </w:r>
    </w:p>
    <w:p w:rsidR="005B05CD" w:rsidRDefault="005B05CD" w:rsidP="00F3537C">
      <w:pPr>
        <w:autoSpaceDE w:val="0"/>
        <w:autoSpaceDN w:val="0"/>
        <w:adjustRightInd w:val="0"/>
        <w:spacing w:after="0" w:line="240" w:lineRule="auto"/>
        <w:rPr>
          <w:rFonts w:ascii="Arial" w:hAnsi="Arial" w:cs="Arial"/>
        </w:rPr>
      </w:pPr>
    </w:p>
    <w:p w:rsidR="005B05CD" w:rsidRPr="00152AE9" w:rsidRDefault="005B05CD" w:rsidP="00152AE9">
      <w:pPr>
        <w:rPr>
          <w:rFonts w:ascii="Arial" w:hAnsi="Arial" w:cs="Arial"/>
          <w:sz w:val="24"/>
          <w:szCs w:val="24"/>
        </w:rPr>
      </w:pPr>
      <w:r w:rsidRPr="00152AE9">
        <w:rPr>
          <w:rFonts w:ascii="Arial" w:hAnsi="Arial" w:cs="Arial"/>
          <w:sz w:val="24"/>
          <w:szCs w:val="24"/>
        </w:rPr>
        <w:t xml:space="preserve">[13] </w:t>
      </w:r>
      <w:r w:rsidR="002107D2" w:rsidRPr="00152AE9">
        <w:rPr>
          <w:rFonts w:ascii="Arial" w:hAnsi="Arial" w:cs="Arial"/>
          <w:bCs/>
          <w:i/>
          <w:color w:val="000000"/>
          <w:sz w:val="24"/>
          <w:szCs w:val="24"/>
        </w:rPr>
        <w:t>Carbon Sequestration Facts.</w:t>
      </w:r>
      <w:r w:rsidR="002107D2" w:rsidRPr="00152AE9">
        <w:rPr>
          <w:rFonts w:ascii="Arial" w:hAnsi="Arial" w:cs="Arial"/>
          <w:bCs/>
          <w:color w:val="000000"/>
          <w:sz w:val="24"/>
          <w:szCs w:val="24"/>
        </w:rPr>
        <w:t xml:space="preserve"> </w:t>
      </w:r>
      <w:proofErr w:type="gramStart"/>
      <w:r w:rsidR="002107D2" w:rsidRPr="00152AE9">
        <w:rPr>
          <w:rFonts w:ascii="Arial" w:hAnsi="Arial" w:cs="Arial"/>
          <w:sz w:val="24"/>
          <w:szCs w:val="24"/>
        </w:rPr>
        <w:t>Retrieved March 19, 2014.</w:t>
      </w:r>
      <w:proofErr w:type="gramEnd"/>
      <w:r w:rsidR="002107D2" w:rsidRPr="00152AE9">
        <w:rPr>
          <w:rFonts w:ascii="Arial" w:hAnsi="Arial" w:cs="Arial"/>
          <w:sz w:val="24"/>
          <w:szCs w:val="24"/>
        </w:rPr>
        <w:t xml:space="preserve"> http://www.forestecologynetwork.org</w:t>
      </w:r>
      <w:r w:rsidR="00634D7A" w:rsidRPr="00152AE9">
        <w:rPr>
          <w:rFonts w:ascii="Arial" w:hAnsi="Arial" w:cs="Arial"/>
          <w:sz w:val="24"/>
          <w:szCs w:val="24"/>
        </w:rPr>
        <w:t>.</w:t>
      </w:r>
    </w:p>
    <w:p w:rsidR="005B05CD" w:rsidRDefault="005B05CD" w:rsidP="00F3537C">
      <w:pPr>
        <w:autoSpaceDE w:val="0"/>
        <w:autoSpaceDN w:val="0"/>
        <w:adjustRightInd w:val="0"/>
        <w:spacing w:after="0" w:line="240" w:lineRule="auto"/>
        <w:rPr>
          <w:rFonts w:ascii="Arial" w:hAnsi="Arial" w:cs="Arial"/>
        </w:rPr>
      </w:pPr>
    </w:p>
    <w:p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lastRenderedPageBreak/>
        <w:t xml:space="preserve">[14]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sidR="00152AE9">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rsidR="0068448F" w:rsidRDefault="0068448F" w:rsidP="00F3537C">
      <w:pPr>
        <w:autoSpaceDE w:val="0"/>
        <w:autoSpaceDN w:val="0"/>
        <w:adjustRightInd w:val="0"/>
        <w:spacing w:after="0" w:line="240" w:lineRule="auto"/>
        <w:rPr>
          <w:rFonts w:ascii="Arial" w:hAnsi="Arial" w:cs="Arial"/>
        </w:rPr>
      </w:pPr>
    </w:p>
    <w:p w:rsidR="00BE7C3C" w:rsidRDefault="00BE7C3C" w:rsidP="00F3537C">
      <w:pPr>
        <w:autoSpaceDE w:val="0"/>
        <w:autoSpaceDN w:val="0"/>
        <w:adjustRightInd w:val="0"/>
        <w:spacing w:after="0" w:line="240" w:lineRule="auto"/>
        <w:rPr>
          <w:rFonts w:ascii="Arial" w:hAnsi="Arial" w:cs="Arial"/>
          <w:sz w:val="24"/>
          <w:szCs w:val="24"/>
        </w:rPr>
      </w:pPr>
      <w:r>
        <w:rPr>
          <w:rFonts w:ascii="Arial" w:hAnsi="Arial" w:cs="Arial"/>
        </w:rPr>
        <w:t xml:space="preserve">[15] </w:t>
      </w:r>
      <w:r w:rsidRPr="00BE7C3C">
        <w:rPr>
          <w:rFonts w:ascii="Arial" w:hAnsi="Arial" w:cs="Arial"/>
          <w:sz w:val="24"/>
          <w:szCs w:val="24"/>
        </w:rPr>
        <w:t>Walsh, Bryan.</w:t>
      </w:r>
      <w:r w:rsidRPr="00BE7C3C">
        <w:rPr>
          <w:rFonts w:ascii="Arial" w:hAnsi="Arial" w:cs="Arial"/>
          <w:i/>
          <w:sz w:val="24"/>
          <w:szCs w:val="24"/>
        </w:rPr>
        <w:t xml:space="preserve"> North Dakota Derailment Shows Dark Side of America's Oil Boom.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BE7C3C" w:rsidRDefault="00BE7C3C" w:rsidP="00F3537C">
      <w:pPr>
        <w:autoSpaceDE w:val="0"/>
        <w:autoSpaceDN w:val="0"/>
        <w:adjustRightInd w:val="0"/>
        <w:spacing w:after="0" w:line="240" w:lineRule="auto"/>
        <w:rPr>
          <w:rFonts w:ascii="Arial" w:hAnsi="Arial" w:cs="Arial"/>
          <w:sz w:val="24"/>
          <w:szCs w:val="24"/>
        </w:rPr>
      </w:pPr>
    </w:p>
    <w:p w:rsidR="008E19D0" w:rsidRDefault="00BE7C3C" w:rsidP="00F3537C">
      <w:pPr>
        <w:autoSpaceDE w:val="0"/>
        <w:autoSpaceDN w:val="0"/>
        <w:adjustRightInd w:val="0"/>
        <w:spacing w:after="0" w:line="240" w:lineRule="auto"/>
        <w:rPr>
          <w:rFonts w:ascii="Arial" w:hAnsi="Arial" w:cs="Arial"/>
        </w:rPr>
      </w:pPr>
      <w:r>
        <w:rPr>
          <w:rFonts w:ascii="Arial" w:hAnsi="Arial" w:cs="Arial"/>
          <w:sz w:val="24"/>
          <w:szCs w:val="24"/>
        </w:rPr>
        <w:t xml:space="preserve">[16] </w:t>
      </w:r>
      <w:r w:rsidRPr="00BE7C3C">
        <w:rPr>
          <w:rFonts w:ascii="Arial" w:hAnsi="Arial" w:cs="Arial"/>
          <w:sz w:val="24"/>
          <w:szCs w:val="24"/>
        </w:rPr>
        <w:t>Walsh, Bryan.</w:t>
      </w:r>
      <w:r w:rsidRPr="00BE7C3C">
        <w:rPr>
          <w:rFonts w:ascii="Arial" w:hAnsi="Arial" w:cs="Arial"/>
          <w:i/>
          <w:sz w:val="24"/>
          <w:szCs w:val="24"/>
        </w:rPr>
        <w:t xml:space="preserve"> Report Raises No Major Climate Objections to Keystone Pipeline, But the Choice Is Obama's</w:t>
      </w:r>
      <w:r>
        <w:rPr>
          <w:rFonts w:ascii="Arial" w:hAnsi="Arial" w:cs="Arial"/>
          <w:i/>
          <w:sz w:val="24"/>
          <w:szCs w:val="24"/>
        </w:rPr>
        <w:t>.</w:t>
      </w:r>
      <w:r w:rsidRPr="00BE7C3C">
        <w:rPr>
          <w:rFonts w:ascii="Arial" w:hAnsi="Arial" w:cs="Arial"/>
          <w:i/>
          <w:sz w:val="24"/>
          <w:szCs w:val="24"/>
        </w:rPr>
        <w:t xml:space="preserve">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8E19D0" w:rsidRDefault="008E19D0" w:rsidP="008E19D0">
      <w:pPr>
        <w:rPr>
          <w:rFonts w:ascii="Arial" w:hAnsi="Arial" w:cs="Arial"/>
        </w:rPr>
      </w:pPr>
    </w:p>
    <w:p w:rsidR="0054427E" w:rsidRPr="00894F00" w:rsidRDefault="0054427E" w:rsidP="008E19D0">
      <w:pPr>
        <w:rPr>
          <w:rFonts w:ascii="Arial" w:hAnsi="Arial" w:cs="Arial"/>
          <w:color w:val="000000" w:themeColor="text1"/>
          <w:sz w:val="24"/>
          <w:szCs w:val="24"/>
        </w:rPr>
      </w:pPr>
      <w:r w:rsidRPr="00894F00">
        <w:rPr>
          <w:rFonts w:ascii="Arial" w:hAnsi="Arial" w:cs="Arial"/>
          <w:color w:val="000000" w:themeColor="text1"/>
          <w:sz w:val="24"/>
          <w:szCs w:val="24"/>
        </w:rPr>
        <w:t>[17]</w:t>
      </w:r>
      <w:r w:rsidR="00B65C5F" w:rsidRPr="00894F00">
        <w:rPr>
          <w:rFonts w:ascii="Arial" w:hAnsi="Arial" w:cs="Arial"/>
          <w:color w:val="000000" w:themeColor="text1"/>
          <w:sz w:val="24"/>
          <w:szCs w:val="24"/>
        </w:rPr>
        <w:t xml:space="preserve"> Poisson et a</w:t>
      </w:r>
      <w:r w:rsidRPr="00894F00">
        <w:rPr>
          <w:rFonts w:ascii="Arial" w:hAnsi="Arial" w:cs="Arial"/>
          <w:color w:val="000000" w:themeColor="text1"/>
          <w:sz w:val="24"/>
          <w:szCs w:val="24"/>
        </w:rPr>
        <w:t>l</w:t>
      </w:r>
      <w:r w:rsidRPr="00894F00">
        <w:rPr>
          <w:rFonts w:ascii="Arial" w:hAnsi="Arial" w:cs="Arial"/>
          <w:i/>
          <w:color w:val="000000" w:themeColor="text1"/>
          <w:sz w:val="24"/>
          <w:szCs w:val="24"/>
        </w:rPr>
        <w:t xml:space="preserve">. </w:t>
      </w:r>
      <w:proofErr w:type="gramStart"/>
      <w:r w:rsidRPr="00894F00">
        <w:rPr>
          <w:rFonts w:ascii="Arial" w:hAnsi="Arial" w:cs="Arial"/>
          <w:i/>
          <w:color w:val="000000" w:themeColor="text1"/>
          <w:sz w:val="24"/>
          <w:szCs w:val="24"/>
        </w:rPr>
        <w:t>A Time Series Analysis of Canadian Gas and Oil</w:t>
      </w:r>
      <w:r w:rsidRPr="00894F00">
        <w:rPr>
          <w:rFonts w:ascii="Arial" w:hAnsi="Arial" w:cs="Arial"/>
          <w:color w:val="000000" w:themeColor="text1"/>
          <w:sz w:val="24"/>
          <w:szCs w:val="24"/>
        </w:rPr>
        <w:t>.</w:t>
      </w:r>
      <w:proofErr w:type="gramEnd"/>
      <w:r w:rsidRPr="00894F00">
        <w:rPr>
          <w:rFonts w:ascii="Arial" w:hAnsi="Arial" w:cs="Arial"/>
          <w:color w:val="000000" w:themeColor="text1"/>
          <w:sz w:val="24"/>
          <w:szCs w:val="24"/>
        </w:rPr>
        <w:t xml:space="preserve"> Nov 2013</w:t>
      </w:r>
    </w:p>
    <w:p w:rsidR="00894F00" w:rsidRDefault="00894F00" w:rsidP="008E19D0">
      <w:pPr>
        <w:rPr>
          <w:rFonts w:ascii="Arial" w:hAnsi="Arial" w:cs="Arial"/>
          <w:sz w:val="24"/>
          <w:szCs w:val="24"/>
        </w:rPr>
      </w:pPr>
      <w:r w:rsidRPr="00894F00">
        <w:rPr>
          <w:rFonts w:ascii="Arial" w:hAnsi="Arial" w:cs="Arial"/>
          <w:color w:val="000000" w:themeColor="text1"/>
          <w:sz w:val="24"/>
          <w:szCs w:val="24"/>
        </w:rPr>
        <w:t xml:space="preserve">[18] </w:t>
      </w:r>
      <w:proofErr w:type="spellStart"/>
      <w:r w:rsidRPr="00894F00">
        <w:rPr>
          <w:rFonts w:ascii="Arial" w:hAnsi="Arial" w:cs="Arial"/>
          <w:sz w:val="24"/>
          <w:szCs w:val="24"/>
        </w:rPr>
        <w:t>Kurek</w:t>
      </w:r>
      <w:proofErr w:type="spellEnd"/>
      <w:r w:rsidRPr="00894F00">
        <w:rPr>
          <w:rFonts w:ascii="Arial" w:hAnsi="Arial" w:cs="Arial"/>
          <w:sz w:val="24"/>
          <w:szCs w:val="24"/>
        </w:rPr>
        <w:t xml:space="preserve">, </w:t>
      </w:r>
      <w:r w:rsidR="00C25345">
        <w:rPr>
          <w:rFonts w:ascii="Arial" w:hAnsi="Arial" w:cs="Arial"/>
          <w:sz w:val="24"/>
          <w:szCs w:val="24"/>
        </w:rPr>
        <w:t>et al</w:t>
      </w:r>
      <w:r w:rsidRPr="00894F00">
        <w:rPr>
          <w:rFonts w:ascii="Arial" w:hAnsi="Arial" w:cs="Arial"/>
          <w:sz w:val="24"/>
          <w:szCs w:val="24"/>
        </w:rPr>
        <w:t>. </w:t>
      </w:r>
      <w:hyperlink r:id="rId20" w:history="1">
        <w:r w:rsidRPr="00C25345">
          <w:rPr>
            <w:rFonts w:ascii="Arial" w:hAnsi="Arial" w:cs="Arial"/>
            <w:i/>
            <w:sz w:val="24"/>
            <w:szCs w:val="24"/>
          </w:rPr>
          <w:t>Legacy of a half century of Athabasca oil sands development recorded by lake ecosystems</w:t>
        </w:r>
      </w:hyperlink>
      <w:r w:rsidRPr="00894F00">
        <w:rPr>
          <w:rFonts w:ascii="Arial" w:hAnsi="Arial" w:cs="Arial"/>
          <w:sz w:val="24"/>
          <w:szCs w:val="24"/>
        </w:rPr>
        <w:t xml:space="preserve">. Proceedings of the National Academy of Sciences of the United States of America (National Academy of Sciences of the United States of America): 1–6. </w:t>
      </w:r>
      <w:proofErr w:type="gramStart"/>
      <w:r w:rsidRPr="00894F00">
        <w:rPr>
          <w:rFonts w:ascii="Arial" w:hAnsi="Arial" w:cs="Arial"/>
          <w:sz w:val="24"/>
          <w:szCs w:val="24"/>
        </w:rPr>
        <w:t>Retrieved 9 January 2013.</w:t>
      </w:r>
      <w:proofErr w:type="gramEnd"/>
    </w:p>
    <w:p w:rsidR="00BD60A5" w:rsidRDefault="00BD60A5" w:rsidP="008E19D0">
      <w:pPr>
        <w:rPr>
          <w:rFonts w:ascii="Arial" w:hAnsi="Arial" w:cs="Arial"/>
          <w:sz w:val="24"/>
          <w:szCs w:val="24"/>
        </w:rPr>
      </w:pPr>
      <w:r w:rsidRPr="0050693D">
        <w:rPr>
          <w:rFonts w:ascii="Arial" w:hAnsi="Arial" w:cs="Arial"/>
          <w:sz w:val="24"/>
          <w:szCs w:val="24"/>
        </w:rPr>
        <w:t>[19] Crude Oil Forecast, Markets &amp; Transportation. C</w:t>
      </w:r>
      <w:r w:rsidR="0050693D" w:rsidRPr="0050693D">
        <w:rPr>
          <w:rFonts w:ascii="Arial" w:hAnsi="Arial" w:cs="Arial"/>
          <w:sz w:val="24"/>
          <w:szCs w:val="24"/>
        </w:rPr>
        <w:t xml:space="preserve">APP. </w:t>
      </w:r>
      <w:r w:rsidR="00D7241C" w:rsidRPr="0050693D">
        <w:rPr>
          <w:rFonts w:ascii="Arial" w:hAnsi="Arial" w:cs="Arial"/>
          <w:sz w:val="24"/>
          <w:szCs w:val="24"/>
        </w:rPr>
        <w:t>Retrieved</w:t>
      </w:r>
      <w:bookmarkStart w:id="18" w:name="_GoBack"/>
      <w:bookmarkEnd w:id="18"/>
      <w:r w:rsidR="0050693D" w:rsidRPr="0050693D">
        <w:rPr>
          <w:rFonts w:ascii="Arial" w:hAnsi="Arial" w:cs="Arial"/>
          <w:sz w:val="24"/>
          <w:szCs w:val="24"/>
        </w:rPr>
        <w:t xml:space="preserve"> on April 1, 2014. </w:t>
      </w:r>
      <w:hyperlink r:id="rId21" w:history="1">
        <w:r w:rsidRPr="0050693D">
          <w:rPr>
            <w:rStyle w:val="Hyperlink"/>
            <w:rFonts w:ascii="Arial" w:hAnsi="Arial" w:cs="Arial"/>
            <w:sz w:val="24"/>
            <w:szCs w:val="24"/>
          </w:rPr>
          <w:t>http://www.capp.ca/forecast/Pages/default.aspx</w:t>
        </w:r>
      </w:hyperlink>
    </w:p>
    <w:p w:rsidR="00A91CC4" w:rsidRDefault="00A91CC4" w:rsidP="008E19D0">
      <w:pPr>
        <w:rPr>
          <w:rStyle w:val="Hyperlink"/>
          <w:rFonts w:ascii="Arial" w:hAnsi="Arial" w:cs="Arial"/>
          <w:sz w:val="24"/>
          <w:szCs w:val="24"/>
        </w:rPr>
      </w:pPr>
      <w:r>
        <w:rPr>
          <w:rFonts w:ascii="Arial" w:hAnsi="Arial" w:cs="Arial"/>
          <w:sz w:val="24"/>
          <w:szCs w:val="24"/>
        </w:rPr>
        <w:t xml:space="preserve">[20] </w:t>
      </w:r>
      <w:hyperlink r:id="rId22" w:history="1">
        <w:r w:rsidRPr="004F647E">
          <w:rPr>
            <w:rStyle w:val="Hyperlink"/>
            <w:rFonts w:ascii="Arial" w:hAnsi="Arial" w:cs="Arial"/>
            <w:sz w:val="24"/>
            <w:szCs w:val="24"/>
          </w:rPr>
          <w:t>http://www.forbes.com/sites/peterdetwiler/2013/07/16/as-solar-panel-efficiencies-keep-improving-its-time-to-adopt-some-new-metrics/</w:t>
        </w:r>
      </w:hyperlink>
    </w:p>
    <w:p w:rsidR="00AB3AAE" w:rsidRPr="00B44613" w:rsidRDefault="00AB3AAE" w:rsidP="008E19D0">
      <w:r>
        <w:rPr>
          <w:rStyle w:val="Hyperlink"/>
          <w:rFonts w:ascii="Arial" w:hAnsi="Arial" w:cs="Arial"/>
          <w:sz w:val="24"/>
          <w:szCs w:val="24"/>
        </w:rPr>
        <w:t xml:space="preserve">[21] </w:t>
      </w:r>
      <w:hyperlink r:id="rId23" w:history="1">
        <w:r w:rsidRPr="00684AEF">
          <w:rPr>
            <w:rStyle w:val="Hyperlink"/>
          </w:rPr>
          <w:t>http://theenergycollective.com/robertrapier/314966/cost-production-and-energy-return-oil-sands</w:t>
        </w:r>
      </w:hyperlink>
    </w:p>
    <w:p w:rsidR="00B44613" w:rsidRDefault="00B44613" w:rsidP="00B44613">
      <w:r>
        <w:rPr>
          <w:rFonts w:ascii="Arial" w:hAnsi="Arial" w:cs="Arial"/>
          <w:sz w:val="24"/>
          <w:szCs w:val="24"/>
        </w:rPr>
        <w:t xml:space="preserve">[22] </w:t>
      </w:r>
      <w:hyperlink r:id="rId24" w:history="1">
        <w:r w:rsidRPr="00684AEF">
          <w:rPr>
            <w:rStyle w:val="Hyperlink"/>
          </w:rPr>
          <w:t>http://www.neb.gc.ca/clf-nsi/rnrgynfmtn/nrgyrprt/lsnd/pprtntsndchllngs20152006/qapprtntsndchllngs20152006-eng.html</w:t>
        </w:r>
      </w:hyperlink>
    </w:p>
    <w:p w:rsidR="00B44613" w:rsidRDefault="009750E1" w:rsidP="00B44613">
      <w:r>
        <w:t xml:space="preserve">[23] </w:t>
      </w:r>
      <w:hyperlink r:id="rId25" w:history="1">
        <w:r w:rsidRPr="00684AEF">
          <w:rPr>
            <w:rStyle w:val="Hyperlink"/>
          </w:rPr>
          <w:t>http://oilprice.com/Alternative-Energy/Nuclear-Power/Canada-Considering-Nuclear-Reactors-in-Alberta-Tar-Sands-Fields.html</w:t>
        </w:r>
      </w:hyperlink>
    </w:p>
    <w:p w:rsidR="009750E1" w:rsidRDefault="00C443C0" w:rsidP="00B44613">
      <w:r>
        <w:t xml:space="preserve">[24] </w:t>
      </w:r>
      <w:r w:rsidRPr="00C443C0">
        <w:t>Using Molten Salt Nuclear Reactors in the Oil Sands</w:t>
      </w:r>
    </w:p>
    <w:p w:rsidR="00A91CC4" w:rsidRDefault="00C658CB" w:rsidP="008E19D0">
      <w:pPr>
        <w:rPr>
          <w:rFonts w:ascii="Arial" w:hAnsi="Arial" w:cs="Arial"/>
          <w:sz w:val="24"/>
          <w:szCs w:val="24"/>
        </w:rPr>
      </w:pPr>
      <w:r>
        <w:rPr>
          <w:rFonts w:ascii="Arial" w:hAnsi="Arial" w:cs="Arial"/>
          <w:sz w:val="24"/>
          <w:szCs w:val="24"/>
        </w:rPr>
        <w:t>[25]</w:t>
      </w:r>
      <w:r w:rsidRPr="00C658CB">
        <w:t xml:space="preserve"> </w:t>
      </w:r>
      <w:hyperlink r:id="rId26" w:history="1">
        <w:r w:rsidRPr="00684AEF">
          <w:rPr>
            <w:rStyle w:val="Hyperlink"/>
            <w:rFonts w:ascii="Arial" w:hAnsi="Arial" w:cs="Arial"/>
            <w:sz w:val="24"/>
            <w:szCs w:val="24"/>
          </w:rPr>
          <w:t>http://www.energy.alberta.ca/Electricity/681.asp</w:t>
        </w:r>
      </w:hyperlink>
    </w:p>
    <w:p w:rsidR="00C658CB" w:rsidRDefault="00F51494" w:rsidP="008E19D0">
      <w:pPr>
        <w:rPr>
          <w:rFonts w:ascii="Arial" w:hAnsi="Arial" w:cs="Arial"/>
          <w:sz w:val="24"/>
          <w:szCs w:val="24"/>
        </w:rPr>
      </w:pPr>
      <w:r>
        <w:rPr>
          <w:rFonts w:ascii="Arial" w:hAnsi="Arial" w:cs="Arial"/>
          <w:sz w:val="24"/>
          <w:szCs w:val="24"/>
        </w:rPr>
        <w:t xml:space="preserve">[26] </w:t>
      </w:r>
      <w:hyperlink r:id="rId27" w:history="1">
        <w:r w:rsidRPr="00684AEF">
          <w:rPr>
            <w:rStyle w:val="Hyperlink"/>
            <w:rFonts w:ascii="Arial" w:hAnsi="Arial" w:cs="Arial"/>
            <w:sz w:val="24"/>
            <w:szCs w:val="24"/>
          </w:rPr>
          <w:t>http://www.businessweek.com/articles/2013-12-03/why-canadas-oil-sands-look-like-a-shaky-in</w:t>
        </w:r>
        <w:r w:rsidRPr="00684AEF">
          <w:rPr>
            <w:rStyle w:val="Hyperlink"/>
            <w:rFonts w:ascii="Arial" w:hAnsi="Arial" w:cs="Arial"/>
            <w:sz w:val="24"/>
            <w:szCs w:val="24"/>
          </w:rPr>
          <w:t>v</w:t>
        </w:r>
        <w:r w:rsidRPr="00684AEF">
          <w:rPr>
            <w:rStyle w:val="Hyperlink"/>
            <w:rFonts w:ascii="Arial" w:hAnsi="Arial" w:cs="Arial"/>
            <w:sz w:val="24"/>
            <w:szCs w:val="24"/>
          </w:rPr>
          <w:t>estment</w:t>
        </w:r>
      </w:hyperlink>
    </w:p>
    <w:p w:rsidR="00F51494" w:rsidRDefault="00FD7AF5" w:rsidP="008E19D0">
      <w:pPr>
        <w:rPr>
          <w:rFonts w:ascii="Arial" w:hAnsi="Arial" w:cs="Arial"/>
          <w:sz w:val="24"/>
          <w:szCs w:val="24"/>
        </w:rPr>
      </w:pPr>
      <w:r>
        <w:rPr>
          <w:rFonts w:ascii="Arial" w:hAnsi="Arial" w:cs="Arial"/>
          <w:sz w:val="24"/>
          <w:szCs w:val="24"/>
        </w:rPr>
        <w:t xml:space="preserve">[27] </w:t>
      </w:r>
      <w:hyperlink r:id="rId28" w:history="1">
        <w:r w:rsidRPr="00684AEF">
          <w:rPr>
            <w:rStyle w:val="Hyperlink"/>
            <w:rFonts w:ascii="Arial" w:hAnsi="Arial" w:cs="Arial"/>
            <w:sz w:val="24"/>
            <w:szCs w:val="24"/>
          </w:rPr>
          <w:t>http://switchboard.nrdc.org/blogs/aswift/a_deeper_dive_states_environme.html</w:t>
        </w:r>
      </w:hyperlink>
    </w:p>
    <w:p w:rsidR="00FD7AF5" w:rsidRDefault="00DB6740" w:rsidP="008E19D0">
      <w:pPr>
        <w:rPr>
          <w:rFonts w:ascii="Arial" w:hAnsi="Arial" w:cs="Arial"/>
          <w:sz w:val="24"/>
          <w:szCs w:val="24"/>
        </w:rPr>
      </w:pPr>
      <w:r>
        <w:rPr>
          <w:rFonts w:ascii="Arial" w:hAnsi="Arial" w:cs="Arial"/>
          <w:sz w:val="24"/>
          <w:szCs w:val="24"/>
        </w:rPr>
        <w:t xml:space="preserve">[28] </w:t>
      </w:r>
      <w:hyperlink r:id="rId29" w:history="1">
        <w:r w:rsidRPr="00684AEF">
          <w:rPr>
            <w:rStyle w:val="Hyperlink"/>
            <w:rFonts w:ascii="Arial" w:hAnsi="Arial" w:cs="Arial"/>
            <w:sz w:val="24"/>
            <w:szCs w:val="24"/>
          </w:rPr>
          <w:t>http://www.macleans.ca/economy/economicanalysis/rubin-oil-sands-and-the-bitumen-bubble/</w:t>
        </w:r>
      </w:hyperlink>
    </w:p>
    <w:p w:rsidR="00DB6740" w:rsidRPr="0050693D" w:rsidRDefault="00DB6740" w:rsidP="008E19D0">
      <w:pPr>
        <w:rPr>
          <w:rFonts w:ascii="Arial" w:hAnsi="Arial" w:cs="Arial"/>
          <w:sz w:val="24"/>
          <w:szCs w:val="24"/>
        </w:rPr>
      </w:pPr>
    </w:p>
    <w:p w:rsidR="00BD60A5" w:rsidRDefault="00BD60A5" w:rsidP="008E19D0">
      <w:pPr>
        <w:rPr>
          <w:rFonts w:ascii="Arial" w:hAnsi="Arial" w:cs="Arial"/>
          <w:sz w:val="24"/>
          <w:szCs w:val="24"/>
        </w:rPr>
      </w:pPr>
    </w:p>
    <w:p w:rsidR="00BD60A5" w:rsidRPr="00894F00" w:rsidRDefault="00BD60A5" w:rsidP="008E19D0">
      <w:pPr>
        <w:rPr>
          <w:rFonts w:ascii="Arial" w:hAnsi="Arial" w:cs="Arial"/>
          <w:sz w:val="24"/>
          <w:szCs w:val="24"/>
        </w:rPr>
      </w:pPr>
    </w:p>
    <w:p w:rsidR="008E19D0" w:rsidRDefault="008E19D0" w:rsidP="008E19D0">
      <w:pPr>
        <w:rPr>
          <w:rFonts w:ascii="Arial" w:hAnsi="Arial" w:cs="Arial"/>
        </w:rPr>
      </w:pPr>
    </w:p>
    <w:p w:rsidR="00BE7C3C" w:rsidRPr="008E19D0" w:rsidRDefault="008E19D0" w:rsidP="008E19D0">
      <w:pPr>
        <w:tabs>
          <w:tab w:val="left" w:pos="7267"/>
        </w:tabs>
        <w:rPr>
          <w:rFonts w:ascii="Arial" w:hAnsi="Arial" w:cs="Arial"/>
        </w:rPr>
      </w:pPr>
      <w:r>
        <w:rPr>
          <w:rFonts w:ascii="Arial" w:hAnsi="Arial" w:cs="Arial"/>
        </w:rPr>
        <w:tab/>
      </w:r>
    </w:p>
    <w:sectPr w:rsidR="00BE7C3C" w:rsidRPr="008E19D0">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580" w:rsidRDefault="00135580" w:rsidP="00020E10">
      <w:pPr>
        <w:spacing w:after="0" w:line="240" w:lineRule="auto"/>
      </w:pPr>
      <w:r>
        <w:separator/>
      </w:r>
    </w:p>
  </w:endnote>
  <w:endnote w:type="continuationSeparator" w:id="0">
    <w:p w:rsidR="00135580" w:rsidRDefault="00135580"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Content>
      <w:sdt>
        <w:sdtPr>
          <w:id w:val="-1669238322"/>
          <w:docPartObj>
            <w:docPartGallery w:val="Page Numbers (Top of Page)"/>
            <w:docPartUnique/>
          </w:docPartObj>
        </w:sdtPr>
        <w:sdtContent>
          <w:p w:rsidR="00791368" w:rsidRDefault="007913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241C">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241C">
              <w:rPr>
                <w:b/>
                <w:bCs/>
                <w:noProof/>
              </w:rPr>
              <w:t>19</w:t>
            </w:r>
            <w:r>
              <w:rPr>
                <w:b/>
                <w:bCs/>
                <w:sz w:val="24"/>
                <w:szCs w:val="24"/>
              </w:rPr>
              <w:fldChar w:fldCharType="end"/>
            </w:r>
          </w:p>
        </w:sdtContent>
      </w:sdt>
    </w:sdtContent>
  </w:sdt>
  <w:p w:rsidR="00791368" w:rsidRDefault="00791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580" w:rsidRDefault="00135580" w:rsidP="00020E10">
      <w:pPr>
        <w:spacing w:after="0" w:line="240" w:lineRule="auto"/>
      </w:pPr>
      <w:r>
        <w:separator/>
      </w:r>
    </w:p>
  </w:footnote>
  <w:footnote w:type="continuationSeparator" w:id="0">
    <w:p w:rsidR="00135580" w:rsidRDefault="00135580"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68" w:rsidRDefault="00791368" w:rsidP="0066457F">
    <w:pPr>
      <w:pStyle w:val="Header"/>
      <w:jc w:val="center"/>
    </w:pPr>
    <w:r>
      <w:t>DRAFT   2014.04.06</w:t>
    </w:r>
  </w:p>
  <w:p w:rsidR="00791368" w:rsidRDefault="00791368"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6C49"/>
    <w:rsid w:val="00020E10"/>
    <w:rsid w:val="00026161"/>
    <w:rsid w:val="00027E1C"/>
    <w:rsid w:val="00052175"/>
    <w:rsid w:val="00060AC9"/>
    <w:rsid w:val="00085599"/>
    <w:rsid w:val="000B0AE6"/>
    <w:rsid w:val="000E0368"/>
    <w:rsid w:val="000F16F0"/>
    <w:rsid w:val="001034BC"/>
    <w:rsid w:val="001065D2"/>
    <w:rsid w:val="00135580"/>
    <w:rsid w:val="001406B1"/>
    <w:rsid w:val="001414A4"/>
    <w:rsid w:val="0015189D"/>
    <w:rsid w:val="00152AE9"/>
    <w:rsid w:val="00180216"/>
    <w:rsid w:val="00182237"/>
    <w:rsid w:val="001B550B"/>
    <w:rsid w:val="001E72DE"/>
    <w:rsid w:val="002107D2"/>
    <w:rsid w:val="00226F41"/>
    <w:rsid w:val="00252C4E"/>
    <w:rsid w:val="00265CE4"/>
    <w:rsid w:val="00274032"/>
    <w:rsid w:val="00283B06"/>
    <w:rsid w:val="00290222"/>
    <w:rsid w:val="00290279"/>
    <w:rsid w:val="002A0A9D"/>
    <w:rsid w:val="002A584A"/>
    <w:rsid w:val="002C46BA"/>
    <w:rsid w:val="002C6371"/>
    <w:rsid w:val="002D1626"/>
    <w:rsid w:val="002D74F2"/>
    <w:rsid w:val="002D7D27"/>
    <w:rsid w:val="003013D0"/>
    <w:rsid w:val="00315E5A"/>
    <w:rsid w:val="00326C33"/>
    <w:rsid w:val="00346FAE"/>
    <w:rsid w:val="00350F0E"/>
    <w:rsid w:val="00352C7A"/>
    <w:rsid w:val="003554B3"/>
    <w:rsid w:val="00364F0A"/>
    <w:rsid w:val="00375E88"/>
    <w:rsid w:val="0038028B"/>
    <w:rsid w:val="003A4310"/>
    <w:rsid w:val="003B7110"/>
    <w:rsid w:val="003C4BDC"/>
    <w:rsid w:val="003F1003"/>
    <w:rsid w:val="0040410F"/>
    <w:rsid w:val="00412F77"/>
    <w:rsid w:val="00425288"/>
    <w:rsid w:val="00446E02"/>
    <w:rsid w:val="00474157"/>
    <w:rsid w:val="00476D7D"/>
    <w:rsid w:val="004855C9"/>
    <w:rsid w:val="004A20F9"/>
    <w:rsid w:val="004B5A9B"/>
    <w:rsid w:val="004E737D"/>
    <w:rsid w:val="004F081F"/>
    <w:rsid w:val="004F79F1"/>
    <w:rsid w:val="0050693D"/>
    <w:rsid w:val="00520D25"/>
    <w:rsid w:val="00523B87"/>
    <w:rsid w:val="0054427E"/>
    <w:rsid w:val="00556D7B"/>
    <w:rsid w:val="005649B3"/>
    <w:rsid w:val="005659D3"/>
    <w:rsid w:val="00576B9D"/>
    <w:rsid w:val="005938F2"/>
    <w:rsid w:val="00597320"/>
    <w:rsid w:val="005B05CD"/>
    <w:rsid w:val="005C20F0"/>
    <w:rsid w:val="00606D15"/>
    <w:rsid w:val="00634D7A"/>
    <w:rsid w:val="006536F4"/>
    <w:rsid w:val="006628B4"/>
    <w:rsid w:val="0066457F"/>
    <w:rsid w:val="0068448F"/>
    <w:rsid w:val="00694FA9"/>
    <w:rsid w:val="006B1B40"/>
    <w:rsid w:val="007154E6"/>
    <w:rsid w:val="0072787A"/>
    <w:rsid w:val="007340F4"/>
    <w:rsid w:val="00743DBF"/>
    <w:rsid w:val="00791368"/>
    <w:rsid w:val="007C5DFB"/>
    <w:rsid w:val="007D23EB"/>
    <w:rsid w:val="007D6800"/>
    <w:rsid w:val="007E22EB"/>
    <w:rsid w:val="007E70FC"/>
    <w:rsid w:val="007F0EFE"/>
    <w:rsid w:val="00810AF4"/>
    <w:rsid w:val="008264B6"/>
    <w:rsid w:val="0084479C"/>
    <w:rsid w:val="008706C7"/>
    <w:rsid w:val="00894F00"/>
    <w:rsid w:val="008A6B48"/>
    <w:rsid w:val="008B3AA3"/>
    <w:rsid w:val="008E19D0"/>
    <w:rsid w:val="008E6E59"/>
    <w:rsid w:val="0090219C"/>
    <w:rsid w:val="00954EEE"/>
    <w:rsid w:val="00970DAE"/>
    <w:rsid w:val="00970E05"/>
    <w:rsid w:val="009750E1"/>
    <w:rsid w:val="00977D98"/>
    <w:rsid w:val="009831F4"/>
    <w:rsid w:val="009D324E"/>
    <w:rsid w:val="009F722F"/>
    <w:rsid w:val="00A15552"/>
    <w:rsid w:val="00A354D2"/>
    <w:rsid w:val="00A3738B"/>
    <w:rsid w:val="00A45D08"/>
    <w:rsid w:val="00A8376E"/>
    <w:rsid w:val="00A91CC4"/>
    <w:rsid w:val="00AB3AAE"/>
    <w:rsid w:val="00AB7C7D"/>
    <w:rsid w:val="00AC2F13"/>
    <w:rsid w:val="00B03FD4"/>
    <w:rsid w:val="00B07A03"/>
    <w:rsid w:val="00B26254"/>
    <w:rsid w:val="00B42A12"/>
    <w:rsid w:val="00B44613"/>
    <w:rsid w:val="00B45252"/>
    <w:rsid w:val="00B5424A"/>
    <w:rsid w:val="00B551A0"/>
    <w:rsid w:val="00B64A53"/>
    <w:rsid w:val="00B65C5F"/>
    <w:rsid w:val="00B958A2"/>
    <w:rsid w:val="00BC47B6"/>
    <w:rsid w:val="00BD60A5"/>
    <w:rsid w:val="00BE2002"/>
    <w:rsid w:val="00BE6F26"/>
    <w:rsid w:val="00BE7C3C"/>
    <w:rsid w:val="00BF1B5A"/>
    <w:rsid w:val="00BF1DE4"/>
    <w:rsid w:val="00BF2551"/>
    <w:rsid w:val="00C041C7"/>
    <w:rsid w:val="00C25345"/>
    <w:rsid w:val="00C25D28"/>
    <w:rsid w:val="00C2607D"/>
    <w:rsid w:val="00C30AC4"/>
    <w:rsid w:val="00C443C0"/>
    <w:rsid w:val="00C473DA"/>
    <w:rsid w:val="00C47524"/>
    <w:rsid w:val="00C658CB"/>
    <w:rsid w:val="00C66B5F"/>
    <w:rsid w:val="00C71903"/>
    <w:rsid w:val="00C90F18"/>
    <w:rsid w:val="00C93EEC"/>
    <w:rsid w:val="00CC7FC1"/>
    <w:rsid w:val="00CD1705"/>
    <w:rsid w:val="00CD1736"/>
    <w:rsid w:val="00CE00A7"/>
    <w:rsid w:val="00D01635"/>
    <w:rsid w:val="00D2044D"/>
    <w:rsid w:val="00D44AB5"/>
    <w:rsid w:val="00D47A91"/>
    <w:rsid w:val="00D50BBA"/>
    <w:rsid w:val="00D519D3"/>
    <w:rsid w:val="00D5282D"/>
    <w:rsid w:val="00D7241C"/>
    <w:rsid w:val="00D75104"/>
    <w:rsid w:val="00D9049C"/>
    <w:rsid w:val="00D91D1F"/>
    <w:rsid w:val="00D93743"/>
    <w:rsid w:val="00D94E1A"/>
    <w:rsid w:val="00DA4E75"/>
    <w:rsid w:val="00DB6740"/>
    <w:rsid w:val="00DD54AB"/>
    <w:rsid w:val="00DD633F"/>
    <w:rsid w:val="00DE7E2B"/>
    <w:rsid w:val="00E4435F"/>
    <w:rsid w:val="00E45013"/>
    <w:rsid w:val="00E65111"/>
    <w:rsid w:val="00E6679D"/>
    <w:rsid w:val="00E71BBE"/>
    <w:rsid w:val="00E84BC9"/>
    <w:rsid w:val="00E866B7"/>
    <w:rsid w:val="00E87412"/>
    <w:rsid w:val="00E9452B"/>
    <w:rsid w:val="00E957F0"/>
    <w:rsid w:val="00EB7F75"/>
    <w:rsid w:val="00F04F90"/>
    <w:rsid w:val="00F15698"/>
    <w:rsid w:val="00F3537C"/>
    <w:rsid w:val="00F35F97"/>
    <w:rsid w:val="00F42EE6"/>
    <w:rsid w:val="00F51494"/>
    <w:rsid w:val="00F73C58"/>
    <w:rsid w:val="00F80D8E"/>
    <w:rsid w:val="00F8259A"/>
    <w:rsid w:val="00F9004B"/>
    <w:rsid w:val="00FB7953"/>
    <w:rsid w:val="00FD6C99"/>
    <w:rsid w:val="00FD7AF5"/>
    <w:rsid w:val="00FE081E"/>
    <w:rsid w:val="00FF45F6"/>
    <w:rsid w:val="00FF5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environment.alberta.ca/documents/Oil_Sands_Opportunity_Balance.pdf" TargetMode="External"/><Relationship Id="rId26" Type="http://schemas.openxmlformats.org/officeDocument/2006/relationships/hyperlink" Target="http://www.energy.alberta.ca/Electricity/681.asp" TargetMode="External"/><Relationship Id="rId3" Type="http://schemas.openxmlformats.org/officeDocument/2006/relationships/styles" Target="styles.xml"/><Relationship Id="rId21" Type="http://schemas.openxmlformats.org/officeDocument/2006/relationships/hyperlink" Target="http://www.capp.ca/forecast/Pages/default.aspx"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en.wikipedia.org/wiki/World_Energy_Council" TargetMode="External"/><Relationship Id="rId25" Type="http://schemas.openxmlformats.org/officeDocument/2006/relationships/hyperlink" Target="http://oilprice.com/Alternative-Energy/Nuclear-Power/Canada-Considering-Nuclear-Reactors-in-Alberta-Tar-Sands-Field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orldenergy.org/documents/ser_2010_report_1.pdf" TargetMode="External"/><Relationship Id="rId20" Type="http://schemas.openxmlformats.org/officeDocument/2006/relationships/hyperlink" Target="http://www.pnas.org/content/early/2013/01/02/1217675110.full.pdf" TargetMode="External"/><Relationship Id="rId29" Type="http://schemas.openxmlformats.org/officeDocument/2006/relationships/hyperlink" Target="http://www.macleans.ca/economy/economicanalysis/rubin-oil-sands-and-the-bitumen-bub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hyperlink" Target="http://www.neb.gc.ca/clf-nsi/rnrgynfmtn/nrgyrprt/lsnd/pprtntsndchllngs20152006/qapprtntsndchllngs20152006-eng.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Polycyclic_aromatic_hydrocarbons" TargetMode="External"/><Relationship Id="rId23" Type="http://schemas.openxmlformats.org/officeDocument/2006/relationships/hyperlink" Target="http://theenergycollective.com/robertrapier/314966/cost-production-and-energy-return-oil-sands" TargetMode="External"/><Relationship Id="rId28" Type="http://schemas.openxmlformats.org/officeDocument/2006/relationships/hyperlink" Target="http://switchboard.nrdc.org/blogs/aswift/a_deeper_dive_states_environme.html" TargetMode="External"/><Relationship Id="rId10" Type="http://schemas.openxmlformats.org/officeDocument/2006/relationships/image" Target="media/image1.png"/><Relationship Id="rId19" Type="http://schemas.openxmlformats.org/officeDocument/2006/relationships/hyperlink" Target="http://spectrum.ieee.org/energywise/green-tech/solar/report-counts-up-solar-power-land-use-needs"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businessweek.com/articles/2013-06-13/amid-u-dot-s-dot-oil-boom-railroads-are-beating-pipelines-in-crude-transport" TargetMode="External"/><Relationship Id="rId22" Type="http://schemas.openxmlformats.org/officeDocument/2006/relationships/hyperlink" Target="http://www.forbes.com/sites/peterdetwiler/2013/07/16/as-solar-panel-efficiencies-keep-improving-its-time-to-adopt-some-new-metrics/" TargetMode="External"/><Relationship Id="rId27" Type="http://schemas.openxmlformats.org/officeDocument/2006/relationships/hyperlink" Target="http://www.businessweek.com/articles/2013-12-03/why-canadas-oil-sands-look-like-a-shaky-investment" TargetMode="Externa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Desktop\tar_sands_CO2_renewable_energy_v14%20Before%20Messing%20UP.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Desktop\tar_sands_CO2_renewable_energy_v14%20Before%20Messing%20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numCache>
            </c:numRef>
          </c:val>
          <c:smooth val="0"/>
        </c:ser>
        <c:dLbls>
          <c:showLegendKey val="0"/>
          <c:showVal val="0"/>
          <c:showCatName val="0"/>
          <c:showSerName val="0"/>
          <c:showPercent val="0"/>
          <c:showBubbleSize val="0"/>
        </c:dLbls>
        <c:hiLowLines/>
        <c:marker val="1"/>
        <c:smooth val="0"/>
        <c:axId val="161321344"/>
        <c:axId val="161551488"/>
      </c:lineChart>
      <c:catAx>
        <c:axId val="16132134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509"/>
              <c:y val="0.90498420748253927"/>
            </c:manualLayout>
          </c:layout>
          <c:overlay val="0"/>
        </c:title>
        <c:numFmt formatCode="General" sourceLinked="0"/>
        <c:majorTickMark val="in"/>
        <c:minorTickMark val="none"/>
        <c:tickLblPos val="nextTo"/>
        <c:crossAx val="161551488"/>
        <c:crosses val="autoZero"/>
        <c:auto val="0"/>
        <c:lblAlgn val="ctr"/>
        <c:lblOffset val="100"/>
        <c:tickLblSkip val="5"/>
        <c:tickMarkSkip val="5"/>
        <c:noMultiLvlLbl val="0"/>
      </c:catAx>
      <c:valAx>
        <c:axId val="161551488"/>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23E-2"/>
              <c:y val="0.10906653617450361"/>
            </c:manualLayout>
          </c:layout>
          <c:overlay val="0"/>
        </c:title>
        <c:numFmt formatCode="0%" sourceLinked="1"/>
        <c:majorTickMark val="out"/>
        <c:minorTickMark val="none"/>
        <c:tickLblPos val="nextTo"/>
        <c:crossAx val="161321344"/>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 Using $0.05/kWh Reinvestment Policy</a:t>
            </a:r>
            <a:endParaRPr lang="en-CA">
              <a:effectLst/>
            </a:endParaRPr>
          </a:p>
        </c:rich>
      </c:tx>
      <c:layout>
        <c:manualLayout>
          <c:xMode val="edge"/>
          <c:yMode val="edge"/>
          <c:x val="0.16057692307692309"/>
          <c:y val="0"/>
        </c:manualLayout>
      </c:layout>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1.289331963454779E-2</c:v>
                </c:pt>
                <c:pt idx="3">
                  <c:v>1.9626277110689247E-2</c:v>
                </c:pt>
                <c:pt idx="4">
                  <c:v>2.656109352284293E-2</c:v>
                </c:pt>
                <c:pt idx="5">
                  <c:v>3.3706777704007866E-2</c:v>
                </c:pt>
                <c:pt idx="6">
                  <c:v>4.1072425739802937E-2</c:v>
                </c:pt>
                <c:pt idx="7">
                  <c:v>4.8662585673037585E-2</c:v>
                </c:pt>
                <c:pt idx="8">
                  <c:v>5.6483855983087611E-2</c:v>
                </c:pt>
                <c:pt idx="9">
                  <c:v>6.4543860367612005E-2</c:v>
                </c:pt>
                <c:pt idx="10">
                  <c:v>7.2854113197909215E-2</c:v>
                </c:pt>
                <c:pt idx="11">
                  <c:v>8.1422290721511539E-2</c:v>
                </c:pt>
                <c:pt idx="12">
                  <c:v>9.0256526194428671E-2</c:v>
                </c:pt>
                <c:pt idx="13">
                  <c:v>9.9365246663834297E-2</c:v>
                </c:pt>
                <c:pt idx="14">
                  <c:v>0.10875951811103381</c:v>
                </c:pt>
                <c:pt idx="15">
                  <c:v>0.11844764002200625</c:v>
                </c:pt>
                <c:pt idx="16">
                  <c:v>0.12844027036842207</c:v>
                </c:pt>
                <c:pt idx="17">
                  <c:v>0.13874773457826578</c:v>
                </c:pt>
                <c:pt idx="18">
                  <c:v>0.14938204178945516</c:v>
                </c:pt>
                <c:pt idx="19">
                  <c:v>0.1603546316173412</c:v>
                </c:pt>
                <c:pt idx="20">
                  <c:v>0.17167650975531923</c:v>
                </c:pt>
                <c:pt idx="21">
                  <c:v>0.18336001232528856</c:v>
                </c:pt>
                <c:pt idx="22">
                  <c:v>0.19541851665406479</c:v>
                </c:pt>
                <c:pt idx="23">
                  <c:v>0.20786469743484151</c:v>
                </c:pt>
                <c:pt idx="24">
                  <c:v>0.22071213309792811</c:v>
                </c:pt>
                <c:pt idx="25">
                  <c:v>0.23397513201515066</c:v>
                </c:pt>
                <c:pt idx="26">
                  <c:v>0.24766859732549693</c:v>
                </c:pt>
                <c:pt idx="27">
                  <c:v>0.26180792072669457</c:v>
                </c:pt>
                <c:pt idx="28">
                  <c:v>0.27640889824094583</c:v>
                </c:pt>
                <c:pt idx="29">
                  <c:v>0.29148766282751493</c:v>
                </c:pt>
                <c:pt idx="30">
                  <c:v>0.30706063003804074</c:v>
                </c:pt>
                <c:pt idx="31">
                  <c:v>0.32314559905211354</c:v>
                </c:pt>
                <c:pt idx="32">
                  <c:v>0.33976043254878768</c:v>
                </c:pt>
                <c:pt idx="33">
                  <c:v>0.35692412519490541</c:v>
                </c:pt>
                <c:pt idx="34">
                  <c:v>0.37465664193255555</c:v>
                </c:pt>
                <c:pt idx="35">
                  <c:v>0.39297878321862284</c:v>
                </c:pt>
                <c:pt idx="36">
                  <c:v>0.41191108168223894</c:v>
                </c:pt>
                <c:pt idx="37">
                  <c:v>0.43147576610739885</c:v>
                </c:pt>
                <c:pt idx="38">
                  <c:v>0.45169560433361106</c:v>
                </c:pt>
                <c:pt idx="39">
                  <c:v>0.47259383587395837</c:v>
                </c:pt>
                <c:pt idx="40">
                  <c:v>0.49419500820125545</c:v>
                </c:pt>
                <c:pt idx="41">
                  <c:v>0.51652482103855724</c:v>
                </c:pt>
                <c:pt idx="42">
                  <c:v>0.53960999237657226</c:v>
                </c:pt>
                <c:pt idx="43">
                  <c:v>0.56347730989551326</c:v>
                </c:pt>
                <c:pt idx="44">
                  <c:v>0.58815525193738882</c:v>
                </c:pt>
                <c:pt idx="45">
                  <c:v>0.61367380373841729</c:v>
                </c:pt>
                <c:pt idx="46">
                  <c:v>0.64006351741686951</c:v>
                </c:pt>
                <c:pt idx="47">
                  <c:v>0.66735621638327869</c:v>
                </c:pt>
                <c:pt idx="48">
                  <c:v>0.69558486561673971</c:v>
                </c:pt>
                <c:pt idx="49">
                  <c:v>0.72478345750805406</c:v>
                </c:pt>
                <c:pt idx="50">
                  <c:v>0.75498762968407751</c:v>
                </c:pt>
                <c:pt idx="51">
                  <c:v>0.78623450681194684</c:v>
                </c:pt>
                <c:pt idx="52">
                  <c:v>0.81856256031226016</c:v>
                </c:pt>
                <c:pt idx="53">
                  <c:v>0.85201148365968271</c:v>
                </c:pt>
                <c:pt idx="54">
                  <c:v>0.88662208128712239</c:v>
                </c:pt>
                <c:pt idx="55">
                  <c:v>0.92243747818232735</c:v>
                </c:pt>
                <c:pt idx="56">
                  <c:v>0.9595022734164026</c:v>
                </c:pt>
                <c:pt idx="57">
                  <c:v>0.99786241306765888</c:v>
                </c:pt>
                <c:pt idx="58">
                  <c:v>1.0375663183091488</c:v>
                </c:pt>
                <c:pt idx="59">
                  <c:v>1.0786634576140941</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1.9339979451821684E-2</c:v>
                </c:pt>
                <c:pt idx="3">
                  <c:v>2.943941566603387E-2</c:v>
                </c:pt>
                <c:pt idx="4">
                  <c:v>3.9845304894297905E-2</c:v>
                </c:pt>
                <c:pt idx="5">
                  <c:v>5.0569328081095564E-2</c:v>
                </c:pt>
                <c:pt idx="6">
                  <c:v>6.1621726502681218E-2</c:v>
                </c:pt>
                <c:pt idx="7">
                  <c:v>7.3012201559723919E-2</c:v>
                </c:pt>
                <c:pt idx="8">
                  <c:v>8.4750214708188124E-2</c:v>
                </c:pt>
                <c:pt idx="9">
                  <c:v>9.6848772041719558E-2</c:v>
                </c:pt>
                <c:pt idx="10">
                  <c:v>0.10931948162903229</c:v>
                </c:pt>
                <c:pt idx="11">
                  <c:v>0.12217618986599156</c:v>
                </c:pt>
                <c:pt idx="12">
                  <c:v>0.13543130164976058</c:v>
                </c:pt>
                <c:pt idx="13">
                  <c:v>0.14909891277836099</c:v>
                </c:pt>
                <c:pt idx="14">
                  <c:v>0.16319424631705332</c:v>
                </c:pt>
                <c:pt idx="15">
                  <c:v>0.17773100994605387</c:v>
                </c:pt>
                <c:pt idx="16">
                  <c:v>0.19272615296794013</c:v>
                </c:pt>
                <c:pt idx="17">
                  <c:v>0.20819489406806882</c:v>
                </c:pt>
                <c:pt idx="18">
                  <c:v>0.22415310548228304</c:v>
                </c:pt>
                <c:pt idx="19">
                  <c:v>0.24061898191430758</c:v>
                </c:pt>
                <c:pt idx="20">
                  <c:v>0.25760899746241184</c:v>
                </c:pt>
                <c:pt idx="21">
                  <c:v>0.27514162812977094</c:v>
                </c:pt>
                <c:pt idx="22">
                  <c:v>0.2932369166277472</c:v>
                </c:pt>
                <c:pt idx="23">
                  <c:v>0.31191461905750389</c:v>
                </c:pt>
                <c:pt idx="24">
                  <c:v>0.33119426223204473</c:v>
                </c:pt>
                <c:pt idx="25">
                  <c:v>0.35109800670088614</c:v>
                </c:pt>
                <c:pt idx="26">
                  <c:v>0.37164744449512249</c:v>
                </c:pt>
                <c:pt idx="27">
                  <c:v>0.3928650094378705</c:v>
                </c:pt>
                <c:pt idx="28">
                  <c:v>0.41477509566634596</c:v>
                </c:pt>
                <c:pt idx="29">
                  <c:v>0.4374012878394915</c:v>
                </c:pt>
                <c:pt idx="30">
                  <c:v>0.46076885596352646</c:v>
                </c:pt>
                <c:pt idx="31">
                  <c:v>0.48490449205643432</c:v>
                </c:pt>
                <c:pt idx="32">
                  <c:v>0.50983609469163527</c:v>
                </c:pt>
                <c:pt idx="33">
                  <c:v>0.53559151373688252</c:v>
                </c:pt>
                <c:pt idx="34">
                  <c:v>0.56220065137509123</c:v>
                </c:pt>
                <c:pt idx="35">
                  <c:v>0.589694159113334</c:v>
                </c:pt>
                <c:pt idx="36">
                  <c:v>0.61810333652282023</c:v>
                </c:pt>
                <c:pt idx="37">
                  <c:v>0.64746197470942146</c:v>
                </c:pt>
                <c:pt idx="38">
                  <c:v>0.67780415759895463</c:v>
                </c:pt>
                <c:pt idx="39">
                  <c:v>0.70916514148719634</c:v>
                </c:pt>
                <c:pt idx="40">
                  <c:v>0.74158121206793748</c:v>
                </c:pt>
                <c:pt idx="41">
                  <c:v>0.77509043441179848</c:v>
                </c:pt>
                <c:pt idx="42">
                  <c:v>0.80973244606194694</c:v>
                </c:pt>
                <c:pt idx="43">
                  <c:v>0.84554911120995213</c:v>
                </c:pt>
                <c:pt idx="44">
                  <c:v>0.88258264457483682</c:v>
                </c:pt>
                <c:pt idx="45">
                  <c:v>0.92087716661097663</c:v>
                </c:pt>
                <c:pt idx="46">
                  <c:v>0.96047928047455999</c:v>
                </c:pt>
                <c:pt idx="47">
                  <c:v>1.0014362864879682</c:v>
                </c:pt>
                <c:pt idx="48">
                  <c:v>1.0437976067595647</c:v>
                </c:pt>
                <c:pt idx="49">
                  <c:v>1.0876145730050983</c:v>
                </c:pt>
                <c:pt idx="50">
                  <c:v>1.1329409578822782</c:v>
                </c:pt>
                <c:pt idx="51">
                  <c:v>1.179832035552119</c:v>
                </c:pt>
                <c:pt idx="52">
                  <c:v>1.2283451314635396</c:v>
                </c:pt>
                <c:pt idx="53">
                  <c:v>1.2785401110507864</c:v>
                </c:pt>
                <c:pt idx="54">
                  <c:v>1.3304784825329428</c:v>
                </c:pt>
                <c:pt idx="55">
                  <c:v>1.3842245590260089</c:v>
                </c:pt>
                <c:pt idx="56">
                  <c:v>1.4398452124993131</c:v>
                </c:pt>
                <c:pt idx="57">
                  <c:v>1.4974102850140232</c:v>
                </c:pt>
                <c:pt idx="58">
                  <c:v>1.5569917159001039</c:v>
                </c:pt>
                <c:pt idx="59">
                  <c:v>1.6186639777522562</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1.270703529117796E-2</c:v>
                </c:pt>
                <c:pt idx="2">
                  <c:v>2.5786639269095579E-2</c:v>
                </c:pt>
                <c:pt idx="3">
                  <c:v>3.9261715746462256E-2</c:v>
                </c:pt>
                <c:pt idx="4">
                  <c:v>5.3144174705886886E-2</c:v>
                </c:pt>
                <c:pt idx="5">
                  <c:v>6.7444093824961623E-2</c:v>
                </c:pt>
                <c:pt idx="6">
                  <c:v>8.2181497579940935E-2</c:v>
                </c:pt>
                <c:pt idx="7">
                  <c:v>9.7366398208952112E-2</c:v>
                </c:pt>
                <c:pt idx="8">
                  <c:v>0.11301657343328864</c:v>
                </c:pt>
                <c:pt idx="9">
                  <c:v>0.1291500191057936</c:v>
                </c:pt>
                <c:pt idx="10">
                  <c:v>0.14578151859648852</c:v>
                </c:pt>
                <c:pt idx="11">
                  <c:v>0.16292703516877696</c:v>
                </c:pt>
                <c:pt idx="12">
                  <c:v>0.18060607710509249</c:v>
                </c:pt>
                <c:pt idx="13">
                  <c:v>0.19883519647148307</c:v>
                </c:pt>
                <c:pt idx="14">
                  <c:v>0.21763386066978413</c:v>
                </c:pt>
                <c:pt idx="15">
                  <c:v>0.23702125101391427</c:v>
                </c:pt>
                <c:pt idx="16">
                  <c:v>0.25701850252634084</c:v>
                </c:pt>
                <c:pt idx="17">
                  <c:v>0.27764816124126096</c:v>
                </c:pt>
                <c:pt idx="18">
                  <c:v>0.29893188414360244</c:v>
                </c:pt>
                <c:pt idx="19">
                  <c:v>0.3208924937363577</c:v>
                </c:pt>
                <c:pt idx="20">
                  <c:v>0.34355195548388584</c:v>
                </c:pt>
                <c:pt idx="21">
                  <c:v>0.36693490405708717</c:v>
                </c:pt>
                <c:pt idx="22">
                  <c:v>0.39106806307111136</c:v>
                </c:pt>
                <c:pt idx="23">
                  <c:v>0.41597675604694456</c:v>
                </c:pt>
                <c:pt idx="24">
                  <c:v>0.44168811811826852</c:v>
                </c:pt>
                <c:pt idx="25">
                  <c:v>0.4682307476444042</c:v>
                </c:pt>
                <c:pt idx="26">
                  <c:v>0.49563443524260031</c:v>
                </c:pt>
                <c:pt idx="27">
                  <c:v>0.52392995088483241</c:v>
                </c:pt>
                <c:pt idx="28">
                  <c:v>0.55314887504353938</c:v>
                </c:pt>
                <c:pt idx="29">
                  <c:v>0.58332346360821286</c:v>
                </c:pt>
                <c:pt idx="30">
                  <c:v>0.61448772107943184</c:v>
                </c:pt>
                <c:pt idx="31">
                  <c:v>0.64667712734838056</c:v>
                </c:pt>
                <c:pt idx="32">
                  <c:v>0.67992730366492782</c:v>
                </c:pt>
                <c:pt idx="33">
                  <c:v>0.71427614750254664</c:v>
                </c:pt>
                <c:pt idx="34">
                  <c:v>0.74976350738351327</c:v>
                </c:pt>
                <c:pt idx="35">
                  <c:v>0.78642989395267549</c:v>
                </c:pt>
                <c:pt idx="36">
                  <c:v>0.8243183713717176</c:v>
                </c:pt>
                <c:pt idx="37">
                  <c:v>0.86347229258798019</c:v>
                </c:pt>
                <c:pt idx="38">
                  <c:v>0.90393714159785465</c:v>
                </c:pt>
                <c:pt idx="39">
                  <c:v>0.94576026706565208</c:v>
                </c:pt>
                <c:pt idx="40">
                  <c:v>0.98899065492507587</c:v>
                </c:pt>
                <c:pt idx="41">
                  <c:v>1.0336796059923981</c:v>
                </c:pt>
                <c:pt idx="42">
                  <c:v>1.0798796145591756</c:v>
                </c:pt>
                <c:pt idx="43">
                  <c:v>1.1276458985018922</c:v>
                </c:pt>
                <c:pt idx="44">
                  <c:v>1.1770352823036263</c:v>
                </c:pt>
                <c:pt idx="45">
                  <c:v>1.2281068190772542</c:v>
                </c:pt>
                <c:pt idx="46">
                  <c:v>1.2809215534771736</c:v>
                </c:pt>
                <c:pt idx="47">
                  <c:v>1.335543077707485</c:v>
                </c:pt>
                <c:pt idx="48">
                  <c:v>1.3920372715679419</c:v>
                </c:pt>
                <c:pt idx="49">
                  <c:v>1.4504728066163906</c:v>
                </c:pt>
                <c:pt idx="50">
                  <c:v>1.5109208724669967</c:v>
                </c:pt>
                <c:pt idx="51">
                  <c:v>1.5734556394021451</c:v>
                </c:pt>
                <c:pt idx="52">
                  <c:v>1.638153285741468</c:v>
                </c:pt>
                <c:pt idx="53">
                  <c:v>1.7050938478069344</c:v>
                </c:pt>
                <c:pt idx="54">
                  <c:v>1.7743595366098974</c:v>
                </c:pt>
                <c:pt idx="55">
                  <c:v>1.8460365068663465</c:v>
                </c:pt>
                <c:pt idx="56">
                  <c:v>1.9202138681438621</c:v>
                </c:pt>
                <c:pt idx="57">
                  <c:v>1.9969840619623482</c:v>
                </c:pt>
                <c:pt idx="58">
                  <c:v>2.0764432005455342</c:v>
                </c:pt>
                <c:pt idx="59">
                  <c:v>2.1586907609289909</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1.5883794113972449E-2</c:v>
                </c:pt>
                <c:pt idx="2">
                  <c:v>3.2233299086369474E-2</c:v>
                </c:pt>
                <c:pt idx="3">
                  <c:v>4.9074854301806886E-2</c:v>
                </c:pt>
                <c:pt idx="4">
                  <c:v>6.6428386077341861E-2</c:v>
                </c:pt>
                <c:pt idx="5">
                  <c:v>8.4306644202049308E-2</c:v>
                </c:pt>
                <c:pt idx="6">
                  <c:v>0.1027307983428192</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0.27206614580244792</c:v>
                </c:pt>
                <c:pt idx="15">
                  <c:v>0.29630233055669092</c:v>
                </c:pt>
                <c:pt idx="16">
                  <c:v>0.32130222947289799</c:v>
                </c:pt>
                <c:pt idx="17">
                  <c:v>0.34709124894213783</c:v>
                </c:pt>
                <c:pt idx="18">
                  <c:v>0.37369716161006156</c:v>
                </c:pt>
                <c:pt idx="19">
                  <c:v>0.40114768250824029</c:v>
                </c:pt>
                <c:pt idx="20">
                  <c:v>0.42947222782420014</c:v>
                </c:pt>
                <c:pt idx="21">
                  <c:v>0.45870152827506888</c:v>
                </c:pt>
                <c:pt idx="22">
                  <c:v>0.48886734334027121</c:v>
                </c:pt>
                <c:pt idx="23">
                  <c:v>0.52000377385689756</c:v>
                </c:pt>
                <c:pt idx="24">
                  <c:v>0.55214386206014388</c:v>
                </c:pt>
                <c:pt idx="25">
                  <c:v>0.58532402355679214</c:v>
                </c:pt>
                <c:pt idx="26">
                  <c:v>0.619580708100817</c:v>
                </c:pt>
                <c:pt idx="27">
                  <c:v>0.6549517022849709</c:v>
                </c:pt>
                <c:pt idx="28">
                  <c:v>0.69147589905133988</c:v>
                </c:pt>
                <c:pt idx="29">
                  <c:v>0.72919433483646512</c:v>
                </c:pt>
                <c:pt idx="30">
                  <c:v>0.76814984384643159</c:v>
                </c:pt>
                <c:pt idx="31">
                  <c:v>0.80838677715537599</c:v>
                </c:pt>
                <c:pt idx="32">
                  <c:v>0.84995077287699494</c:v>
                </c:pt>
                <c:pt idx="33">
                  <c:v>0.89288856689402085</c:v>
                </c:pt>
                <c:pt idx="34">
                  <c:v>0.93724993009695057</c:v>
                </c:pt>
                <c:pt idx="35">
                  <c:v>0.98308521096072587</c:v>
                </c:pt>
                <c:pt idx="36">
                  <c:v>1.0304482287982144</c:v>
                </c:pt>
                <c:pt idx="37">
                  <c:v>1.0793929239578239</c:v>
                </c:pt>
                <c:pt idx="38">
                  <c:v>1.1299771008805193</c:v>
                </c:pt>
                <c:pt idx="39">
                  <c:v>1.1822591966307279</c:v>
                </c:pt>
                <c:pt idx="40">
                  <c:v>1.2363008851691117</c:v>
                </c:pt>
                <c:pt idx="41">
                  <c:v>1.2921658194815797</c:v>
                </c:pt>
                <c:pt idx="42">
                  <c:v>1.3499202536949648</c:v>
                </c:pt>
                <c:pt idx="43">
                  <c:v>1.409632747492827</c:v>
                </c:pt>
                <c:pt idx="44">
                  <c:v>1.4713739099424847</c:v>
                </c:pt>
                <c:pt idx="45">
                  <c:v>1.5352177700446208</c:v>
                </c:pt>
                <c:pt idx="46">
                  <c:v>1.6012406332063205</c:v>
                </c:pt>
                <c:pt idx="47">
                  <c:v>1.6695223710362532</c:v>
                </c:pt>
                <c:pt idx="48">
                  <c:v>1.7401453095669526</c:v>
                </c:pt>
                <c:pt idx="49">
                  <c:v>1.8131954496564431</c:v>
                </c:pt>
                <c:pt idx="50">
                  <c:v>1.8887613881602447</c:v>
                </c:pt>
                <c:pt idx="51">
                  <c:v>1.9669354777816261</c:v>
                </c:pt>
                <c:pt idx="52">
                  <c:v>2.0478134727463457</c:v>
                </c:pt>
                <c:pt idx="53">
                  <c:v>2.131494892478353</c:v>
                </c:pt>
                <c:pt idx="54">
                  <c:v>2.2180833456017779</c:v>
                </c:pt>
                <c:pt idx="55">
                  <c:v>2.3076861648337714</c:v>
                </c:pt>
                <c:pt idx="56">
                  <c:v>2.4004147232237192</c:v>
                </c:pt>
                <c:pt idx="57">
                  <c:v>2.4963847176780565</c:v>
                </c:pt>
                <c:pt idx="58">
                  <c:v>2.5957158025317031</c:v>
                </c:pt>
                <c:pt idx="59">
                  <c:v>2.698532481299035</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1.9060552936766943E-2</c:v>
                </c:pt>
                <c:pt idx="2">
                  <c:v>3.8692174270421723E-2</c:v>
                </c:pt>
                <c:pt idx="3">
                  <c:v>5.8906315907319033E-2</c:v>
                </c:pt>
                <c:pt idx="4">
                  <c:v>7.9734585108997863E-2</c:v>
                </c:pt>
                <c:pt idx="5">
                  <c:v>0.10119362531269371</c:v>
                </c:pt>
                <c:pt idx="6">
                  <c:v>0.12330627489165109</c:v>
                </c:pt>
                <c:pt idx="7">
                  <c:v>0.14609311455757604</c:v>
                </c:pt>
                <c:pt idx="8">
                  <c:v>0.16957779340597248</c:v>
                </c:pt>
                <c:pt idx="9">
                  <c:v>0.19378549472424322</c:v>
                </c:pt>
                <c:pt idx="10">
                  <c:v>0.21873890716806926</c:v>
                </c:pt>
                <c:pt idx="11">
                  <c:v>0.24446537187468287</c:v>
                </c:pt>
                <c:pt idx="12">
                  <c:v>0.27098945518529638</c:v>
                </c:pt>
                <c:pt idx="13">
                  <c:v>0.29833917480087147</c:v>
                </c:pt>
                <c:pt idx="14">
                  <c:v>0.32654484932886951</c:v>
                </c:pt>
                <c:pt idx="15">
                  <c:v>0.35563608886869924</c:v>
                </c:pt>
                <c:pt idx="16">
                  <c:v>0.38564200339643817</c:v>
                </c:pt>
                <c:pt idx="17">
                  <c:v>0.41659541347690654</c:v>
                </c:pt>
                <c:pt idx="18">
                  <c:v>0.44852801630869926</c:v>
                </c:pt>
                <c:pt idx="19">
                  <c:v>0.48147433117577626</c:v>
                </c:pt>
                <c:pt idx="20">
                  <c:v>0.51547102752237517</c:v>
                </c:pt>
                <c:pt idx="21">
                  <c:v>0.55055477054838786</c:v>
                </c:pt>
                <c:pt idx="22">
                  <c:v>0.58676381544075429</c:v>
                </c:pt>
                <c:pt idx="23">
                  <c:v>0.62413614920531368</c:v>
                </c:pt>
                <c:pt idx="24">
                  <c:v>0.66271394183506449</c:v>
                </c:pt>
                <c:pt idx="25">
                  <c:v>0.70253851349336505</c:v>
                </c:pt>
                <c:pt idx="26">
                  <c:v>0.74365456367871841</c:v>
                </c:pt>
                <c:pt idx="27">
                  <c:v>0.78610825898277048</c:v>
                </c:pt>
                <c:pt idx="28">
                  <c:v>0.829946980143216</c:v>
                </c:pt>
                <c:pt idx="29">
                  <c:v>0.87521911968612454</c:v>
                </c:pt>
                <c:pt idx="30">
                  <c:v>0.92197628299880441</c:v>
                </c:pt>
                <c:pt idx="31">
                  <c:v>0.97027049593896286</c:v>
                </c:pt>
                <c:pt idx="32">
                  <c:v>1.0201574725907374</c:v>
                </c:pt>
                <c:pt idx="33">
                  <c:v>1.0716939172254945</c:v>
                </c:pt>
                <c:pt idx="34">
                  <c:v>1.1249384298779499</c:v>
                </c:pt>
                <c:pt idx="35">
                  <c:v>1.1799522609929347</c:v>
                </c:pt>
                <c:pt idx="36">
                  <c:v>1.236798953261866</c:v>
                </c:pt>
                <c:pt idx="37">
                  <c:v>1.2955440400113543</c:v>
                </c:pt>
                <c:pt idx="38">
                  <c:v>1.3562566692807596</c:v>
                </c:pt>
                <c:pt idx="39">
                  <c:v>1.4190073196780824</c:v>
                </c:pt>
                <c:pt idx="40">
                  <c:v>1.4838694257301435</c:v>
                </c:pt>
                <c:pt idx="41">
                  <c:v>1.5509198985136867</c:v>
                </c:pt>
                <c:pt idx="42">
                  <c:v>1.6202378691704957</c:v>
                </c:pt>
                <c:pt idx="43">
                  <c:v>1.6919052694931918</c:v>
                </c:pt>
                <c:pt idx="44">
                  <c:v>1.7660081494573792</c:v>
                </c:pt>
                <c:pt idx="45">
                  <c:v>1.8426346362843491</c:v>
                </c:pt>
                <c:pt idx="46">
                  <c:v>1.9218770525702831</c:v>
                </c:pt>
                <c:pt idx="47">
                  <c:v>2.0038307158076125</c:v>
                </c:pt>
                <c:pt idx="48">
                  <c:v>2.0885943806629585</c:v>
                </c:pt>
                <c:pt idx="49">
                  <c:v>2.176271361103725</c:v>
                </c:pt>
                <c:pt idx="50">
                  <c:v>2.2669683648568428</c:v>
                </c:pt>
                <c:pt idx="51">
                  <c:v>2.3607958718184321</c:v>
                </c:pt>
                <c:pt idx="52">
                  <c:v>2.4578691610604988</c:v>
                </c:pt>
                <c:pt idx="53">
                  <c:v>2.5583071878313093</c:v>
                </c:pt>
                <c:pt idx="54">
                  <c:v>2.6622342482357451</c:v>
                </c:pt>
                <c:pt idx="55">
                  <c:v>2.7697788479784609</c:v>
                </c:pt>
                <c:pt idx="56">
                  <c:v>2.8810746189288254</c:v>
                </c:pt>
                <c:pt idx="57">
                  <c:v>2.9962605090394869</c:v>
                </c:pt>
                <c:pt idx="58">
                  <c:v>3.1154803318308426</c:v>
                </c:pt>
                <c:pt idx="59">
                  <c:v>3.238883582463735</c:v>
                </c:pt>
              </c:numCache>
            </c:numRef>
          </c:yVal>
          <c:smooth val="1"/>
        </c:ser>
        <c:dLbls>
          <c:showLegendKey val="0"/>
          <c:showVal val="0"/>
          <c:showCatName val="0"/>
          <c:showSerName val="0"/>
          <c:showPercent val="0"/>
          <c:showBubbleSize val="0"/>
        </c:dLbls>
        <c:axId val="154051712"/>
        <c:axId val="154053632"/>
      </c:scatterChart>
      <c:valAx>
        <c:axId val="15405171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29957"/>
              <c:y val="0.92704929956044646"/>
            </c:manualLayout>
          </c:layout>
          <c:overlay val="0"/>
        </c:title>
        <c:numFmt formatCode="General" sourceLinked="1"/>
        <c:majorTickMark val="out"/>
        <c:minorTickMark val="none"/>
        <c:tickLblPos val="nextTo"/>
        <c:crossAx val="154053632"/>
        <c:crosses val="autoZero"/>
        <c:crossBetween val="midCat"/>
      </c:valAx>
      <c:valAx>
        <c:axId val="154053632"/>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154051712"/>
        <c:crosses val="autoZero"/>
        <c:crossBetween val="midCat"/>
      </c:valAx>
    </c:plotArea>
    <c:legend>
      <c:legendPos val="r"/>
      <c:layout>
        <c:manualLayout>
          <c:xMode val="edge"/>
          <c:yMode val="edge"/>
          <c:x val="0.82304941970103873"/>
          <c:y val="0.36765240489517126"/>
          <c:w val="0.13827103503204724"/>
          <c:h val="0.298397910657207"/>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800" b="1" i="0" baseline="0">
                <a:effectLst/>
              </a:rPr>
              <a:t>Cumulative Ratio Carbon Saved vs Carbon Burned Using $0.07/kWh Reinvestment Policy</a:t>
            </a:r>
            <a:endParaRPr lang="en-CA">
              <a:effectLst/>
            </a:endParaRPr>
          </a:p>
          <a:p>
            <a:pPr>
              <a:defRPr/>
            </a:pPr>
            <a:endParaRPr lang="en-CA"/>
          </a:p>
        </c:rich>
      </c:tx>
      <c:overlay val="1"/>
    </c:title>
    <c:autoTitleDeleted val="0"/>
    <c:plotArea>
      <c:layout>
        <c:manualLayout>
          <c:layoutTarget val="inner"/>
          <c:xMode val="edge"/>
          <c:yMode val="edge"/>
          <c:x val="0.16422416207455234"/>
          <c:y val="0.19950212312644988"/>
          <c:w val="0.59139626082777663"/>
          <c:h val="0.63423060321456437"/>
        </c:manualLayout>
      </c:layout>
      <c:scatterChart>
        <c:scatterStyle val="smoothMarker"/>
        <c:varyColors val="0"/>
        <c:ser>
          <c:idx val="0"/>
          <c:order val="0"/>
          <c:tx>
            <c:v>$10/bbl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1"/>
          <c:order val="1"/>
          <c:tx>
            <c:v>$15/bbl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2"/>
          <c:order val="2"/>
          <c:tx>
            <c:v>$20/bbl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3"/>
          <c:order val="3"/>
          <c:tx>
            <c:v>$25/bbl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4"/>
          <c:order val="4"/>
          <c:tx>
            <c:v>$30/bbl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154336256"/>
        <c:axId val="154342528"/>
      </c:scatterChart>
      <c:valAx>
        <c:axId val="154336256"/>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2833233715395702"/>
              <c:y val="0.92504630052923986"/>
            </c:manualLayout>
          </c:layout>
          <c:overlay val="0"/>
        </c:title>
        <c:numFmt formatCode="General" sourceLinked="1"/>
        <c:majorTickMark val="out"/>
        <c:minorTickMark val="none"/>
        <c:tickLblPos val="nextTo"/>
        <c:crossAx val="154342528"/>
        <c:crosses val="autoZero"/>
        <c:crossBetween val="midCat"/>
      </c:valAx>
      <c:valAx>
        <c:axId val="15434252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2.6573961908607578E-2"/>
              <c:y val="0.16999225411172716"/>
            </c:manualLayout>
          </c:layout>
          <c:overlay val="0"/>
        </c:title>
        <c:numFmt formatCode="0%" sourceLinked="1"/>
        <c:majorTickMark val="out"/>
        <c:minorTickMark val="none"/>
        <c:tickLblPos val="nextTo"/>
        <c:crossAx val="154336256"/>
        <c:crosses val="autoZero"/>
        <c:crossBetween val="midCat"/>
      </c:valAx>
    </c:plotArea>
    <c:legend>
      <c:legendPos val="r"/>
      <c:layout>
        <c:manualLayout>
          <c:xMode val="edge"/>
          <c:yMode val="edge"/>
          <c:x val="0.81416520217072419"/>
          <c:y val="0.36765464164134581"/>
          <c:w val="0.14375673738905728"/>
          <c:h val="0.30519676927558542"/>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CB1A6-48CC-4934-A280-ACEFF9D3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19</Pages>
  <Words>4677</Words>
  <Characters>26660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22</cp:revision>
  <cp:lastPrinted>2014-03-26T22:47:00Z</cp:lastPrinted>
  <dcterms:created xsi:type="dcterms:W3CDTF">2014-04-04T22:18:00Z</dcterms:created>
  <dcterms:modified xsi:type="dcterms:W3CDTF">2014-04-06T06:31:00Z</dcterms:modified>
</cp:coreProperties>
</file>