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37A9" w:rsidRDefault="007A37A9" w:rsidP="007A37A9">
      <w:pPr>
        <w:widowControl w:val="0"/>
        <w:autoSpaceDE w:val="0"/>
        <w:autoSpaceDN w:val="0"/>
        <w:adjustRightInd w:val="0"/>
        <w:spacing w:after="0" w:line="360" w:lineRule="auto"/>
        <w:ind w:right="475"/>
        <w:jc w:val="center"/>
        <w:rPr>
          <w:rFonts w:asciiTheme="majorHAnsi" w:hAnsiTheme="majorHAnsi"/>
          <w:b/>
          <w:color w:val="C0504D" w:themeColor="accent2"/>
          <w:sz w:val="28"/>
          <w:szCs w:val="28"/>
        </w:rPr>
      </w:pPr>
    </w:p>
    <w:p w:rsidR="00D90A8B" w:rsidRPr="007A37A9" w:rsidRDefault="00D90A8B" w:rsidP="007A37A9">
      <w:pPr>
        <w:widowControl w:val="0"/>
        <w:autoSpaceDE w:val="0"/>
        <w:autoSpaceDN w:val="0"/>
        <w:adjustRightInd w:val="0"/>
        <w:spacing w:after="0" w:line="360" w:lineRule="auto"/>
        <w:ind w:right="475"/>
        <w:jc w:val="center"/>
        <w:rPr>
          <w:rFonts w:asciiTheme="majorHAnsi" w:hAnsiTheme="majorHAnsi"/>
          <w:b/>
          <w:color w:val="000000" w:themeColor="text1"/>
          <w:sz w:val="28"/>
          <w:szCs w:val="28"/>
        </w:rPr>
      </w:pPr>
      <w:r w:rsidRPr="007A37A9">
        <w:rPr>
          <w:rFonts w:asciiTheme="majorHAnsi" w:hAnsiTheme="majorHAnsi"/>
          <w:b/>
          <w:color w:val="000000" w:themeColor="text1"/>
          <w:sz w:val="28"/>
          <w:szCs w:val="28"/>
        </w:rPr>
        <w:t>Evaluation Met</w:t>
      </w:r>
      <w:bookmarkStart w:id="0" w:name="_GoBack"/>
      <w:bookmarkEnd w:id="0"/>
      <w:r w:rsidRPr="007A37A9">
        <w:rPr>
          <w:rFonts w:asciiTheme="majorHAnsi" w:hAnsiTheme="majorHAnsi"/>
          <w:b/>
          <w:color w:val="000000" w:themeColor="text1"/>
          <w:sz w:val="28"/>
          <w:szCs w:val="28"/>
        </w:rPr>
        <w:t>hodology</w:t>
      </w:r>
    </w:p>
    <w:p w:rsidR="00D90A8B" w:rsidRPr="00864476" w:rsidRDefault="00D90A8B" w:rsidP="00864476">
      <w:pPr>
        <w:widowControl w:val="0"/>
        <w:autoSpaceDE w:val="0"/>
        <w:autoSpaceDN w:val="0"/>
        <w:adjustRightInd w:val="0"/>
        <w:spacing w:after="0" w:line="360" w:lineRule="auto"/>
        <w:ind w:right="475"/>
        <w:jc w:val="both"/>
        <w:rPr>
          <w:rFonts w:asciiTheme="majorHAnsi" w:hAnsiTheme="majorHAnsi"/>
        </w:rPr>
      </w:pPr>
    </w:p>
    <w:p w:rsidR="00D90A8B" w:rsidRPr="00864476" w:rsidRDefault="005204C8" w:rsidP="00864476">
      <w:pPr>
        <w:widowControl w:val="0"/>
        <w:autoSpaceDE w:val="0"/>
        <w:autoSpaceDN w:val="0"/>
        <w:adjustRightInd w:val="0"/>
        <w:spacing w:after="0" w:line="360" w:lineRule="auto"/>
        <w:ind w:right="47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Examination is an important element in assessing </w:t>
      </w:r>
      <w:r w:rsidR="00D90A8B" w:rsidRPr="00864476">
        <w:rPr>
          <w:rFonts w:asciiTheme="majorHAnsi" w:hAnsiTheme="majorHAnsi"/>
        </w:rPr>
        <w:t xml:space="preserve">academic value addition. To make assessment </w:t>
      </w:r>
      <w:r w:rsidR="00AD3073">
        <w:rPr>
          <w:rFonts w:asciiTheme="majorHAnsi" w:hAnsiTheme="majorHAnsi"/>
        </w:rPr>
        <w:t xml:space="preserve">more comprehensive and credible, </w:t>
      </w:r>
      <w:r w:rsidR="00D90A8B" w:rsidRPr="00864476">
        <w:rPr>
          <w:rFonts w:asciiTheme="majorHAnsi" w:hAnsiTheme="majorHAnsi"/>
        </w:rPr>
        <w:t xml:space="preserve">the examination pattern </w:t>
      </w:r>
      <w:r w:rsidR="00AD3073">
        <w:rPr>
          <w:rFonts w:asciiTheme="majorHAnsi" w:hAnsiTheme="majorHAnsi"/>
        </w:rPr>
        <w:t xml:space="preserve">at MITSDE </w:t>
      </w:r>
      <w:r w:rsidR="00D90A8B" w:rsidRPr="00864476">
        <w:rPr>
          <w:rFonts w:asciiTheme="majorHAnsi" w:hAnsiTheme="majorHAnsi"/>
        </w:rPr>
        <w:t>has been developed</w:t>
      </w:r>
      <w:r w:rsidR="00AD3073" w:rsidRPr="00AD3073">
        <w:rPr>
          <w:rFonts w:asciiTheme="majorHAnsi" w:hAnsiTheme="majorHAnsi"/>
        </w:rPr>
        <w:t xml:space="preserve"> </w:t>
      </w:r>
      <w:r w:rsidR="006A2243">
        <w:rPr>
          <w:rFonts w:asciiTheme="majorHAnsi" w:hAnsiTheme="majorHAnsi"/>
        </w:rPr>
        <w:t>by subject</w:t>
      </w:r>
      <w:r w:rsidR="00AD3073">
        <w:rPr>
          <w:rFonts w:asciiTheme="majorHAnsi" w:hAnsiTheme="majorHAnsi"/>
        </w:rPr>
        <w:t xml:space="preserve"> expert</w:t>
      </w:r>
      <w:r w:rsidR="006A2243">
        <w:rPr>
          <w:rFonts w:asciiTheme="majorHAnsi" w:hAnsiTheme="majorHAnsi"/>
        </w:rPr>
        <w:t>s</w:t>
      </w:r>
      <w:r w:rsidR="00D90A8B" w:rsidRPr="00864476">
        <w:rPr>
          <w:rFonts w:asciiTheme="majorHAnsi" w:hAnsiTheme="majorHAnsi"/>
        </w:rPr>
        <w:t>.</w:t>
      </w:r>
    </w:p>
    <w:p w:rsidR="00D90A8B" w:rsidRPr="00864476" w:rsidRDefault="00D90A8B" w:rsidP="00864476">
      <w:pPr>
        <w:widowControl w:val="0"/>
        <w:autoSpaceDE w:val="0"/>
        <w:autoSpaceDN w:val="0"/>
        <w:adjustRightInd w:val="0"/>
        <w:spacing w:after="0" w:line="360" w:lineRule="auto"/>
        <w:ind w:right="475"/>
        <w:jc w:val="both"/>
        <w:rPr>
          <w:rFonts w:asciiTheme="majorHAnsi" w:hAnsiTheme="majorHAnsi"/>
        </w:rPr>
      </w:pPr>
    </w:p>
    <w:p w:rsidR="00C340EC" w:rsidRDefault="00D90A8B" w:rsidP="00864476">
      <w:pPr>
        <w:widowControl w:val="0"/>
        <w:autoSpaceDE w:val="0"/>
        <w:autoSpaceDN w:val="0"/>
        <w:adjustRightInd w:val="0"/>
        <w:spacing w:after="0" w:line="360" w:lineRule="auto"/>
        <w:ind w:right="475"/>
        <w:jc w:val="both"/>
        <w:rPr>
          <w:rFonts w:asciiTheme="majorHAnsi" w:hAnsiTheme="majorHAnsi"/>
        </w:rPr>
      </w:pPr>
      <w:r w:rsidRPr="00864476">
        <w:rPr>
          <w:rFonts w:asciiTheme="majorHAnsi" w:hAnsiTheme="majorHAnsi"/>
        </w:rPr>
        <w:t>MITSDE’s Board of Exam</w:t>
      </w:r>
      <w:r w:rsidR="004E3B40">
        <w:rPr>
          <w:rFonts w:asciiTheme="majorHAnsi" w:hAnsiTheme="majorHAnsi"/>
        </w:rPr>
        <w:t>ination</w:t>
      </w:r>
      <w:r w:rsidRPr="00864476">
        <w:rPr>
          <w:rFonts w:asciiTheme="majorHAnsi" w:hAnsiTheme="majorHAnsi"/>
        </w:rPr>
        <w:t xml:space="preserve"> </w:t>
      </w:r>
      <w:r w:rsidR="004E3B40">
        <w:rPr>
          <w:rFonts w:asciiTheme="majorHAnsi" w:hAnsiTheme="majorHAnsi"/>
        </w:rPr>
        <w:t>(BoE</w:t>
      </w:r>
      <w:r w:rsidR="00C340EC">
        <w:rPr>
          <w:rFonts w:asciiTheme="majorHAnsi" w:hAnsiTheme="majorHAnsi"/>
        </w:rPr>
        <w:t xml:space="preserve">) </w:t>
      </w:r>
      <w:r w:rsidRPr="00864476">
        <w:rPr>
          <w:rFonts w:asciiTheme="majorHAnsi" w:hAnsiTheme="majorHAnsi"/>
        </w:rPr>
        <w:t xml:space="preserve">has devised the following examination and evaluation system as per the </w:t>
      </w:r>
      <w:r w:rsidR="00AD3073" w:rsidRPr="00AD3073">
        <w:rPr>
          <w:rFonts w:asciiTheme="majorHAnsi" w:hAnsiTheme="majorHAnsi"/>
        </w:rPr>
        <w:t xml:space="preserve">Distance Education </w:t>
      </w:r>
      <w:r w:rsidR="00C340EC" w:rsidRPr="00AD3073">
        <w:rPr>
          <w:rFonts w:asciiTheme="majorHAnsi" w:hAnsiTheme="majorHAnsi"/>
        </w:rPr>
        <w:t>Bureau (</w:t>
      </w:r>
      <w:r w:rsidR="00AD3073" w:rsidRPr="00AD3073">
        <w:rPr>
          <w:rFonts w:asciiTheme="majorHAnsi" w:hAnsiTheme="majorHAnsi"/>
        </w:rPr>
        <w:t>DEB)</w:t>
      </w:r>
      <w:r w:rsidR="00AD3073">
        <w:rPr>
          <w:rFonts w:asciiTheme="majorHAnsi" w:hAnsiTheme="majorHAnsi"/>
        </w:rPr>
        <w:t xml:space="preserve"> norms. </w:t>
      </w:r>
    </w:p>
    <w:p w:rsidR="00C340EC" w:rsidRDefault="00C340EC" w:rsidP="00864476">
      <w:pPr>
        <w:widowControl w:val="0"/>
        <w:autoSpaceDE w:val="0"/>
        <w:autoSpaceDN w:val="0"/>
        <w:adjustRightInd w:val="0"/>
        <w:spacing w:after="0" w:line="360" w:lineRule="auto"/>
        <w:ind w:right="475"/>
        <w:jc w:val="both"/>
        <w:rPr>
          <w:rFonts w:asciiTheme="majorHAnsi" w:hAnsiTheme="majorHAnsi"/>
        </w:rPr>
      </w:pPr>
    </w:p>
    <w:p w:rsidR="00D90A8B" w:rsidRPr="00C340EC" w:rsidRDefault="00D90A8B" w:rsidP="00C340EC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right="475"/>
        <w:jc w:val="both"/>
        <w:rPr>
          <w:rFonts w:asciiTheme="majorHAnsi" w:hAnsiTheme="majorHAnsi"/>
        </w:rPr>
      </w:pPr>
      <w:r w:rsidRPr="00C340EC">
        <w:rPr>
          <w:rFonts w:asciiTheme="majorHAnsi" w:hAnsiTheme="majorHAnsi"/>
        </w:rPr>
        <w:t>The exam</w:t>
      </w:r>
      <w:r w:rsidR="00C340EC">
        <w:rPr>
          <w:rFonts w:asciiTheme="majorHAnsi" w:hAnsiTheme="majorHAnsi"/>
        </w:rPr>
        <w:t>ination</w:t>
      </w:r>
      <w:r w:rsidRPr="00C340EC">
        <w:rPr>
          <w:rFonts w:asciiTheme="majorHAnsi" w:hAnsiTheme="majorHAnsi"/>
        </w:rPr>
        <w:t xml:space="preserve"> papers are </w:t>
      </w:r>
      <w:r w:rsidR="00C340EC">
        <w:rPr>
          <w:rFonts w:asciiTheme="majorHAnsi" w:hAnsiTheme="majorHAnsi"/>
        </w:rPr>
        <w:t>drafted</w:t>
      </w:r>
      <w:r w:rsidRPr="00C340EC">
        <w:rPr>
          <w:rFonts w:asciiTheme="majorHAnsi" w:hAnsiTheme="majorHAnsi"/>
        </w:rPr>
        <w:t xml:space="preserve"> by the </w:t>
      </w:r>
      <w:r w:rsidR="00C0257F">
        <w:rPr>
          <w:rFonts w:asciiTheme="majorHAnsi" w:hAnsiTheme="majorHAnsi"/>
        </w:rPr>
        <w:t>examination</w:t>
      </w:r>
      <w:r w:rsidRPr="00C340EC">
        <w:rPr>
          <w:rFonts w:asciiTheme="majorHAnsi" w:hAnsiTheme="majorHAnsi"/>
        </w:rPr>
        <w:t xml:space="preserve"> department and are approved by the </w:t>
      </w:r>
      <w:r w:rsidR="004E3B40">
        <w:rPr>
          <w:rFonts w:asciiTheme="majorHAnsi" w:hAnsiTheme="majorHAnsi"/>
        </w:rPr>
        <w:t>BoE</w:t>
      </w:r>
      <w:r w:rsidR="00C340EC">
        <w:rPr>
          <w:rFonts w:asciiTheme="majorHAnsi" w:hAnsiTheme="majorHAnsi"/>
        </w:rPr>
        <w:t>.</w:t>
      </w:r>
      <w:r w:rsidRPr="00C340EC">
        <w:rPr>
          <w:rFonts w:asciiTheme="majorHAnsi" w:hAnsiTheme="majorHAnsi"/>
        </w:rPr>
        <w:t xml:space="preserve"> </w:t>
      </w:r>
    </w:p>
    <w:p w:rsidR="00D90A8B" w:rsidRPr="00864476" w:rsidRDefault="00D90A8B" w:rsidP="00864476">
      <w:pPr>
        <w:widowControl w:val="0"/>
        <w:autoSpaceDE w:val="0"/>
        <w:autoSpaceDN w:val="0"/>
        <w:adjustRightInd w:val="0"/>
        <w:spacing w:after="0" w:line="360" w:lineRule="auto"/>
        <w:ind w:right="475"/>
        <w:jc w:val="both"/>
        <w:rPr>
          <w:rFonts w:asciiTheme="majorHAnsi" w:hAnsiTheme="majorHAnsi"/>
        </w:rPr>
      </w:pPr>
    </w:p>
    <w:p w:rsidR="00D90A8B" w:rsidRPr="00C340EC" w:rsidRDefault="00D90A8B" w:rsidP="00C340EC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right="475"/>
        <w:jc w:val="both"/>
        <w:rPr>
          <w:rFonts w:asciiTheme="majorHAnsi" w:hAnsiTheme="majorHAnsi"/>
        </w:rPr>
      </w:pPr>
      <w:r w:rsidRPr="00C340EC">
        <w:rPr>
          <w:rFonts w:asciiTheme="majorHAnsi" w:hAnsiTheme="majorHAnsi"/>
        </w:rPr>
        <w:t xml:space="preserve">The papers are kept confidential and under the strict custody of the </w:t>
      </w:r>
      <w:r w:rsidR="003B1E3D">
        <w:rPr>
          <w:rFonts w:asciiTheme="majorHAnsi" w:hAnsiTheme="majorHAnsi"/>
        </w:rPr>
        <w:t>examination</w:t>
      </w:r>
      <w:r w:rsidRPr="00C340EC">
        <w:rPr>
          <w:rFonts w:asciiTheme="majorHAnsi" w:hAnsiTheme="majorHAnsi"/>
        </w:rPr>
        <w:t xml:space="preserve"> department.</w:t>
      </w:r>
    </w:p>
    <w:p w:rsidR="00D90A8B" w:rsidRPr="00864476" w:rsidRDefault="00D90A8B" w:rsidP="00864476">
      <w:pPr>
        <w:widowControl w:val="0"/>
        <w:autoSpaceDE w:val="0"/>
        <w:autoSpaceDN w:val="0"/>
        <w:adjustRightInd w:val="0"/>
        <w:spacing w:after="0" w:line="360" w:lineRule="auto"/>
        <w:ind w:right="475"/>
        <w:jc w:val="both"/>
        <w:rPr>
          <w:rFonts w:asciiTheme="majorHAnsi" w:hAnsiTheme="majorHAnsi"/>
        </w:rPr>
      </w:pPr>
    </w:p>
    <w:p w:rsidR="00D90A8B" w:rsidRDefault="003B1E3D" w:rsidP="007A37A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right="47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Examination</w:t>
      </w:r>
      <w:r w:rsidR="006E633B">
        <w:rPr>
          <w:rFonts w:asciiTheme="majorHAnsi" w:hAnsiTheme="majorHAnsi"/>
        </w:rPr>
        <w:t>s</w:t>
      </w:r>
      <w:r w:rsidR="00D90A8B" w:rsidRPr="004E3B40">
        <w:rPr>
          <w:rFonts w:asciiTheme="majorHAnsi" w:hAnsiTheme="majorHAnsi"/>
        </w:rPr>
        <w:t xml:space="preserve"> are conducted at the same time at all </w:t>
      </w:r>
      <w:r w:rsidR="00C0257F">
        <w:rPr>
          <w:rFonts w:asciiTheme="majorHAnsi" w:hAnsiTheme="majorHAnsi"/>
        </w:rPr>
        <w:t>examination</w:t>
      </w:r>
      <w:r w:rsidR="00D90A8B" w:rsidRPr="004E3B40">
        <w:rPr>
          <w:rFonts w:asciiTheme="majorHAnsi" w:hAnsiTheme="majorHAnsi"/>
        </w:rPr>
        <w:t xml:space="preserve"> centers to control the availability of </w:t>
      </w:r>
      <w:r w:rsidR="00C0257F">
        <w:rPr>
          <w:rFonts w:asciiTheme="majorHAnsi" w:hAnsiTheme="majorHAnsi"/>
        </w:rPr>
        <w:t>examination</w:t>
      </w:r>
      <w:r w:rsidR="00D90A8B" w:rsidRPr="004E3B40">
        <w:rPr>
          <w:rFonts w:asciiTheme="majorHAnsi" w:hAnsiTheme="majorHAnsi"/>
        </w:rPr>
        <w:t xml:space="preserve"> paper to the students appearing for the </w:t>
      </w:r>
      <w:r w:rsidR="00773B20" w:rsidRPr="004E3B40">
        <w:rPr>
          <w:rFonts w:asciiTheme="majorHAnsi" w:hAnsiTheme="majorHAnsi"/>
        </w:rPr>
        <w:t xml:space="preserve">subsequent </w:t>
      </w:r>
      <w:r>
        <w:rPr>
          <w:rFonts w:asciiTheme="majorHAnsi" w:hAnsiTheme="majorHAnsi"/>
        </w:rPr>
        <w:t>examination</w:t>
      </w:r>
      <w:r w:rsidR="00D90A8B" w:rsidRPr="004E3B40">
        <w:rPr>
          <w:rFonts w:asciiTheme="majorHAnsi" w:hAnsiTheme="majorHAnsi"/>
        </w:rPr>
        <w:t xml:space="preserve">. </w:t>
      </w:r>
    </w:p>
    <w:p w:rsidR="004E3B40" w:rsidRPr="004E3B40" w:rsidRDefault="004E3B40" w:rsidP="004E3B40">
      <w:pPr>
        <w:pStyle w:val="ListParagraph"/>
        <w:rPr>
          <w:rFonts w:asciiTheme="majorHAnsi" w:hAnsiTheme="majorHAnsi"/>
        </w:rPr>
      </w:pPr>
    </w:p>
    <w:p w:rsidR="004E3B40" w:rsidRPr="004E3B40" w:rsidRDefault="004E3B40" w:rsidP="004E3B40">
      <w:pPr>
        <w:pStyle w:val="ListParagraph"/>
        <w:widowControl w:val="0"/>
        <w:autoSpaceDE w:val="0"/>
        <w:autoSpaceDN w:val="0"/>
        <w:adjustRightInd w:val="0"/>
        <w:spacing w:after="0" w:line="360" w:lineRule="auto"/>
        <w:ind w:right="475"/>
        <w:jc w:val="both"/>
        <w:rPr>
          <w:rFonts w:asciiTheme="majorHAnsi" w:hAnsiTheme="majorHAnsi"/>
        </w:rPr>
      </w:pPr>
    </w:p>
    <w:p w:rsidR="00773B20" w:rsidRDefault="00D90A8B" w:rsidP="00864476">
      <w:pPr>
        <w:spacing w:line="360" w:lineRule="auto"/>
        <w:jc w:val="both"/>
        <w:rPr>
          <w:rFonts w:asciiTheme="majorHAnsi" w:hAnsiTheme="majorHAnsi"/>
        </w:rPr>
      </w:pPr>
      <w:r w:rsidRPr="00864476">
        <w:rPr>
          <w:rFonts w:asciiTheme="majorHAnsi" w:hAnsiTheme="majorHAnsi"/>
          <w:b/>
        </w:rPr>
        <w:t xml:space="preserve">External </w:t>
      </w:r>
      <w:r w:rsidR="003B1E3D">
        <w:rPr>
          <w:rFonts w:asciiTheme="majorHAnsi" w:hAnsiTheme="majorHAnsi"/>
          <w:b/>
        </w:rPr>
        <w:t>Examination</w:t>
      </w:r>
      <w:r w:rsidRPr="00864476">
        <w:rPr>
          <w:rFonts w:asciiTheme="majorHAnsi" w:hAnsiTheme="majorHAnsi"/>
        </w:rPr>
        <w:t xml:space="preserve">: </w:t>
      </w:r>
      <w:r w:rsidR="003B1E3D">
        <w:rPr>
          <w:rFonts w:asciiTheme="majorHAnsi" w:hAnsiTheme="majorHAnsi"/>
        </w:rPr>
        <w:t>Examination</w:t>
      </w:r>
      <w:r w:rsidR="006E633B">
        <w:rPr>
          <w:rFonts w:asciiTheme="majorHAnsi" w:hAnsiTheme="majorHAnsi"/>
        </w:rPr>
        <w:t>s</w:t>
      </w:r>
      <w:r w:rsidR="004E3B40">
        <w:rPr>
          <w:rFonts w:asciiTheme="majorHAnsi" w:hAnsiTheme="majorHAnsi"/>
        </w:rPr>
        <w:t xml:space="preserve"> are conducted t</w:t>
      </w:r>
      <w:r w:rsidR="006E633B">
        <w:rPr>
          <w:rFonts w:asciiTheme="majorHAnsi" w:hAnsiTheme="majorHAnsi"/>
        </w:rPr>
        <w:t>wice a year in the months of July</w:t>
      </w:r>
      <w:r w:rsidR="004E3B40">
        <w:rPr>
          <w:rFonts w:asciiTheme="majorHAnsi" w:hAnsiTheme="majorHAnsi"/>
        </w:rPr>
        <w:t xml:space="preserve"> and </w:t>
      </w:r>
      <w:r w:rsidR="006E633B">
        <w:rPr>
          <w:rFonts w:asciiTheme="majorHAnsi" w:hAnsiTheme="majorHAnsi"/>
        </w:rPr>
        <w:t>January</w:t>
      </w:r>
      <w:r w:rsidR="004E3B40">
        <w:rPr>
          <w:rFonts w:asciiTheme="majorHAnsi" w:hAnsiTheme="majorHAnsi"/>
        </w:rPr>
        <w:t xml:space="preserve">. </w:t>
      </w:r>
    </w:p>
    <w:p w:rsidR="00D468D1" w:rsidRDefault="00D468D1" w:rsidP="00864476">
      <w:pPr>
        <w:widowControl w:val="0"/>
        <w:autoSpaceDE w:val="0"/>
        <w:autoSpaceDN w:val="0"/>
        <w:adjustRightInd w:val="0"/>
        <w:spacing w:after="0" w:line="360" w:lineRule="auto"/>
        <w:ind w:right="475"/>
        <w:jc w:val="both"/>
        <w:rPr>
          <w:rFonts w:asciiTheme="majorHAnsi" w:hAnsiTheme="majorHAnsi"/>
          <w:b/>
        </w:rPr>
      </w:pPr>
    </w:p>
    <w:p w:rsidR="00D90A8B" w:rsidRPr="00864476" w:rsidRDefault="00D90A8B" w:rsidP="00864476">
      <w:pPr>
        <w:widowControl w:val="0"/>
        <w:autoSpaceDE w:val="0"/>
        <w:autoSpaceDN w:val="0"/>
        <w:adjustRightInd w:val="0"/>
        <w:spacing w:after="0" w:line="360" w:lineRule="auto"/>
        <w:ind w:right="475"/>
        <w:jc w:val="both"/>
        <w:rPr>
          <w:rFonts w:asciiTheme="majorHAnsi" w:hAnsiTheme="majorHAnsi"/>
        </w:rPr>
      </w:pPr>
      <w:r w:rsidRPr="00864476">
        <w:rPr>
          <w:rFonts w:asciiTheme="majorHAnsi" w:hAnsiTheme="majorHAnsi"/>
          <w:b/>
        </w:rPr>
        <w:t xml:space="preserve">Internal </w:t>
      </w:r>
      <w:r w:rsidR="003B1E3D">
        <w:rPr>
          <w:rFonts w:asciiTheme="majorHAnsi" w:hAnsiTheme="majorHAnsi"/>
          <w:b/>
        </w:rPr>
        <w:t>Examination</w:t>
      </w:r>
      <w:r w:rsidRPr="00864476">
        <w:rPr>
          <w:rFonts w:asciiTheme="majorHAnsi" w:hAnsiTheme="majorHAnsi"/>
          <w:b/>
        </w:rPr>
        <w:t>:</w:t>
      </w:r>
      <w:r w:rsidRPr="00864476">
        <w:rPr>
          <w:rFonts w:asciiTheme="majorHAnsi" w:hAnsiTheme="majorHAnsi"/>
        </w:rPr>
        <w:t xml:space="preserve"> </w:t>
      </w:r>
      <w:r w:rsidR="00443ECA">
        <w:rPr>
          <w:rFonts w:asciiTheme="majorHAnsi" w:hAnsiTheme="majorHAnsi"/>
        </w:rPr>
        <w:t>Grades</w:t>
      </w:r>
      <w:r w:rsidR="00D468D1">
        <w:rPr>
          <w:rFonts w:asciiTheme="majorHAnsi" w:hAnsiTheme="majorHAnsi"/>
        </w:rPr>
        <w:t xml:space="preserve"> towards internal </w:t>
      </w:r>
      <w:r w:rsidR="003B1E3D">
        <w:rPr>
          <w:rFonts w:asciiTheme="majorHAnsi" w:hAnsiTheme="majorHAnsi"/>
        </w:rPr>
        <w:t>examination</w:t>
      </w:r>
      <w:r w:rsidR="00D468D1">
        <w:rPr>
          <w:rFonts w:asciiTheme="majorHAnsi" w:hAnsiTheme="majorHAnsi"/>
        </w:rPr>
        <w:t xml:space="preserve"> are contributed from the as</w:t>
      </w:r>
      <w:r w:rsidR="00D468D1" w:rsidRPr="00864476">
        <w:rPr>
          <w:rFonts w:asciiTheme="majorHAnsi" w:hAnsiTheme="majorHAnsi"/>
        </w:rPr>
        <w:t>signments</w:t>
      </w:r>
      <w:r w:rsidRPr="00864476">
        <w:rPr>
          <w:rFonts w:asciiTheme="majorHAnsi" w:hAnsiTheme="majorHAnsi"/>
        </w:rPr>
        <w:t xml:space="preserve"> </w:t>
      </w:r>
      <w:r w:rsidR="00D468D1">
        <w:rPr>
          <w:rFonts w:asciiTheme="majorHAnsi" w:hAnsiTheme="majorHAnsi"/>
        </w:rPr>
        <w:t>that are completed on the</w:t>
      </w:r>
      <w:r w:rsidRPr="00864476">
        <w:rPr>
          <w:rFonts w:asciiTheme="majorHAnsi" w:hAnsiTheme="majorHAnsi"/>
        </w:rPr>
        <w:t xml:space="preserve"> learning management system.</w:t>
      </w:r>
    </w:p>
    <w:p w:rsidR="00D90A8B" w:rsidRPr="00864476" w:rsidRDefault="00D90A8B" w:rsidP="00864476">
      <w:pPr>
        <w:tabs>
          <w:tab w:val="left" w:pos="4154"/>
        </w:tabs>
        <w:spacing w:after="0" w:line="360" w:lineRule="auto"/>
        <w:jc w:val="both"/>
        <w:rPr>
          <w:rFonts w:asciiTheme="majorHAnsi" w:hAnsiTheme="majorHAnsi" w:cs="Arial"/>
          <w:color w:val="17365D" w:themeColor="text2" w:themeShade="BF"/>
          <w:u w:val="single"/>
        </w:rPr>
      </w:pPr>
    </w:p>
    <w:p w:rsidR="00443ECA" w:rsidRDefault="00443ECA">
      <w:pPr>
        <w:rPr>
          <w:rFonts w:asciiTheme="majorHAnsi" w:hAnsiTheme="majorHAnsi"/>
          <w:b/>
          <w:color w:val="C00000"/>
        </w:rPr>
      </w:pPr>
      <w:r>
        <w:rPr>
          <w:rFonts w:asciiTheme="majorHAnsi" w:hAnsiTheme="majorHAnsi"/>
          <w:b/>
          <w:color w:val="C00000"/>
        </w:rPr>
        <w:br w:type="page"/>
      </w:r>
    </w:p>
    <w:p w:rsidR="00D90A8B" w:rsidRPr="00864476" w:rsidRDefault="00D90A8B" w:rsidP="00864476">
      <w:pPr>
        <w:spacing w:line="360" w:lineRule="auto"/>
        <w:jc w:val="both"/>
        <w:rPr>
          <w:rFonts w:asciiTheme="majorHAnsi" w:hAnsiTheme="majorHAnsi"/>
          <w:b/>
          <w:color w:val="C00000"/>
        </w:rPr>
      </w:pPr>
      <w:r w:rsidRPr="00864476">
        <w:rPr>
          <w:rFonts w:asciiTheme="majorHAnsi" w:hAnsiTheme="majorHAnsi"/>
          <w:b/>
          <w:color w:val="C00000"/>
        </w:rPr>
        <w:lastRenderedPageBreak/>
        <w:t xml:space="preserve">Breakup of Marks and Weightage: </w:t>
      </w:r>
    </w:p>
    <w:p w:rsidR="00D90A8B" w:rsidRPr="00443ECA" w:rsidRDefault="00443ECA" w:rsidP="00443ECA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right="475"/>
        <w:jc w:val="both"/>
        <w:rPr>
          <w:rFonts w:asciiTheme="majorHAnsi" w:hAnsiTheme="majorHAnsi"/>
        </w:rPr>
      </w:pPr>
      <w:r w:rsidRPr="00443ECA">
        <w:rPr>
          <w:rFonts w:asciiTheme="majorHAnsi" w:hAnsiTheme="majorHAnsi"/>
        </w:rPr>
        <w:t xml:space="preserve">Final assessment </w:t>
      </w:r>
      <w:r>
        <w:rPr>
          <w:rFonts w:asciiTheme="majorHAnsi" w:hAnsiTheme="majorHAnsi"/>
        </w:rPr>
        <w:t>for each</w:t>
      </w:r>
      <w:r w:rsidR="00D90A8B" w:rsidRPr="00443ECA">
        <w:rPr>
          <w:rFonts w:asciiTheme="majorHAnsi" w:hAnsiTheme="majorHAnsi"/>
        </w:rPr>
        <w:t xml:space="preserve"> course </w:t>
      </w:r>
      <w:r>
        <w:rPr>
          <w:rFonts w:asciiTheme="majorHAnsi" w:hAnsiTheme="majorHAnsi"/>
        </w:rPr>
        <w:t xml:space="preserve">is </w:t>
      </w:r>
      <w:r w:rsidR="00D90A8B" w:rsidRPr="00443ECA">
        <w:rPr>
          <w:rFonts w:asciiTheme="majorHAnsi" w:hAnsiTheme="majorHAnsi"/>
        </w:rPr>
        <w:t>of total 100 Marks.</w:t>
      </w:r>
    </w:p>
    <w:p w:rsidR="00D90A8B" w:rsidRPr="00443ECA" w:rsidRDefault="00D90A8B" w:rsidP="00264520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right="475"/>
        <w:jc w:val="both"/>
        <w:rPr>
          <w:rFonts w:asciiTheme="majorHAnsi" w:hAnsiTheme="majorHAnsi"/>
        </w:rPr>
      </w:pPr>
      <w:r w:rsidRPr="00443ECA">
        <w:rPr>
          <w:rFonts w:asciiTheme="majorHAnsi" w:hAnsiTheme="majorHAnsi"/>
        </w:rPr>
        <w:t xml:space="preserve">External examination </w:t>
      </w:r>
      <w:r w:rsidR="00443ECA">
        <w:rPr>
          <w:rFonts w:asciiTheme="majorHAnsi" w:hAnsiTheme="majorHAnsi"/>
        </w:rPr>
        <w:t xml:space="preserve">carries </w:t>
      </w:r>
      <w:r w:rsidRPr="00443ECA">
        <w:rPr>
          <w:rFonts w:asciiTheme="majorHAnsi" w:hAnsiTheme="majorHAnsi"/>
        </w:rPr>
        <w:t>weightage of 70% and internal assignment 30%.</w:t>
      </w:r>
    </w:p>
    <w:p w:rsidR="00D90A8B" w:rsidRPr="00443ECA" w:rsidRDefault="00D90A8B" w:rsidP="00264520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right="475"/>
        <w:jc w:val="both"/>
        <w:rPr>
          <w:rFonts w:asciiTheme="majorHAnsi" w:hAnsiTheme="majorHAnsi"/>
        </w:rPr>
      </w:pPr>
      <w:r w:rsidRPr="00443ECA">
        <w:rPr>
          <w:rFonts w:asciiTheme="majorHAnsi" w:hAnsiTheme="majorHAnsi"/>
        </w:rPr>
        <w:t xml:space="preserve">External examination </w:t>
      </w:r>
      <w:r w:rsidR="00443ECA">
        <w:rPr>
          <w:rFonts w:asciiTheme="majorHAnsi" w:hAnsiTheme="majorHAnsi"/>
        </w:rPr>
        <w:t>is</w:t>
      </w:r>
      <w:r w:rsidRPr="00443ECA">
        <w:rPr>
          <w:rFonts w:asciiTheme="majorHAnsi" w:hAnsiTheme="majorHAnsi"/>
        </w:rPr>
        <w:t xml:space="preserve"> of 100 marks based on entire syllabus for </w:t>
      </w:r>
      <w:r w:rsidR="00443ECA">
        <w:rPr>
          <w:rFonts w:asciiTheme="majorHAnsi" w:hAnsiTheme="majorHAnsi"/>
        </w:rPr>
        <w:t xml:space="preserve">the course. The marks are </w:t>
      </w:r>
      <w:r w:rsidRPr="00443ECA">
        <w:rPr>
          <w:rFonts w:asciiTheme="majorHAnsi" w:hAnsiTheme="majorHAnsi"/>
        </w:rPr>
        <w:t>converted to 70% weightage.</w:t>
      </w:r>
    </w:p>
    <w:p w:rsidR="00D90A8B" w:rsidRPr="00443ECA" w:rsidRDefault="00D90A8B" w:rsidP="00264520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right="475"/>
        <w:jc w:val="both"/>
        <w:rPr>
          <w:rFonts w:asciiTheme="majorHAnsi" w:hAnsiTheme="majorHAnsi"/>
        </w:rPr>
      </w:pPr>
      <w:r w:rsidRPr="00443ECA">
        <w:rPr>
          <w:rFonts w:asciiTheme="majorHAnsi" w:hAnsiTheme="majorHAnsi"/>
        </w:rPr>
        <w:t xml:space="preserve">Internal </w:t>
      </w:r>
      <w:r w:rsidR="00F624DA">
        <w:rPr>
          <w:rFonts w:asciiTheme="majorHAnsi" w:hAnsiTheme="majorHAnsi"/>
        </w:rPr>
        <w:t>assignments</w:t>
      </w:r>
      <w:r w:rsidRPr="00443ECA">
        <w:rPr>
          <w:rFonts w:asciiTheme="majorHAnsi" w:hAnsiTheme="majorHAnsi"/>
        </w:rPr>
        <w:t xml:space="preserve"> </w:t>
      </w:r>
      <w:r w:rsidR="00443ECA">
        <w:rPr>
          <w:rFonts w:asciiTheme="majorHAnsi" w:hAnsiTheme="majorHAnsi"/>
        </w:rPr>
        <w:t>are</w:t>
      </w:r>
      <w:r w:rsidRPr="00443ECA">
        <w:rPr>
          <w:rFonts w:asciiTheme="majorHAnsi" w:hAnsiTheme="majorHAnsi"/>
        </w:rPr>
        <w:t xml:space="preserve"> of 100 marks based on the entire syllabus for the course. </w:t>
      </w:r>
      <w:r w:rsidR="007364E2">
        <w:rPr>
          <w:rFonts w:asciiTheme="majorHAnsi" w:hAnsiTheme="majorHAnsi"/>
        </w:rPr>
        <w:t xml:space="preserve">The marks are </w:t>
      </w:r>
      <w:r w:rsidRPr="00443ECA">
        <w:rPr>
          <w:rFonts w:asciiTheme="majorHAnsi" w:hAnsiTheme="majorHAnsi"/>
        </w:rPr>
        <w:t>converted to 30% weightage.</w:t>
      </w:r>
    </w:p>
    <w:p w:rsidR="00D90A8B" w:rsidRPr="00864476" w:rsidRDefault="00D90A8B" w:rsidP="00864476">
      <w:pPr>
        <w:tabs>
          <w:tab w:val="left" w:pos="4154"/>
        </w:tabs>
        <w:spacing w:after="0" w:line="360" w:lineRule="auto"/>
        <w:jc w:val="both"/>
        <w:rPr>
          <w:rFonts w:asciiTheme="majorHAnsi" w:hAnsiTheme="majorHAnsi" w:cs="Arial"/>
          <w:b/>
          <w:color w:val="17365D" w:themeColor="text2" w:themeShade="BF"/>
          <w:u w:val="single"/>
        </w:rPr>
      </w:pPr>
    </w:p>
    <w:p w:rsidR="00443ECA" w:rsidRPr="00864476" w:rsidRDefault="00443ECA" w:rsidP="00864476">
      <w:pPr>
        <w:pStyle w:val="ListParagraph"/>
        <w:tabs>
          <w:tab w:val="left" w:pos="4154"/>
        </w:tabs>
        <w:spacing w:after="0" w:line="360" w:lineRule="auto"/>
        <w:ind w:left="0"/>
        <w:jc w:val="both"/>
        <w:rPr>
          <w:rFonts w:asciiTheme="majorHAnsi" w:hAnsiTheme="majorHAnsi"/>
        </w:rPr>
      </w:pPr>
    </w:p>
    <w:p w:rsidR="00D90A8B" w:rsidRPr="00864476" w:rsidRDefault="00D90A8B" w:rsidP="00864476">
      <w:pPr>
        <w:tabs>
          <w:tab w:val="left" w:pos="4154"/>
        </w:tabs>
        <w:spacing w:after="0" w:line="360" w:lineRule="auto"/>
        <w:jc w:val="both"/>
        <w:rPr>
          <w:rFonts w:asciiTheme="majorHAnsi" w:hAnsiTheme="majorHAnsi" w:cs="Arial"/>
          <w:b/>
          <w:color w:val="000000" w:themeColor="text1"/>
        </w:rPr>
      </w:pPr>
      <w:r w:rsidRPr="00864476">
        <w:rPr>
          <w:rFonts w:asciiTheme="majorHAnsi" w:hAnsiTheme="majorHAnsi" w:cs="Arial"/>
          <w:b/>
          <w:color w:val="000000" w:themeColor="text1"/>
        </w:rPr>
        <w:t>Passing Criteria</w:t>
      </w:r>
    </w:p>
    <w:p w:rsidR="00D90A8B" w:rsidRPr="00864476" w:rsidRDefault="00A30DD6" w:rsidP="00864476">
      <w:pPr>
        <w:spacing w:after="0" w:line="36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For passing the internal and the external examinations</w:t>
      </w:r>
      <w:r w:rsidR="006E2CB7" w:rsidRPr="00864476">
        <w:rPr>
          <w:rFonts w:asciiTheme="majorHAnsi" w:hAnsiTheme="majorHAnsi"/>
        </w:rPr>
        <w:t>,</w:t>
      </w:r>
      <w:r w:rsidR="00D90A8B" w:rsidRPr="00864476">
        <w:rPr>
          <w:rFonts w:asciiTheme="majorHAnsi" w:hAnsiTheme="majorHAnsi"/>
        </w:rPr>
        <w:t xml:space="preserve"> it is essential to obtain minimum 50% marks in </w:t>
      </w:r>
      <w:r>
        <w:rPr>
          <w:rFonts w:asciiTheme="majorHAnsi" w:hAnsiTheme="majorHAnsi"/>
        </w:rPr>
        <w:t xml:space="preserve">each i.e. 50% and above in the internal </w:t>
      </w:r>
      <w:r w:rsidR="00F624DA">
        <w:rPr>
          <w:rFonts w:asciiTheme="majorHAnsi" w:hAnsiTheme="majorHAnsi"/>
        </w:rPr>
        <w:t>assignments</w:t>
      </w:r>
      <w:r>
        <w:rPr>
          <w:rFonts w:asciiTheme="majorHAnsi" w:hAnsiTheme="majorHAnsi"/>
        </w:rPr>
        <w:t xml:space="preserve"> and 50% and above in the external examination.</w:t>
      </w:r>
    </w:p>
    <w:p w:rsidR="00D90A8B" w:rsidRPr="00864476" w:rsidRDefault="00D90A8B" w:rsidP="00864476">
      <w:pPr>
        <w:tabs>
          <w:tab w:val="left" w:pos="4154"/>
        </w:tabs>
        <w:spacing w:after="0" w:line="360" w:lineRule="auto"/>
        <w:jc w:val="both"/>
        <w:rPr>
          <w:rFonts w:asciiTheme="majorHAnsi" w:hAnsiTheme="majorHAnsi" w:cs="Arial"/>
          <w:b/>
          <w:color w:val="000000" w:themeColor="text1"/>
        </w:rPr>
      </w:pPr>
    </w:p>
    <w:p w:rsidR="00D90A8B" w:rsidRPr="00864476" w:rsidRDefault="00D90A8B" w:rsidP="00864476">
      <w:pPr>
        <w:tabs>
          <w:tab w:val="left" w:pos="4154"/>
        </w:tabs>
        <w:spacing w:after="0" w:line="360" w:lineRule="auto"/>
        <w:jc w:val="both"/>
        <w:rPr>
          <w:rFonts w:asciiTheme="majorHAnsi" w:hAnsiTheme="majorHAnsi" w:cs="Arial"/>
          <w:b/>
          <w:color w:val="000000" w:themeColor="text1"/>
        </w:rPr>
      </w:pPr>
      <w:r w:rsidRPr="00864476">
        <w:rPr>
          <w:rFonts w:asciiTheme="majorHAnsi" w:hAnsiTheme="majorHAnsi" w:cs="Arial"/>
          <w:b/>
          <w:color w:val="000000" w:themeColor="text1"/>
        </w:rPr>
        <w:t>Re-evaluation:</w:t>
      </w:r>
    </w:p>
    <w:p w:rsidR="00D90A8B" w:rsidRPr="00864476" w:rsidRDefault="00D90A8B" w:rsidP="00864476">
      <w:pPr>
        <w:spacing w:after="0" w:line="360" w:lineRule="auto"/>
        <w:jc w:val="both"/>
        <w:rPr>
          <w:rFonts w:asciiTheme="majorHAnsi" w:hAnsiTheme="majorHAnsi"/>
        </w:rPr>
      </w:pPr>
      <w:r w:rsidRPr="00864476">
        <w:rPr>
          <w:rFonts w:asciiTheme="majorHAnsi" w:hAnsiTheme="majorHAnsi"/>
        </w:rPr>
        <w:t>There is no scheme of re-</w:t>
      </w:r>
      <w:r w:rsidR="00612A2D" w:rsidRPr="00864476">
        <w:rPr>
          <w:rFonts w:asciiTheme="majorHAnsi" w:hAnsiTheme="majorHAnsi"/>
        </w:rPr>
        <w:t>totaling</w:t>
      </w:r>
      <w:r w:rsidRPr="00864476">
        <w:rPr>
          <w:rFonts w:asciiTheme="majorHAnsi" w:hAnsiTheme="majorHAnsi"/>
        </w:rPr>
        <w:t xml:space="preserve"> or re-evaluation of examination answer scripts, assignments and projects. Marks once given are </w:t>
      </w:r>
      <w:r w:rsidR="00612A2D">
        <w:rPr>
          <w:rFonts w:asciiTheme="majorHAnsi" w:hAnsiTheme="majorHAnsi"/>
        </w:rPr>
        <w:t xml:space="preserve">deemed </w:t>
      </w:r>
      <w:r w:rsidRPr="00864476">
        <w:rPr>
          <w:rFonts w:asciiTheme="majorHAnsi" w:hAnsiTheme="majorHAnsi"/>
        </w:rPr>
        <w:t>final.</w:t>
      </w:r>
    </w:p>
    <w:p w:rsidR="00D90A8B" w:rsidRPr="00864476" w:rsidRDefault="00D90A8B" w:rsidP="00864476">
      <w:pPr>
        <w:spacing w:after="0" w:line="360" w:lineRule="auto"/>
        <w:jc w:val="both"/>
        <w:rPr>
          <w:rFonts w:asciiTheme="majorHAnsi" w:hAnsiTheme="majorHAnsi" w:cs="Arial"/>
          <w:color w:val="17365D" w:themeColor="text2" w:themeShade="BF"/>
        </w:rPr>
      </w:pPr>
    </w:p>
    <w:p w:rsidR="009447F8" w:rsidRDefault="009447F8" w:rsidP="00864476">
      <w:pPr>
        <w:spacing w:after="0" w:line="360" w:lineRule="auto"/>
        <w:jc w:val="both"/>
        <w:rPr>
          <w:rFonts w:asciiTheme="majorHAnsi" w:hAnsiTheme="majorHAnsi" w:cs="Arial"/>
          <w:b/>
          <w:color w:val="000000" w:themeColor="text1"/>
        </w:rPr>
      </w:pPr>
    </w:p>
    <w:p w:rsidR="009447F8" w:rsidRDefault="009447F8" w:rsidP="00864476">
      <w:pPr>
        <w:spacing w:after="0" w:line="360" w:lineRule="auto"/>
        <w:jc w:val="both"/>
        <w:rPr>
          <w:rFonts w:asciiTheme="majorHAnsi" w:hAnsiTheme="majorHAnsi" w:cs="Arial"/>
          <w:b/>
          <w:color w:val="000000" w:themeColor="text1"/>
        </w:rPr>
      </w:pPr>
    </w:p>
    <w:p w:rsidR="009447F8" w:rsidRDefault="009447F8" w:rsidP="00864476">
      <w:pPr>
        <w:spacing w:after="0" w:line="360" w:lineRule="auto"/>
        <w:jc w:val="both"/>
        <w:rPr>
          <w:rFonts w:asciiTheme="majorHAnsi" w:hAnsiTheme="majorHAnsi" w:cs="Arial"/>
          <w:b/>
          <w:color w:val="000000" w:themeColor="text1"/>
        </w:rPr>
      </w:pPr>
    </w:p>
    <w:p w:rsidR="009447F8" w:rsidRDefault="009447F8" w:rsidP="00864476">
      <w:pPr>
        <w:spacing w:after="0" w:line="360" w:lineRule="auto"/>
        <w:jc w:val="both"/>
        <w:rPr>
          <w:rFonts w:asciiTheme="majorHAnsi" w:hAnsiTheme="majorHAnsi" w:cs="Arial"/>
          <w:b/>
          <w:color w:val="000000" w:themeColor="text1"/>
        </w:rPr>
      </w:pPr>
    </w:p>
    <w:p w:rsidR="00D90A8B" w:rsidRPr="00722FFE" w:rsidRDefault="00D90A8B" w:rsidP="00864476">
      <w:pPr>
        <w:spacing w:after="0" w:line="360" w:lineRule="auto"/>
        <w:jc w:val="both"/>
        <w:rPr>
          <w:rFonts w:asciiTheme="majorHAnsi" w:hAnsiTheme="majorHAnsi" w:cs="Arial"/>
          <w:color w:val="17365D" w:themeColor="text2" w:themeShade="BF"/>
        </w:rPr>
      </w:pPr>
      <w:r w:rsidRPr="00864476">
        <w:rPr>
          <w:rFonts w:asciiTheme="majorHAnsi" w:hAnsiTheme="majorHAnsi" w:cs="Arial"/>
          <w:b/>
          <w:color w:val="000000" w:themeColor="text1"/>
        </w:rPr>
        <w:t>Eligibility and Registration for External Examination</w:t>
      </w:r>
      <w:r w:rsidRPr="00722FFE">
        <w:rPr>
          <w:rFonts w:asciiTheme="majorHAnsi" w:hAnsiTheme="majorHAnsi" w:cs="Arial"/>
          <w:color w:val="17365D" w:themeColor="text2" w:themeShade="BF"/>
        </w:rPr>
        <w:t>:</w:t>
      </w:r>
    </w:p>
    <w:p w:rsidR="00D90A8B" w:rsidRPr="00864476" w:rsidRDefault="00D90A8B" w:rsidP="00864476">
      <w:pPr>
        <w:spacing w:after="0" w:line="360" w:lineRule="auto"/>
        <w:jc w:val="both"/>
        <w:rPr>
          <w:rFonts w:asciiTheme="majorHAnsi" w:hAnsiTheme="majorHAnsi" w:cs="Arial"/>
          <w:color w:val="17365D" w:themeColor="text2" w:themeShade="BF"/>
        </w:rPr>
      </w:pPr>
    </w:p>
    <w:p w:rsidR="00722FFE" w:rsidRDefault="00D90A8B" w:rsidP="00864476">
      <w:pPr>
        <w:spacing w:after="0" w:line="360" w:lineRule="auto"/>
        <w:jc w:val="both"/>
        <w:rPr>
          <w:rFonts w:asciiTheme="majorHAnsi" w:hAnsiTheme="majorHAnsi"/>
        </w:rPr>
      </w:pPr>
      <w:r w:rsidRPr="00864476">
        <w:rPr>
          <w:rFonts w:asciiTheme="majorHAnsi" w:hAnsiTheme="majorHAnsi"/>
        </w:rPr>
        <w:t xml:space="preserve">In </w:t>
      </w:r>
      <w:r w:rsidR="009447F8">
        <w:rPr>
          <w:rFonts w:asciiTheme="majorHAnsi" w:hAnsiTheme="majorHAnsi"/>
        </w:rPr>
        <w:t xml:space="preserve">order to appear for examination, </w:t>
      </w:r>
      <w:r w:rsidRPr="00864476">
        <w:rPr>
          <w:rFonts w:asciiTheme="majorHAnsi" w:hAnsiTheme="majorHAnsi"/>
        </w:rPr>
        <w:t>students are required to submit examination registration form</w:t>
      </w:r>
      <w:r w:rsidR="009447F8">
        <w:rPr>
          <w:rFonts w:asciiTheme="majorHAnsi" w:hAnsiTheme="majorHAnsi"/>
        </w:rPr>
        <w:t>s</w:t>
      </w:r>
      <w:r w:rsidRPr="00864476">
        <w:rPr>
          <w:rFonts w:asciiTheme="majorHAnsi" w:hAnsiTheme="majorHAnsi"/>
        </w:rPr>
        <w:t xml:space="preserve"> </w:t>
      </w:r>
      <w:r w:rsidR="009447F8">
        <w:rPr>
          <w:rFonts w:asciiTheme="majorHAnsi" w:hAnsiTheme="majorHAnsi"/>
        </w:rPr>
        <w:t>that</w:t>
      </w:r>
      <w:r w:rsidRPr="00864476">
        <w:rPr>
          <w:rFonts w:asciiTheme="majorHAnsi" w:hAnsiTheme="majorHAnsi"/>
        </w:rPr>
        <w:t xml:space="preserve"> will be made available on the MITSDE’s website. </w:t>
      </w:r>
    </w:p>
    <w:p w:rsidR="00722FFE" w:rsidRDefault="00722FFE" w:rsidP="00864476">
      <w:pPr>
        <w:spacing w:after="0" w:line="360" w:lineRule="auto"/>
        <w:jc w:val="both"/>
        <w:rPr>
          <w:rFonts w:asciiTheme="majorHAnsi" w:hAnsiTheme="majorHAnsi"/>
        </w:rPr>
      </w:pPr>
    </w:p>
    <w:p w:rsidR="00D90A8B" w:rsidRPr="00864476" w:rsidRDefault="00D90A8B" w:rsidP="00864476">
      <w:pPr>
        <w:spacing w:after="0" w:line="360" w:lineRule="auto"/>
        <w:jc w:val="both"/>
        <w:rPr>
          <w:rFonts w:asciiTheme="majorHAnsi" w:hAnsiTheme="majorHAnsi"/>
        </w:rPr>
      </w:pPr>
      <w:r w:rsidRPr="00864476">
        <w:rPr>
          <w:rFonts w:asciiTheme="majorHAnsi" w:hAnsiTheme="majorHAnsi"/>
        </w:rPr>
        <w:t>Students are eligible for examination only after:</w:t>
      </w:r>
    </w:p>
    <w:p w:rsidR="00D90A8B" w:rsidRPr="00722FFE" w:rsidRDefault="00D90A8B" w:rsidP="00722FFE">
      <w:pPr>
        <w:pStyle w:val="ListParagraph"/>
        <w:widowControl w:val="0"/>
        <w:numPr>
          <w:ilvl w:val="0"/>
          <w:numId w:val="7"/>
        </w:numPr>
        <w:tabs>
          <w:tab w:val="left" w:pos="360"/>
        </w:tabs>
        <w:spacing w:after="0" w:line="360" w:lineRule="auto"/>
        <w:jc w:val="both"/>
        <w:rPr>
          <w:rFonts w:asciiTheme="majorHAnsi" w:hAnsiTheme="majorHAnsi"/>
        </w:rPr>
      </w:pPr>
      <w:r w:rsidRPr="00722FFE">
        <w:rPr>
          <w:rFonts w:asciiTheme="majorHAnsi" w:hAnsiTheme="majorHAnsi"/>
        </w:rPr>
        <w:t>Completion of minimum required duration for the programme / semester as per the institute’s requirement. For details</w:t>
      </w:r>
      <w:r w:rsidR="00722FFE">
        <w:rPr>
          <w:rFonts w:asciiTheme="majorHAnsi" w:hAnsiTheme="majorHAnsi"/>
        </w:rPr>
        <w:t>,</w:t>
      </w:r>
      <w:r w:rsidRPr="00722FFE">
        <w:rPr>
          <w:rFonts w:asciiTheme="majorHAnsi" w:hAnsiTheme="majorHAnsi"/>
        </w:rPr>
        <w:t xml:space="preserve"> refer </w:t>
      </w:r>
      <w:r w:rsidR="00722FFE">
        <w:rPr>
          <w:rFonts w:asciiTheme="majorHAnsi" w:hAnsiTheme="majorHAnsi"/>
        </w:rPr>
        <w:t>MITSDE’s</w:t>
      </w:r>
      <w:r w:rsidRPr="00722FFE">
        <w:rPr>
          <w:rFonts w:asciiTheme="majorHAnsi" w:hAnsiTheme="majorHAnsi"/>
        </w:rPr>
        <w:t xml:space="preserve"> handbook on</w:t>
      </w:r>
      <w:r w:rsidR="0095414A">
        <w:rPr>
          <w:rFonts w:asciiTheme="majorHAnsi" w:hAnsiTheme="majorHAnsi"/>
        </w:rPr>
        <w:t xml:space="preserve"> the</w:t>
      </w:r>
      <w:r w:rsidRPr="00722FFE">
        <w:rPr>
          <w:rFonts w:asciiTheme="majorHAnsi" w:hAnsiTheme="majorHAnsi"/>
        </w:rPr>
        <w:t xml:space="preserve"> LMS.</w:t>
      </w:r>
    </w:p>
    <w:p w:rsidR="00D90A8B" w:rsidRPr="00722FFE" w:rsidRDefault="00D90A8B" w:rsidP="00722FFE">
      <w:pPr>
        <w:pStyle w:val="ListParagraph"/>
        <w:widowControl w:val="0"/>
        <w:numPr>
          <w:ilvl w:val="0"/>
          <w:numId w:val="7"/>
        </w:numPr>
        <w:tabs>
          <w:tab w:val="left" w:pos="360"/>
        </w:tabs>
        <w:spacing w:after="0" w:line="360" w:lineRule="auto"/>
        <w:jc w:val="both"/>
        <w:rPr>
          <w:rFonts w:asciiTheme="majorHAnsi" w:hAnsiTheme="majorHAnsi"/>
        </w:rPr>
      </w:pPr>
      <w:r w:rsidRPr="00722FFE">
        <w:rPr>
          <w:rFonts w:asciiTheme="majorHAnsi" w:hAnsiTheme="majorHAnsi"/>
        </w:rPr>
        <w:t xml:space="preserve">Submission of completed internal </w:t>
      </w:r>
      <w:r w:rsidR="003C08E1">
        <w:rPr>
          <w:rFonts w:asciiTheme="majorHAnsi" w:hAnsiTheme="majorHAnsi"/>
        </w:rPr>
        <w:t>assignments</w:t>
      </w:r>
      <w:r w:rsidRPr="00722FFE">
        <w:rPr>
          <w:rFonts w:asciiTheme="majorHAnsi" w:hAnsiTheme="majorHAnsi"/>
        </w:rPr>
        <w:t xml:space="preserve"> on LMS is mandatory. Examination form will not be accepted if internal assignments are not submitted or not completed before filling </w:t>
      </w:r>
      <w:r w:rsidR="003C08E1">
        <w:rPr>
          <w:rFonts w:asciiTheme="majorHAnsi" w:hAnsiTheme="majorHAnsi"/>
        </w:rPr>
        <w:lastRenderedPageBreak/>
        <w:t xml:space="preserve">the </w:t>
      </w:r>
      <w:r w:rsidRPr="00722FFE">
        <w:rPr>
          <w:rFonts w:asciiTheme="majorHAnsi" w:hAnsiTheme="majorHAnsi"/>
        </w:rPr>
        <w:t>examination form.</w:t>
      </w:r>
    </w:p>
    <w:p w:rsidR="00D90A8B" w:rsidRPr="00722FFE" w:rsidRDefault="00D90A8B" w:rsidP="00722FFE">
      <w:pPr>
        <w:pStyle w:val="ListParagraph"/>
        <w:widowControl w:val="0"/>
        <w:numPr>
          <w:ilvl w:val="0"/>
          <w:numId w:val="7"/>
        </w:numPr>
        <w:tabs>
          <w:tab w:val="left" w:pos="360"/>
        </w:tabs>
        <w:spacing w:after="0" w:line="360" w:lineRule="auto"/>
        <w:jc w:val="both"/>
        <w:rPr>
          <w:rFonts w:asciiTheme="majorHAnsi" w:hAnsiTheme="majorHAnsi"/>
        </w:rPr>
      </w:pPr>
      <w:r w:rsidRPr="00722FFE">
        <w:rPr>
          <w:rFonts w:asciiTheme="majorHAnsi" w:hAnsiTheme="majorHAnsi"/>
        </w:rPr>
        <w:t xml:space="preserve">Successful submission of </w:t>
      </w:r>
      <w:r w:rsidR="003F26B5">
        <w:rPr>
          <w:rFonts w:asciiTheme="majorHAnsi" w:hAnsiTheme="majorHAnsi"/>
        </w:rPr>
        <w:t xml:space="preserve">completed, correct </w:t>
      </w:r>
      <w:r w:rsidRPr="00722FFE">
        <w:rPr>
          <w:rFonts w:asciiTheme="majorHAnsi" w:hAnsiTheme="majorHAnsi"/>
        </w:rPr>
        <w:t>examination form on the institute’s web site.</w:t>
      </w:r>
    </w:p>
    <w:p w:rsidR="00D90A8B" w:rsidRPr="00722FFE" w:rsidRDefault="00D90A8B" w:rsidP="00722FFE">
      <w:pPr>
        <w:pStyle w:val="ListParagraph"/>
        <w:widowControl w:val="0"/>
        <w:numPr>
          <w:ilvl w:val="0"/>
          <w:numId w:val="7"/>
        </w:numPr>
        <w:tabs>
          <w:tab w:val="left" w:pos="360"/>
          <w:tab w:val="left" w:pos="720"/>
          <w:tab w:val="left" w:pos="1462"/>
        </w:tabs>
        <w:spacing w:after="0" w:line="360" w:lineRule="auto"/>
        <w:jc w:val="both"/>
        <w:rPr>
          <w:rFonts w:asciiTheme="majorHAnsi" w:hAnsiTheme="majorHAnsi"/>
        </w:rPr>
      </w:pPr>
      <w:r w:rsidRPr="00722FFE">
        <w:rPr>
          <w:rFonts w:asciiTheme="majorHAnsi" w:hAnsiTheme="majorHAnsi"/>
        </w:rPr>
        <w:t>Payment of applicable programme fee</w:t>
      </w:r>
      <w:r w:rsidR="003F26B5">
        <w:rPr>
          <w:rFonts w:asciiTheme="majorHAnsi" w:hAnsiTheme="majorHAnsi"/>
        </w:rPr>
        <w:t>s</w:t>
      </w:r>
      <w:r w:rsidRPr="00722FFE">
        <w:rPr>
          <w:rFonts w:asciiTheme="majorHAnsi" w:hAnsiTheme="majorHAnsi"/>
        </w:rPr>
        <w:t xml:space="preserve"> </w:t>
      </w:r>
      <w:r w:rsidR="003F26B5" w:rsidRPr="00722FFE">
        <w:rPr>
          <w:rFonts w:asciiTheme="majorHAnsi" w:hAnsiTheme="majorHAnsi"/>
        </w:rPr>
        <w:t>until</w:t>
      </w:r>
      <w:r w:rsidRPr="00722FFE">
        <w:rPr>
          <w:rFonts w:asciiTheme="majorHAnsi" w:hAnsiTheme="majorHAnsi"/>
        </w:rPr>
        <w:t xml:space="preserve"> the time of examination.</w:t>
      </w:r>
    </w:p>
    <w:p w:rsidR="00D90A8B" w:rsidRPr="00722FFE" w:rsidRDefault="00D90A8B" w:rsidP="00722FFE">
      <w:pPr>
        <w:pStyle w:val="ListParagraph"/>
        <w:widowControl w:val="0"/>
        <w:numPr>
          <w:ilvl w:val="0"/>
          <w:numId w:val="7"/>
        </w:numPr>
        <w:tabs>
          <w:tab w:val="left" w:pos="360"/>
        </w:tabs>
        <w:spacing w:after="0" w:line="360" w:lineRule="auto"/>
        <w:jc w:val="both"/>
        <w:rPr>
          <w:rFonts w:asciiTheme="majorHAnsi" w:hAnsiTheme="majorHAnsi"/>
        </w:rPr>
      </w:pPr>
      <w:r w:rsidRPr="00722FFE">
        <w:rPr>
          <w:rFonts w:asciiTheme="majorHAnsi" w:hAnsiTheme="majorHAnsi"/>
        </w:rPr>
        <w:t>Payment of applicable examination fees for backlogs.</w:t>
      </w:r>
    </w:p>
    <w:p w:rsidR="00D90A8B" w:rsidRPr="00722FFE" w:rsidRDefault="003F26B5" w:rsidP="00722FFE">
      <w:pPr>
        <w:pStyle w:val="ListParagraph"/>
        <w:widowControl w:val="0"/>
        <w:numPr>
          <w:ilvl w:val="0"/>
          <w:numId w:val="7"/>
        </w:numPr>
        <w:tabs>
          <w:tab w:val="left" w:pos="360"/>
        </w:tabs>
        <w:spacing w:after="0" w:line="36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I</w:t>
      </w:r>
      <w:r w:rsidR="00D90A8B" w:rsidRPr="00722FFE">
        <w:rPr>
          <w:rFonts w:asciiTheme="majorHAnsi" w:hAnsiTheme="majorHAnsi"/>
        </w:rPr>
        <w:t xml:space="preserve">n case </w:t>
      </w:r>
      <w:r>
        <w:rPr>
          <w:rFonts w:asciiTheme="majorHAnsi" w:hAnsiTheme="majorHAnsi"/>
        </w:rPr>
        <w:t>admission</w:t>
      </w:r>
      <w:r w:rsidR="00CA7F45">
        <w:rPr>
          <w:rFonts w:asciiTheme="majorHAnsi" w:hAnsiTheme="majorHAnsi"/>
        </w:rPr>
        <w:t xml:space="preserve"> for a student</w:t>
      </w:r>
      <w:r>
        <w:rPr>
          <w:rFonts w:asciiTheme="majorHAnsi" w:hAnsiTheme="majorHAnsi"/>
        </w:rPr>
        <w:t xml:space="preserve"> is not confirmed, </w:t>
      </w:r>
      <w:r w:rsidR="00CA7F45">
        <w:rPr>
          <w:rFonts w:asciiTheme="majorHAnsi" w:hAnsiTheme="majorHAnsi"/>
        </w:rPr>
        <w:t>he or she</w:t>
      </w:r>
      <w:r>
        <w:rPr>
          <w:rFonts w:asciiTheme="majorHAnsi" w:hAnsiTheme="majorHAnsi"/>
        </w:rPr>
        <w:t xml:space="preserve"> </w:t>
      </w:r>
      <w:r w:rsidR="0057683B">
        <w:rPr>
          <w:rFonts w:asciiTheme="majorHAnsi" w:hAnsiTheme="majorHAnsi"/>
        </w:rPr>
        <w:t>is</w:t>
      </w:r>
      <w:r w:rsidR="00D90A8B" w:rsidRPr="00722FFE">
        <w:rPr>
          <w:rFonts w:asciiTheme="majorHAnsi" w:hAnsiTheme="majorHAnsi"/>
        </w:rPr>
        <w:t xml:space="preserve"> required to complete pending formalities like incomplete documents, fees etc. before examination and get admission confirmed in order to be eligible.</w:t>
      </w:r>
    </w:p>
    <w:p w:rsidR="00D90A8B" w:rsidRPr="00722FFE" w:rsidRDefault="00D90A8B" w:rsidP="00722FFE">
      <w:pPr>
        <w:pStyle w:val="ListParagraph"/>
        <w:widowControl w:val="0"/>
        <w:numPr>
          <w:ilvl w:val="0"/>
          <w:numId w:val="7"/>
        </w:numPr>
        <w:tabs>
          <w:tab w:val="left" w:pos="360"/>
        </w:tabs>
        <w:spacing w:after="0" w:line="360" w:lineRule="auto"/>
        <w:jc w:val="both"/>
        <w:rPr>
          <w:rFonts w:asciiTheme="majorHAnsi" w:hAnsiTheme="majorHAnsi"/>
        </w:rPr>
      </w:pPr>
      <w:r w:rsidRPr="00722FFE">
        <w:rPr>
          <w:rFonts w:asciiTheme="majorHAnsi" w:hAnsiTheme="majorHAnsi"/>
        </w:rPr>
        <w:t xml:space="preserve">There has to be a gap of </w:t>
      </w:r>
      <w:r w:rsidR="002C1788">
        <w:rPr>
          <w:rFonts w:asciiTheme="majorHAnsi" w:hAnsiTheme="majorHAnsi"/>
        </w:rPr>
        <w:t xml:space="preserve">minimum </w:t>
      </w:r>
      <w:r w:rsidRPr="00722FFE">
        <w:rPr>
          <w:rFonts w:asciiTheme="majorHAnsi" w:hAnsiTheme="majorHAnsi"/>
        </w:rPr>
        <w:t>six months between two fresh semester appearances, however backlogs can be attempted along with the fresh semester attempt in consequent examination cycle.</w:t>
      </w:r>
    </w:p>
    <w:p w:rsidR="00D90A8B" w:rsidRPr="00864476" w:rsidRDefault="00D90A8B" w:rsidP="00864476">
      <w:pPr>
        <w:widowControl w:val="0"/>
        <w:tabs>
          <w:tab w:val="left" w:pos="1462"/>
        </w:tabs>
        <w:spacing w:after="0" w:line="360" w:lineRule="auto"/>
        <w:ind w:left="360"/>
        <w:jc w:val="both"/>
        <w:rPr>
          <w:rFonts w:asciiTheme="majorHAnsi" w:hAnsiTheme="majorHAnsi" w:cs="Arial"/>
          <w:color w:val="17365D" w:themeColor="text2" w:themeShade="BF"/>
        </w:rPr>
      </w:pPr>
    </w:p>
    <w:p w:rsidR="00D90A8B" w:rsidRPr="00864476" w:rsidRDefault="00D90A8B" w:rsidP="00864476">
      <w:pPr>
        <w:widowControl w:val="0"/>
        <w:tabs>
          <w:tab w:val="left" w:pos="1462"/>
        </w:tabs>
        <w:spacing w:after="0" w:line="360" w:lineRule="auto"/>
        <w:jc w:val="both"/>
        <w:rPr>
          <w:rFonts w:asciiTheme="majorHAnsi" w:hAnsiTheme="majorHAnsi" w:cs="Arial"/>
          <w:b/>
          <w:color w:val="000000" w:themeColor="text1"/>
        </w:rPr>
      </w:pPr>
      <w:r w:rsidRPr="00864476">
        <w:rPr>
          <w:rFonts w:asciiTheme="majorHAnsi" w:hAnsiTheme="majorHAnsi" w:cs="Arial"/>
          <w:b/>
          <w:color w:val="000000" w:themeColor="text1"/>
        </w:rPr>
        <w:t>Examination Schedule:</w:t>
      </w:r>
    </w:p>
    <w:p w:rsidR="00D90A8B" w:rsidRPr="003F26B5" w:rsidRDefault="0057683B" w:rsidP="003F26B5">
      <w:pPr>
        <w:pStyle w:val="ListParagraph"/>
        <w:widowControl w:val="0"/>
        <w:numPr>
          <w:ilvl w:val="0"/>
          <w:numId w:val="8"/>
        </w:numPr>
        <w:tabs>
          <w:tab w:val="left" w:pos="360"/>
          <w:tab w:val="left" w:pos="540"/>
        </w:tabs>
        <w:spacing w:after="0" w:line="360" w:lineRule="auto"/>
        <w:ind w:left="540" w:hanging="18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End-</w:t>
      </w:r>
      <w:r w:rsidR="00D90A8B" w:rsidRPr="003F26B5">
        <w:rPr>
          <w:rFonts w:asciiTheme="majorHAnsi" w:hAnsiTheme="majorHAnsi"/>
        </w:rPr>
        <w:t>semester examination</w:t>
      </w:r>
      <w:r w:rsidR="001C2E86">
        <w:rPr>
          <w:rFonts w:asciiTheme="majorHAnsi" w:hAnsiTheme="majorHAnsi"/>
        </w:rPr>
        <w:t xml:space="preserve"> will be conducted 2 times in an academic </w:t>
      </w:r>
      <w:r w:rsidR="00D90A8B" w:rsidRPr="003F26B5">
        <w:rPr>
          <w:rFonts w:asciiTheme="majorHAnsi" w:hAnsiTheme="majorHAnsi"/>
        </w:rPr>
        <w:t>year</w:t>
      </w:r>
      <w:r w:rsidR="007367EE">
        <w:rPr>
          <w:rFonts w:asciiTheme="majorHAnsi" w:hAnsiTheme="majorHAnsi"/>
        </w:rPr>
        <w:t xml:space="preserve"> i.e.</w:t>
      </w:r>
      <w:r w:rsidR="00D90A8B" w:rsidRPr="003F26B5">
        <w:rPr>
          <w:rFonts w:asciiTheme="majorHAnsi" w:hAnsiTheme="majorHAnsi"/>
        </w:rPr>
        <w:t xml:space="preserve"> in the month</w:t>
      </w:r>
      <w:r w:rsidR="001E6FE0">
        <w:rPr>
          <w:rFonts w:asciiTheme="majorHAnsi" w:hAnsiTheme="majorHAnsi"/>
        </w:rPr>
        <w:t>s</w:t>
      </w:r>
      <w:r w:rsidR="00D90A8B" w:rsidRPr="003F26B5">
        <w:rPr>
          <w:rFonts w:asciiTheme="majorHAnsi" w:hAnsiTheme="majorHAnsi"/>
        </w:rPr>
        <w:t xml:space="preserve"> of </w:t>
      </w:r>
      <w:r w:rsidR="001E6FE0">
        <w:rPr>
          <w:rFonts w:asciiTheme="majorHAnsi" w:hAnsiTheme="majorHAnsi"/>
        </w:rPr>
        <w:t>July</w:t>
      </w:r>
      <w:r w:rsidR="003F26B5">
        <w:rPr>
          <w:rFonts w:asciiTheme="majorHAnsi" w:hAnsiTheme="majorHAnsi"/>
        </w:rPr>
        <w:t xml:space="preserve"> and </w:t>
      </w:r>
      <w:r w:rsidR="001E6FE0">
        <w:rPr>
          <w:rFonts w:asciiTheme="majorHAnsi" w:hAnsiTheme="majorHAnsi"/>
        </w:rPr>
        <w:t>January</w:t>
      </w:r>
      <w:r w:rsidR="00D90A8B" w:rsidRPr="003F26B5">
        <w:rPr>
          <w:rFonts w:asciiTheme="majorHAnsi" w:hAnsiTheme="majorHAnsi"/>
        </w:rPr>
        <w:t>.</w:t>
      </w:r>
    </w:p>
    <w:p w:rsidR="00D90A8B" w:rsidRPr="003F26B5" w:rsidRDefault="00D90A8B" w:rsidP="003F26B5">
      <w:pPr>
        <w:pStyle w:val="ListParagraph"/>
        <w:widowControl w:val="0"/>
        <w:numPr>
          <w:ilvl w:val="0"/>
          <w:numId w:val="8"/>
        </w:numPr>
        <w:tabs>
          <w:tab w:val="left" w:pos="360"/>
          <w:tab w:val="left" w:pos="540"/>
        </w:tabs>
        <w:spacing w:after="0" w:line="360" w:lineRule="auto"/>
        <w:ind w:left="540" w:hanging="180"/>
        <w:jc w:val="both"/>
        <w:rPr>
          <w:rFonts w:asciiTheme="majorHAnsi" w:hAnsiTheme="majorHAnsi"/>
        </w:rPr>
      </w:pPr>
      <w:r w:rsidRPr="003F26B5">
        <w:rPr>
          <w:rFonts w:asciiTheme="majorHAnsi" w:hAnsiTheme="majorHAnsi"/>
        </w:rPr>
        <w:t xml:space="preserve">Result of each examination cycle will be declared within </w:t>
      </w:r>
      <w:r w:rsidR="0057683B">
        <w:rPr>
          <w:rFonts w:asciiTheme="majorHAnsi" w:hAnsiTheme="majorHAnsi"/>
        </w:rPr>
        <w:t>45</w:t>
      </w:r>
      <w:r w:rsidRPr="003F26B5">
        <w:rPr>
          <w:rFonts w:asciiTheme="majorHAnsi" w:hAnsiTheme="majorHAnsi"/>
        </w:rPr>
        <w:t xml:space="preserve"> days from the last date of examination.</w:t>
      </w:r>
    </w:p>
    <w:p w:rsidR="00D90A8B" w:rsidRPr="003F26B5" w:rsidRDefault="00D90A8B" w:rsidP="003F26B5">
      <w:pPr>
        <w:pStyle w:val="ListParagraph"/>
        <w:widowControl w:val="0"/>
        <w:numPr>
          <w:ilvl w:val="0"/>
          <w:numId w:val="8"/>
        </w:numPr>
        <w:tabs>
          <w:tab w:val="left" w:pos="360"/>
          <w:tab w:val="left" w:pos="540"/>
        </w:tabs>
        <w:spacing w:after="0" w:line="360" w:lineRule="auto"/>
        <w:ind w:left="540" w:hanging="180"/>
        <w:jc w:val="both"/>
        <w:rPr>
          <w:rFonts w:asciiTheme="majorHAnsi" w:hAnsiTheme="majorHAnsi"/>
        </w:rPr>
      </w:pPr>
      <w:r w:rsidRPr="003F26B5">
        <w:rPr>
          <w:rFonts w:asciiTheme="majorHAnsi" w:hAnsiTheme="majorHAnsi"/>
        </w:rPr>
        <w:t>Students can chec</w:t>
      </w:r>
      <w:r w:rsidR="002B37A8">
        <w:rPr>
          <w:rFonts w:asciiTheme="majorHAnsi" w:hAnsiTheme="majorHAnsi"/>
        </w:rPr>
        <w:t>k their examination results on ‘</w:t>
      </w:r>
      <w:r w:rsidRPr="003F26B5">
        <w:rPr>
          <w:rFonts w:asciiTheme="majorHAnsi" w:hAnsiTheme="majorHAnsi"/>
        </w:rPr>
        <w:t>My Account</w:t>
      </w:r>
      <w:r w:rsidR="002B37A8">
        <w:rPr>
          <w:rFonts w:asciiTheme="majorHAnsi" w:hAnsiTheme="majorHAnsi"/>
        </w:rPr>
        <w:t>’</w:t>
      </w:r>
      <w:r w:rsidRPr="003F26B5">
        <w:rPr>
          <w:rFonts w:asciiTheme="majorHAnsi" w:hAnsiTheme="majorHAnsi"/>
        </w:rPr>
        <w:t xml:space="preserve"> section accessible on </w:t>
      </w:r>
      <w:r w:rsidR="003F26B5">
        <w:rPr>
          <w:rFonts w:asciiTheme="majorHAnsi" w:hAnsiTheme="majorHAnsi"/>
        </w:rPr>
        <w:t>MITSDE</w:t>
      </w:r>
      <w:r w:rsidRPr="003F26B5">
        <w:rPr>
          <w:rFonts w:asciiTheme="majorHAnsi" w:hAnsiTheme="majorHAnsi"/>
        </w:rPr>
        <w:t xml:space="preserve"> website.</w:t>
      </w:r>
    </w:p>
    <w:p w:rsidR="00D90A8B" w:rsidRPr="003F26B5" w:rsidRDefault="00D90A8B" w:rsidP="003F26B5">
      <w:pPr>
        <w:pStyle w:val="ListParagraph"/>
        <w:widowControl w:val="0"/>
        <w:numPr>
          <w:ilvl w:val="0"/>
          <w:numId w:val="8"/>
        </w:numPr>
        <w:tabs>
          <w:tab w:val="left" w:pos="360"/>
          <w:tab w:val="left" w:pos="540"/>
        </w:tabs>
        <w:spacing w:after="0" w:line="360" w:lineRule="auto"/>
        <w:ind w:left="540" w:hanging="180"/>
        <w:jc w:val="both"/>
        <w:rPr>
          <w:rFonts w:asciiTheme="majorHAnsi" w:hAnsiTheme="majorHAnsi"/>
        </w:rPr>
      </w:pPr>
      <w:r w:rsidRPr="003F26B5">
        <w:rPr>
          <w:rFonts w:asciiTheme="majorHAnsi" w:hAnsiTheme="majorHAnsi"/>
        </w:rPr>
        <w:t xml:space="preserve">In case of any error in result declared, student has to inform in writing / email to Examination Department through </w:t>
      </w:r>
      <w:r w:rsidR="008A078B" w:rsidRPr="003F26B5">
        <w:rPr>
          <w:rFonts w:asciiTheme="majorHAnsi" w:hAnsiTheme="majorHAnsi"/>
        </w:rPr>
        <w:t xml:space="preserve">Student Support Services </w:t>
      </w:r>
      <w:r w:rsidRPr="003F26B5">
        <w:rPr>
          <w:rFonts w:asciiTheme="majorHAnsi" w:hAnsiTheme="majorHAnsi"/>
        </w:rPr>
        <w:t>within 15 days.</w:t>
      </w:r>
    </w:p>
    <w:p w:rsidR="00D90A8B" w:rsidRPr="00864476" w:rsidRDefault="00D90A8B" w:rsidP="003F26B5">
      <w:pPr>
        <w:keepNext/>
        <w:keepLines/>
        <w:spacing w:after="0" w:line="360" w:lineRule="auto"/>
        <w:jc w:val="both"/>
        <w:rPr>
          <w:rFonts w:asciiTheme="majorHAnsi" w:hAnsiTheme="majorHAnsi" w:cs="Arial"/>
          <w:b/>
          <w:color w:val="17365D" w:themeColor="text2" w:themeShade="BF"/>
          <w:u w:val="single"/>
        </w:rPr>
      </w:pPr>
    </w:p>
    <w:p w:rsidR="003F26B5" w:rsidRDefault="003F26B5" w:rsidP="003F26B5">
      <w:pPr>
        <w:widowControl w:val="0"/>
        <w:tabs>
          <w:tab w:val="left" w:pos="1462"/>
        </w:tabs>
        <w:spacing w:after="0" w:line="360" w:lineRule="auto"/>
        <w:jc w:val="both"/>
        <w:rPr>
          <w:rFonts w:asciiTheme="majorHAnsi" w:hAnsiTheme="majorHAnsi" w:cs="Arial"/>
          <w:b/>
          <w:color w:val="000000" w:themeColor="text1"/>
        </w:rPr>
      </w:pPr>
    </w:p>
    <w:p w:rsidR="00D90A8B" w:rsidRPr="00864476" w:rsidRDefault="000058F7" w:rsidP="00864476">
      <w:pPr>
        <w:widowControl w:val="0"/>
        <w:tabs>
          <w:tab w:val="left" w:pos="1462"/>
        </w:tabs>
        <w:spacing w:after="0" w:line="360" w:lineRule="auto"/>
        <w:jc w:val="both"/>
        <w:rPr>
          <w:rFonts w:asciiTheme="majorHAnsi" w:hAnsiTheme="majorHAnsi" w:cs="Arial"/>
          <w:b/>
          <w:color w:val="000000" w:themeColor="text1"/>
        </w:rPr>
      </w:pPr>
      <w:r>
        <w:rPr>
          <w:rFonts w:asciiTheme="majorHAnsi" w:hAnsiTheme="majorHAnsi" w:cs="Arial"/>
          <w:b/>
          <w:color w:val="000000" w:themeColor="text1"/>
        </w:rPr>
        <w:t>Mark sheet and Certificate</w:t>
      </w:r>
      <w:r w:rsidR="00D90A8B" w:rsidRPr="00864476">
        <w:rPr>
          <w:rFonts w:asciiTheme="majorHAnsi" w:hAnsiTheme="majorHAnsi" w:cs="Arial"/>
          <w:b/>
          <w:color w:val="000000" w:themeColor="text1"/>
        </w:rPr>
        <w:t>:</w:t>
      </w:r>
    </w:p>
    <w:p w:rsidR="00D90A8B" w:rsidRPr="00864476" w:rsidRDefault="00D90A8B" w:rsidP="00864476">
      <w:pPr>
        <w:widowControl w:val="0"/>
        <w:tabs>
          <w:tab w:val="left" w:pos="1462"/>
        </w:tabs>
        <w:spacing w:after="0" w:line="360" w:lineRule="auto"/>
        <w:jc w:val="both"/>
        <w:rPr>
          <w:rFonts w:asciiTheme="majorHAnsi" w:hAnsiTheme="majorHAnsi" w:cs="Arial"/>
          <w:b/>
          <w:color w:val="000000" w:themeColor="text1"/>
        </w:rPr>
      </w:pPr>
    </w:p>
    <w:p w:rsidR="00D90A8B" w:rsidRPr="00864476" w:rsidRDefault="00D90A8B" w:rsidP="00864476">
      <w:pPr>
        <w:tabs>
          <w:tab w:val="left" w:pos="4154"/>
        </w:tabs>
        <w:spacing w:after="0" w:line="360" w:lineRule="auto"/>
        <w:jc w:val="both"/>
        <w:rPr>
          <w:rFonts w:asciiTheme="majorHAnsi" w:hAnsiTheme="majorHAnsi"/>
        </w:rPr>
      </w:pPr>
      <w:r w:rsidRPr="00864476">
        <w:rPr>
          <w:rFonts w:asciiTheme="majorHAnsi" w:hAnsiTheme="majorHAnsi"/>
        </w:rPr>
        <w:t>Student</w:t>
      </w:r>
      <w:r w:rsidR="00F172E7">
        <w:rPr>
          <w:rFonts w:asciiTheme="majorHAnsi" w:hAnsiTheme="majorHAnsi"/>
        </w:rPr>
        <w:t>s</w:t>
      </w:r>
      <w:r w:rsidRPr="00864476">
        <w:rPr>
          <w:rFonts w:asciiTheme="majorHAnsi" w:hAnsiTheme="majorHAnsi"/>
        </w:rPr>
        <w:t xml:space="preserve"> who </w:t>
      </w:r>
      <w:r w:rsidR="00F172E7">
        <w:rPr>
          <w:rFonts w:asciiTheme="majorHAnsi" w:hAnsiTheme="majorHAnsi"/>
        </w:rPr>
        <w:t>clear</w:t>
      </w:r>
      <w:r w:rsidRPr="00864476">
        <w:rPr>
          <w:rFonts w:asciiTheme="majorHAnsi" w:hAnsiTheme="majorHAnsi"/>
        </w:rPr>
        <w:t xml:space="preserve"> all the applicable examinations and ass</w:t>
      </w:r>
      <w:r w:rsidR="00F172E7">
        <w:rPr>
          <w:rFonts w:asciiTheme="majorHAnsi" w:hAnsiTheme="majorHAnsi"/>
        </w:rPr>
        <w:t>ignments will get consolidated m</w:t>
      </w:r>
      <w:r w:rsidR="00F172E7" w:rsidRPr="00864476">
        <w:rPr>
          <w:rFonts w:asciiTheme="majorHAnsi" w:hAnsiTheme="majorHAnsi"/>
        </w:rPr>
        <w:t>ark sheet</w:t>
      </w:r>
      <w:r w:rsidRPr="00864476">
        <w:rPr>
          <w:rFonts w:asciiTheme="majorHAnsi" w:hAnsiTheme="majorHAnsi"/>
        </w:rPr>
        <w:t xml:space="preserve"> and </w:t>
      </w:r>
      <w:r w:rsidR="00F172E7">
        <w:rPr>
          <w:rFonts w:asciiTheme="majorHAnsi" w:hAnsiTheme="majorHAnsi"/>
        </w:rPr>
        <w:t>c</w:t>
      </w:r>
      <w:r w:rsidRPr="00864476">
        <w:rPr>
          <w:rFonts w:asciiTheme="majorHAnsi" w:hAnsiTheme="majorHAnsi"/>
        </w:rPr>
        <w:t xml:space="preserve">ertificate within </w:t>
      </w:r>
      <w:r w:rsidR="0057683B">
        <w:rPr>
          <w:rFonts w:asciiTheme="majorHAnsi" w:hAnsiTheme="majorHAnsi"/>
        </w:rPr>
        <w:t>45</w:t>
      </w:r>
      <w:r w:rsidRPr="00864476">
        <w:rPr>
          <w:rFonts w:asciiTheme="majorHAnsi" w:hAnsiTheme="majorHAnsi"/>
        </w:rPr>
        <w:t xml:space="preserve"> da</w:t>
      </w:r>
      <w:r w:rsidR="00F172E7">
        <w:rPr>
          <w:rFonts w:asciiTheme="majorHAnsi" w:hAnsiTheme="majorHAnsi"/>
        </w:rPr>
        <w:t xml:space="preserve">ys from the date of application. </w:t>
      </w:r>
    </w:p>
    <w:p w:rsidR="00D90A8B" w:rsidRPr="00864476" w:rsidRDefault="00D90A8B" w:rsidP="00864476">
      <w:pPr>
        <w:widowControl w:val="0"/>
        <w:autoSpaceDE w:val="0"/>
        <w:autoSpaceDN w:val="0"/>
        <w:adjustRightInd w:val="0"/>
        <w:spacing w:after="0" w:line="360" w:lineRule="auto"/>
        <w:ind w:right="475"/>
        <w:jc w:val="both"/>
        <w:rPr>
          <w:rFonts w:asciiTheme="majorHAnsi" w:hAnsiTheme="majorHAnsi" w:cs="Arial"/>
          <w:color w:val="363435"/>
          <w:lang w:val="en-IN"/>
        </w:rPr>
      </w:pPr>
    </w:p>
    <w:p w:rsidR="007A37A9" w:rsidRPr="00864476" w:rsidRDefault="007A37A9" w:rsidP="00864476">
      <w:pPr>
        <w:spacing w:line="360" w:lineRule="auto"/>
        <w:jc w:val="both"/>
        <w:rPr>
          <w:rFonts w:asciiTheme="majorHAnsi" w:hAnsiTheme="majorHAnsi"/>
        </w:rPr>
      </w:pPr>
    </w:p>
    <w:sectPr w:rsidR="007A37A9" w:rsidRPr="00864476" w:rsidSect="009F63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6FA7" w:rsidRDefault="00366FA7" w:rsidP="007A37A9">
      <w:pPr>
        <w:spacing w:after="0" w:line="240" w:lineRule="auto"/>
      </w:pPr>
      <w:r>
        <w:separator/>
      </w:r>
    </w:p>
  </w:endnote>
  <w:endnote w:type="continuationSeparator" w:id="1">
    <w:p w:rsidR="00366FA7" w:rsidRDefault="00366FA7" w:rsidP="007A3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37A9" w:rsidRDefault="007A37A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37A9" w:rsidRDefault="007A37A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37A9" w:rsidRDefault="007A37A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6FA7" w:rsidRDefault="00366FA7" w:rsidP="007A37A9">
      <w:pPr>
        <w:spacing w:after="0" w:line="240" w:lineRule="auto"/>
      </w:pPr>
      <w:r>
        <w:separator/>
      </w:r>
    </w:p>
  </w:footnote>
  <w:footnote w:type="continuationSeparator" w:id="1">
    <w:p w:rsidR="00366FA7" w:rsidRDefault="00366FA7" w:rsidP="007A37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37A9" w:rsidRDefault="007A37A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37A9" w:rsidRDefault="007A37A9">
    <w:pPr>
      <w:pStyle w:val="Header"/>
    </w:pPr>
    <w:r>
      <w:rPr>
        <w:rFonts w:ascii="Arial" w:hAnsi="Arial" w:cs="Arial"/>
        <w:b/>
        <w:noProof/>
        <w:color w:val="737373"/>
        <w:sz w:val="36"/>
        <w:szCs w:val="36"/>
        <w:shd w:val="clear" w:color="auto" w:fill="FCFCFC"/>
        <w:lang w:val="en-IN" w:eastAsia="en-IN"/>
      </w:rPr>
      <w:drawing>
        <wp:inline distT="0" distB="0" distL="0" distR="0">
          <wp:extent cx="1914525" cy="628650"/>
          <wp:effectExtent l="0" t="0" r="9525" b="0"/>
          <wp:docPr id="1" name="Picture 1" descr="Description: http://www.mitsde.com/newsde/media/admin-logo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http://www.mitsde.com/newsde/media/admin-logo.png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37A9" w:rsidRDefault="007A37A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5550EE"/>
    <w:multiLevelType w:val="hybridMultilevel"/>
    <w:tmpl w:val="FBE8BD9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4BDA651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08AF776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A529FC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FC56273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4648AD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48E744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41EC06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B4BE75D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">
    <w:nsid w:val="49BF6896"/>
    <w:multiLevelType w:val="hybridMultilevel"/>
    <w:tmpl w:val="29004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C37F4F"/>
    <w:multiLevelType w:val="hybridMultilevel"/>
    <w:tmpl w:val="C09CB0E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>
    <w:nsid w:val="54B57333"/>
    <w:multiLevelType w:val="hybridMultilevel"/>
    <w:tmpl w:val="598E0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494EFD"/>
    <w:multiLevelType w:val="hybridMultilevel"/>
    <w:tmpl w:val="E2AED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3027173"/>
    <w:multiLevelType w:val="hybridMultilevel"/>
    <w:tmpl w:val="4ACCED5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A670F6D"/>
    <w:multiLevelType w:val="multilevel"/>
    <w:tmpl w:val="E62A9A32"/>
    <w:lvl w:ilvl="0">
      <w:start w:val="1"/>
      <w:numFmt w:val="bullet"/>
      <w:lvlText w:val=""/>
      <w:lvlJc w:val="left"/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en-US" w:eastAsia="en-US" w:bidi="en-US"/>
      </w:rPr>
    </w:lvl>
    <w:lvl w:ilvl="1">
      <w:start w:val="1"/>
      <w:numFmt w:val="bullet"/>
      <w:lvlText w:val=""/>
      <w:lvlJc w:val="left"/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7FC03F3F"/>
    <w:multiLevelType w:val="hybridMultilevel"/>
    <w:tmpl w:val="3AF89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0"/>
  </w:num>
  <w:num w:numId="5">
    <w:abstractNumId w:val="4"/>
  </w:num>
  <w:num w:numId="6">
    <w:abstractNumId w:val="7"/>
  </w:num>
  <w:num w:numId="7">
    <w:abstractNumId w:val="3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90A8B"/>
    <w:rsid w:val="000058F7"/>
    <w:rsid w:val="000B01CB"/>
    <w:rsid w:val="001521EF"/>
    <w:rsid w:val="001C2E86"/>
    <w:rsid w:val="001E6FE0"/>
    <w:rsid w:val="00264520"/>
    <w:rsid w:val="002B37A8"/>
    <w:rsid w:val="002C1788"/>
    <w:rsid w:val="00366FA7"/>
    <w:rsid w:val="003B1E3D"/>
    <w:rsid w:val="003B525E"/>
    <w:rsid w:val="003C08E1"/>
    <w:rsid w:val="003F26B5"/>
    <w:rsid w:val="00406C1C"/>
    <w:rsid w:val="00443ECA"/>
    <w:rsid w:val="004A42B9"/>
    <w:rsid w:val="004E3B40"/>
    <w:rsid w:val="005204C8"/>
    <w:rsid w:val="0057683B"/>
    <w:rsid w:val="005B2735"/>
    <w:rsid w:val="005D779D"/>
    <w:rsid w:val="00612A2D"/>
    <w:rsid w:val="00680DFD"/>
    <w:rsid w:val="006A2243"/>
    <w:rsid w:val="006E2CB7"/>
    <w:rsid w:val="006E633B"/>
    <w:rsid w:val="00722FFE"/>
    <w:rsid w:val="007364E2"/>
    <w:rsid w:val="007367EE"/>
    <w:rsid w:val="007550E6"/>
    <w:rsid w:val="00773B20"/>
    <w:rsid w:val="007A37A9"/>
    <w:rsid w:val="007B5EE9"/>
    <w:rsid w:val="00864476"/>
    <w:rsid w:val="008A078B"/>
    <w:rsid w:val="008C4CA1"/>
    <w:rsid w:val="009447F8"/>
    <w:rsid w:val="0095414A"/>
    <w:rsid w:val="009A20C8"/>
    <w:rsid w:val="009F6391"/>
    <w:rsid w:val="00A30DD6"/>
    <w:rsid w:val="00A73AB1"/>
    <w:rsid w:val="00A73D77"/>
    <w:rsid w:val="00AD3073"/>
    <w:rsid w:val="00B00E2F"/>
    <w:rsid w:val="00BC5DDE"/>
    <w:rsid w:val="00C0257F"/>
    <w:rsid w:val="00C340EC"/>
    <w:rsid w:val="00CA7F45"/>
    <w:rsid w:val="00CE0C96"/>
    <w:rsid w:val="00D468D1"/>
    <w:rsid w:val="00D90A8B"/>
    <w:rsid w:val="00DE017C"/>
    <w:rsid w:val="00E11B3B"/>
    <w:rsid w:val="00F172E7"/>
    <w:rsid w:val="00F5223D"/>
    <w:rsid w:val="00F624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0A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0A8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A3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7A9"/>
  </w:style>
  <w:style w:type="paragraph" w:styleId="Footer">
    <w:name w:val="footer"/>
    <w:basedOn w:val="Normal"/>
    <w:link w:val="FooterChar"/>
    <w:uiPriority w:val="99"/>
    <w:unhideWhenUsed/>
    <w:rsid w:val="007A3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7A9"/>
  </w:style>
  <w:style w:type="paragraph" w:styleId="BalloonText">
    <w:name w:val="Balloon Text"/>
    <w:basedOn w:val="Normal"/>
    <w:link w:val="BalloonTextChar"/>
    <w:uiPriority w:val="99"/>
    <w:semiHidden/>
    <w:unhideWhenUsed/>
    <w:rsid w:val="007A37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37A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0A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0A8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A3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7A9"/>
  </w:style>
  <w:style w:type="paragraph" w:styleId="Footer">
    <w:name w:val="footer"/>
    <w:basedOn w:val="Normal"/>
    <w:link w:val="FooterChar"/>
    <w:uiPriority w:val="99"/>
    <w:unhideWhenUsed/>
    <w:rsid w:val="007A3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7A9"/>
  </w:style>
  <w:style w:type="paragraph" w:styleId="BalloonText">
    <w:name w:val="Balloon Text"/>
    <w:basedOn w:val="Normal"/>
    <w:link w:val="BalloonTextChar"/>
    <w:uiPriority w:val="99"/>
    <w:semiHidden/>
    <w:unhideWhenUsed/>
    <w:rsid w:val="007A37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37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87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www.mitsde.com/newsde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MITPUNE</dc:creator>
  <cp:lastModifiedBy>Admin</cp:lastModifiedBy>
  <cp:revision>2</cp:revision>
  <dcterms:created xsi:type="dcterms:W3CDTF">2018-03-29T06:35:00Z</dcterms:created>
  <dcterms:modified xsi:type="dcterms:W3CDTF">2018-03-29T06:35:00Z</dcterms:modified>
</cp:coreProperties>
</file>