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2F6" w:rsidRPr="00F770AF" w:rsidRDefault="00C872F6" w:rsidP="00C872F6">
      <w:pPr>
        <w:pStyle w:val="2"/>
        <w:jc w:val="center"/>
        <w:rPr>
          <w:rFonts w:ascii="Times New Roman" w:hAnsi="Times New Roman" w:cs="Times New Roman"/>
          <w:sz w:val="21"/>
          <w:szCs w:val="21"/>
        </w:rPr>
      </w:pPr>
      <w:bookmarkStart w:id="0" w:name="_Toc388528456"/>
      <w:r>
        <w:rPr>
          <w:rFonts w:ascii="Times New Roman" w:hAnsi="Times New Roman" w:cs="Times New Roman"/>
          <w:sz w:val="21"/>
          <w:szCs w:val="21"/>
        </w:rPr>
        <w:t>Практическая</w:t>
      </w:r>
      <w:r w:rsidRPr="00F770AF">
        <w:rPr>
          <w:rFonts w:ascii="Times New Roman" w:hAnsi="Times New Roman" w:cs="Times New Roman"/>
          <w:sz w:val="21"/>
          <w:szCs w:val="21"/>
        </w:rPr>
        <w:t xml:space="preserve"> </w:t>
      </w:r>
      <w:bookmarkStart w:id="1" w:name="_GoBack"/>
      <w:r w:rsidRPr="00F770AF">
        <w:rPr>
          <w:rFonts w:ascii="Times New Roman" w:hAnsi="Times New Roman" w:cs="Times New Roman"/>
          <w:sz w:val="21"/>
          <w:szCs w:val="21"/>
        </w:rPr>
        <w:t xml:space="preserve">работа №5 - </w:t>
      </w:r>
      <w:proofErr w:type="spellStart"/>
      <w:r w:rsidRPr="00F770AF">
        <w:rPr>
          <w:rFonts w:ascii="Times New Roman" w:hAnsi="Times New Roman" w:cs="Times New Roman"/>
          <w:sz w:val="21"/>
          <w:szCs w:val="21"/>
        </w:rPr>
        <w:t>Хеш</w:t>
      </w:r>
      <w:proofErr w:type="spellEnd"/>
      <w:r w:rsidRPr="00F770AF">
        <w:rPr>
          <w:rFonts w:ascii="Times New Roman" w:hAnsi="Times New Roman" w:cs="Times New Roman"/>
          <w:sz w:val="21"/>
          <w:szCs w:val="21"/>
        </w:rPr>
        <w:t xml:space="preserve"> - функция</w:t>
      </w:r>
      <w:bookmarkEnd w:id="0"/>
      <w:bookmarkEnd w:id="1"/>
    </w:p>
    <w:p w:rsidR="00C872F6" w:rsidRPr="00F770AF" w:rsidRDefault="00C872F6" w:rsidP="00C872F6">
      <w:pPr>
        <w:jc w:val="both"/>
        <w:rPr>
          <w:b/>
          <w:sz w:val="21"/>
          <w:szCs w:val="21"/>
        </w:rPr>
      </w:pPr>
      <w:r w:rsidRPr="00F770AF">
        <w:rPr>
          <w:b/>
          <w:sz w:val="21"/>
          <w:szCs w:val="21"/>
        </w:rPr>
        <w:t xml:space="preserve">Цель работы: 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Исследование структуры алгоритмов хеширования: </w:t>
      </w:r>
      <w:r w:rsidRPr="00F770AF">
        <w:rPr>
          <w:i/>
          <w:sz w:val="21"/>
          <w:szCs w:val="21"/>
        </w:rPr>
        <w:t xml:space="preserve">MD5, MD6, CRC, </w:t>
      </w:r>
      <w:r w:rsidRPr="00F770AF">
        <w:rPr>
          <w:i/>
          <w:sz w:val="21"/>
          <w:szCs w:val="21"/>
          <w:lang w:val="en-US"/>
        </w:rPr>
        <w:t>HAVAL</w:t>
      </w:r>
      <w:r w:rsidRPr="00F770AF">
        <w:rPr>
          <w:i/>
          <w:sz w:val="21"/>
          <w:szCs w:val="21"/>
        </w:rPr>
        <w:t>, SHA-2, ГОСТ Р 34.11-94</w:t>
      </w:r>
      <w:r w:rsidRPr="00F770AF">
        <w:rPr>
          <w:sz w:val="21"/>
          <w:szCs w:val="21"/>
        </w:rPr>
        <w:t>.</w:t>
      </w:r>
    </w:p>
    <w:p w:rsidR="00C872F6" w:rsidRPr="00F770AF" w:rsidRDefault="00C872F6" w:rsidP="00C872F6">
      <w:pPr>
        <w:jc w:val="both"/>
        <w:rPr>
          <w:b/>
          <w:sz w:val="21"/>
          <w:szCs w:val="21"/>
        </w:rPr>
      </w:pPr>
      <w:r w:rsidRPr="00F770AF">
        <w:rPr>
          <w:b/>
          <w:sz w:val="21"/>
          <w:szCs w:val="21"/>
        </w:rPr>
        <w:t xml:space="preserve">Задание: </w:t>
      </w:r>
    </w:p>
    <w:p w:rsidR="00C872F6" w:rsidRPr="00F770AF" w:rsidRDefault="00C872F6" w:rsidP="00C872F6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- реализовать одну из существующих функций хеширования: </w:t>
      </w:r>
      <w:r w:rsidRPr="00F770AF">
        <w:rPr>
          <w:i/>
          <w:sz w:val="21"/>
          <w:szCs w:val="21"/>
        </w:rPr>
        <w:t xml:space="preserve">MD5, MD6, CRC, </w:t>
      </w:r>
      <w:r w:rsidRPr="00F770AF">
        <w:rPr>
          <w:i/>
          <w:sz w:val="21"/>
          <w:szCs w:val="21"/>
          <w:lang w:val="en-US"/>
        </w:rPr>
        <w:t>HAVAL</w:t>
      </w:r>
      <w:r w:rsidRPr="00F770AF">
        <w:rPr>
          <w:i/>
          <w:sz w:val="21"/>
          <w:szCs w:val="21"/>
        </w:rPr>
        <w:t>, SHA-2, ГОСТ Р 34.11-94</w:t>
      </w:r>
      <w:r w:rsidRPr="00F770AF">
        <w:rPr>
          <w:sz w:val="21"/>
          <w:szCs w:val="21"/>
        </w:rPr>
        <w:t>;</w:t>
      </w:r>
    </w:p>
    <w:p w:rsidR="00C872F6" w:rsidRPr="00F770AF" w:rsidRDefault="00C872F6" w:rsidP="00C872F6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- реализовать алгоритм работы функции хеширования на любом языке программирования.</w:t>
      </w:r>
    </w:p>
    <w:p w:rsidR="00C872F6" w:rsidRPr="00F770AF" w:rsidRDefault="00C872F6" w:rsidP="00C872F6">
      <w:pPr>
        <w:jc w:val="both"/>
        <w:rPr>
          <w:b/>
          <w:sz w:val="21"/>
          <w:szCs w:val="21"/>
        </w:rPr>
      </w:pPr>
      <w:r w:rsidRPr="00F770AF">
        <w:rPr>
          <w:b/>
          <w:sz w:val="21"/>
          <w:szCs w:val="21"/>
        </w:rPr>
        <w:t xml:space="preserve">Методика выполнения </w:t>
      </w:r>
      <w:r>
        <w:rPr>
          <w:b/>
          <w:sz w:val="21"/>
          <w:szCs w:val="21"/>
        </w:rPr>
        <w:t>Практической</w:t>
      </w:r>
      <w:r w:rsidRPr="00F770AF">
        <w:rPr>
          <w:b/>
          <w:sz w:val="21"/>
          <w:szCs w:val="21"/>
        </w:rPr>
        <w:t xml:space="preserve"> работы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Студентами рассматриваются одна из функций хеширования. Изучается алгоритм работы выбранной функции и после чего, реализуется на </w:t>
      </w:r>
      <w:proofErr w:type="gramStart"/>
      <w:r w:rsidRPr="00F770AF">
        <w:rPr>
          <w:sz w:val="21"/>
          <w:szCs w:val="21"/>
        </w:rPr>
        <w:t>каком либо</w:t>
      </w:r>
      <w:proofErr w:type="gramEnd"/>
      <w:r w:rsidRPr="00F770AF">
        <w:rPr>
          <w:sz w:val="21"/>
          <w:szCs w:val="21"/>
        </w:rPr>
        <w:t xml:space="preserve"> языке программирования.</w:t>
      </w:r>
    </w:p>
    <w:p w:rsidR="00C872F6" w:rsidRPr="00F770AF" w:rsidRDefault="00C872F6" w:rsidP="00C872F6">
      <w:pPr>
        <w:ind w:firstLine="708"/>
        <w:jc w:val="both"/>
        <w:rPr>
          <w:b/>
          <w:sz w:val="21"/>
          <w:szCs w:val="21"/>
        </w:rPr>
      </w:pPr>
      <w:r w:rsidRPr="00F770AF">
        <w:rPr>
          <w:b/>
          <w:sz w:val="21"/>
          <w:szCs w:val="21"/>
        </w:rPr>
        <w:t xml:space="preserve">Дополнительная информация к выполнению </w:t>
      </w:r>
      <w:r>
        <w:rPr>
          <w:b/>
          <w:sz w:val="21"/>
          <w:szCs w:val="21"/>
        </w:rPr>
        <w:t>Практической</w:t>
      </w:r>
      <w:r w:rsidRPr="00F770AF">
        <w:rPr>
          <w:b/>
          <w:sz w:val="21"/>
          <w:szCs w:val="21"/>
        </w:rPr>
        <w:t xml:space="preserve"> работы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Хеширование применяется для сравнения данных: если у двух массивов хеш-функции разные, массивы гарантированно различаются; если одинаковые — массивы, скорее всего, одинаковы. В общем случае однозначного соответствия между исходными данными и </w:t>
      </w:r>
      <w:proofErr w:type="spellStart"/>
      <w:r w:rsidRPr="00F770AF">
        <w:rPr>
          <w:sz w:val="21"/>
          <w:szCs w:val="21"/>
        </w:rPr>
        <w:t>хеш</w:t>
      </w:r>
      <w:proofErr w:type="spellEnd"/>
      <w:r w:rsidRPr="00F770AF">
        <w:rPr>
          <w:sz w:val="21"/>
          <w:szCs w:val="21"/>
        </w:rPr>
        <w:t xml:space="preserve">-кодом нет в силу того, что количество значений хеш-функций меньше чем вариантов входного массива; существует множество массивов, дающих одинаковые </w:t>
      </w:r>
      <w:proofErr w:type="spellStart"/>
      <w:r w:rsidRPr="00F770AF">
        <w:rPr>
          <w:sz w:val="21"/>
          <w:szCs w:val="21"/>
        </w:rPr>
        <w:t>хеш</w:t>
      </w:r>
      <w:proofErr w:type="spellEnd"/>
      <w:r w:rsidRPr="00F770AF">
        <w:rPr>
          <w:sz w:val="21"/>
          <w:szCs w:val="21"/>
        </w:rPr>
        <w:t xml:space="preserve">-коды — так называемые </w:t>
      </w:r>
      <w:hyperlink r:id="rId4" w:tooltip="Коллизия хеш-функции" w:history="1">
        <w:r w:rsidRPr="00F770AF">
          <w:rPr>
            <w:rStyle w:val="a3"/>
            <w:sz w:val="21"/>
            <w:szCs w:val="21"/>
          </w:rPr>
          <w:t>коллизии</w:t>
        </w:r>
      </w:hyperlink>
      <w:r w:rsidRPr="00F770AF">
        <w:rPr>
          <w:sz w:val="21"/>
          <w:szCs w:val="21"/>
        </w:rPr>
        <w:t>. Вероятность возникновения коллизий играет немаловажную роль в оценке качества хеш-функций.</w:t>
      </w:r>
    </w:p>
    <w:p w:rsidR="00C872F6" w:rsidRPr="00C872F6" w:rsidRDefault="00C872F6" w:rsidP="00C872F6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Существует множество алгоритмов хеширования с различными характеристиками (</w:t>
      </w:r>
      <w:hyperlink r:id="rId5" w:tooltip="Разрядность" w:history="1">
        <w:r w:rsidRPr="00F770AF">
          <w:rPr>
            <w:rStyle w:val="a3"/>
            <w:sz w:val="21"/>
            <w:szCs w:val="21"/>
          </w:rPr>
          <w:t>разрядность</w:t>
        </w:r>
      </w:hyperlink>
      <w:r w:rsidRPr="00F770AF">
        <w:rPr>
          <w:sz w:val="21"/>
          <w:szCs w:val="21"/>
        </w:rPr>
        <w:t xml:space="preserve">, </w:t>
      </w:r>
      <w:hyperlink r:id="rId6" w:tooltip="Вычислительная сложность" w:history="1">
        <w:r w:rsidRPr="00F770AF">
          <w:rPr>
            <w:rStyle w:val="a3"/>
            <w:sz w:val="21"/>
            <w:szCs w:val="21"/>
          </w:rPr>
          <w:t>вычислительная сложность</w:t>
        </w:r>
      </w:hyperlink>
      <w:r w:rsidRPr="00F770AF">
        <w:rPr>
          <w:sz w:val="21"/>
          <w:szCs w:val="21"/>
        </w:rPr>
        <w:t xml:space="preserve">, </w:t>
      </w:r>
      <w:hyperlink r:id="rId7" w:tooltip="Криптостойкость" w:history="1">
        <w:proofErr w:type="spellStart"/>
        <w:r w:rsidRPr="00F770AF">
          <w:rPr>
            <w:rStyle w:val="a3"/>
            <w:sz w:val="21"/>
            <w:szCs w:val="21"/>
          </w:rPr>
          <w:t>криптостойкость</w:t>
        </w:r>
        <w:proofErr w:type="spellEnd"/>
      </w:hyperlink>
      <w:r w:rsidRPr="00F770AF">
        <w:rPr>
          <w:sz w:val="21"/>
          <w:szCs w:val="21"/>
        </w:rPr>
        <w:t xml:space="preserve"> и т.п.). Выбор той или иной хеш-функции определяется спецификой решаемой задачи. Простейшими примерами хеш-функций могут служить </w:t>
      </w:r>
      <w:hyperlink r:id="rId8" w:tooltip="Контрольная сумма" w:history="1">
        <w:r w:rsidRPr="00F770AF">
          <w:rPr>
            <w:rStyle w:val="a3"/>
            <w:sz w:val="21"/>
            <w:szCs w:val="21"/>
          </w:rPr>
          <w:t>контрольная сумма</w:t>
        </w:r>
      </w:hyperlink>
      <w:r w:rsidRPr="00F770AF">
        <w:rPr>
          <w:sz w:val="21"/>
          <w:szCs w:val="21"/>
        </w:rPr>
        <w:t xml:space="preserve"> или </w:t>
      </w:r>
      <w:hyperlink r:id="rId9" w:tooltip="CRC" w:history="1">
        <w:r w:rsidRPr="00F770AF">
          <w:rPr>
            <w:rStyle w:val="a3"/>
            <w:sz w:val="21"/>
            <w:szCs w:val="21"/>
          </w:rPr>
          <w:t>CRC</w:t>
        </w:r>
      </w:hyperlink>
      <w:r w:rsidRPr="00F770AF">
        <w:rPr>
          <w:sz w:val="21"/>
          <w:szCs w:val="21"/>
        </w:rPr>
        <w:t>. Более детальное рассмотрение требует алгоритм хеширования MD5.</w:t>
      </w:r>
    </w:p>
    <w:p w:rsidR="00C872F6" w:rsidRPr="00C872F6" w:rsidRDefault="00C872F6" w:rsidP="00C872F6">
      <w:pPr>
        <w:ind w:firstLine="708"/>
        <w:jc w:val="both"/>
        <w:rPr>
          <w:sz w:val="21"/>
          <w:szCs w:val="21"/>
        </w:rPr>
      </w:pPr>
      <w:r w:rsidRPr="00F770AF">
        <w:rPr>
          <w:bCs/>
          <w:sz w:val="21"/>
          <w:szCs w:val="21"/>
        </w:rPr>
        <w:t>MD5 -</w:t>
      </w:r>
      <w:r w:rsidRPr="00F770AF">
        <w:rPr>
          <w:sz w:val="21"/>
          <w:szCs w:val="21"/>
        </w:rPr>
        <w:t xml:space="preserve"> 128-битный алгоритм </w:t>
      </w:r>
      <w:hyperlink r:id="rId10" w:tooltip="Хеширование" w:history="1">
        <w:r w:rsidRPr="00F770AF">
          <w:rPr>
            <w:rStyle w:val="a3"/>
            <w:sz w:val="21"/>
            <w:szCs w:val="21"/>
          </w:rPr>
          <w:t>хеширования</w:t>
        </w:r>
      </w:hyperlink>
      <w:r w:rsidRPr="00F770AF">
        <w:rPr>
          <w:sz w:val="21"/>
          <w:szCs w:val="21"/>
        </w:rPr>
        <w:t xml:space="preserve">, разработанный профессором </w:t>
      </w:r>
      <w:hyperlink r:id="rId11" w:tooltip="Ривест, Рональд" w:history="1">
        <w:r w:rsidRPr="00F770AF">
          <w:rPr>
            <w:rStyle w:val="a3"/>
            <w:sz w:val="21"/>
            <w:szCs w:val="21"/>
          </w:rPr>
          <w:t xml:space="preserve">Рональдом Л. </w:t>
        </w:r>
        <w:proofErr w:type="spellStart"/>
        <w:r w:rsidRPr="00F770AF">
          <w:rPr>
            <w:rStyle w:val="a3"/>
            <w:sz w:val="21"/>
            <w:szCs w:val="21"/>
          </w:rPr>
          <w:t>Ривестом</w:t>
        </w:r>
        <w:proofErr w:type="spellEnd"/>
      </w:hyperlink>
      <w:r w:rsidRPr="00F770AF">
        <w:rPr>
          <w:sz w:val="21"/>
          <w:szCs w:val="21"/>
        </w:rPr>
        <w:t xml:space="preserve"> из </w:t>
      </w:r>
      <w:hyperlink r:id="rId12" w:tooltip="Массачусетсский технологический институт" w:history="1">
        <w:r w:rsidRPr="00F770AF">
          <w:rPr>
            <w:rStyle w:val="a3"/>
            <w:sz w:val="21"/>
            <w:szCs w:val="21"/>
          </w:rPr>
          <w:t>Массачусетского технологического института</w:t>
        </w:r>
      </w:hyperlink>
      <w:r w:rsidRPr="00F770AF">
        <w:rPr>
          <w:sz w:val="21"/>
          <w:szCs w:val="21"/>
        </w:rPr>
        <w:t xml:space="preserve"> в </w:t>
      </w:r>
      <w:hyperlink r:id="rId13" w:tooltip="1991 год" w:history="1">
        <w:r w:rsidRPr="00F770AF">
          <w:rPr>
            <w:rStyle w:val="a3"/>
            <w:sz w:val="21"/>
            <w:szCs w:val="21"/>
          </w:rPr>
          <w:t>1991 году</w:t>
        </w:r>
      </w:hyperlink>
      <w:r w:rsidRPr="00F770AF">
        <w:rPr>
          <w:sz w:val="21"/>
          <w:szCs w:val="21"/>
        </w:rPr>
        <w:t xml:space="preserve">. Предназначен для создания «отпечатков» или «дайджестов» сообщений произвольной длины. Является улучшенной в плане безопасности версией </w:t>
      </w:r>
      <w:hyperlink r:id="rId14" w:tooltip="MD4" w:history="1">
        <w:r w:rsidRPr="00F770AF">
          <w:rPr>
            <w:rStyle w:val="a3"/>
            <w:sz w:val="21"/>
            <w:szCs w:val="21"/>
          </w:rPr>
          <w:t>MD4</w:t>
        </w:r>
      </w:hyperlink>
      <w:r w:rsidRPr="00F770AF">
        <w:rPr>
          <w:sz w:val="21"/>
          <w:szCs w:val="21"/>
        </w:rPr>
        <w:t xml:space="preserve">. Зная MD5, невозможно восстановить входное сообщение, так как одному MD5 могут соответствовать разные сообщения. Используется для проверки подлинности опубликованных сообщений путём сравнения дайджеста сообщения с </w:t>
      </w:r>
      <w:proofErr w:type="gramStart"/>
      <w:r w:rsidRPr="00F770AF">
        <w:rPr>
          <w:sz w:val="21"/>
          <w:szCs w:val="21"/>
        </w:rPr>
        <w:t>опубликованным.[</w:t>
      </w:r>
      <w:proofErr w:type="gramEnd"/>
      <w:r w:rsidRPr="00F770AF">
        <w:rPr>
          <w:sz w:val="21"/>
          <w:szCs w:val="21"/>
        </w:rPr>
        <w:t>5]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На вход алгоритма поступает входной поток данных, </w:t>
      </w:r>
      <w:proofErr w:type="spellStart"/>
      <w:r w:rsidRPr="00F770AF">
        <w:rPr>
          <w:sz w:val="21"/>
          <w:szCs w:val="21"/>
        </w:rPr>
        <w:t>хеш</w:t>
      </w:r>
      <w:proofErr w:type="spellEnd"/>
      <w:r w:rsidRPr="00F770AF">
        <w:rPr>
          <w:sz w:val="21"/>
          <w:szCs w:val="21"/>
        </w:rPr>
        <w:t xml:space="preserve"> которого необходимо найти. Длина сообщения может быть любой (в том числе нулевой). L – длина сообщения. Это число целое и неотрицательное. Кратность каким-либо числам необязательна. После поступления данных идёт процесс подготовки потока к вычислениям. На рис.</w:t>
      </w:r>
      <w:r>
        <w:rPr>
          <w:sz w:val="21"/>
          <w:szCs w:val="21"/>
        </w:rPr>
        <w:t xml:space="preserve"> 5</w:t>
      </w:r>
      <w:r w:rsidRPr="00F770AF">
        <w:rPr>
          <w:sz w:val="21"/>
          <w:szCs w:val="21"/>
        </w:rPr>
        <w:t xml:space="preserve"> Изображена схема работы алгоритма MD5.</w:t>
      </w:r>
    </w:p>
    <w:p w:rsidR="00C872F6" w:rsidRPr="00F770AF" w:rsidRDefault="00C872F6" w:rsidP="00C872F6">
      <w:pPr>
        <w:ind w:firstLine="708"/>
        <w:jc w:val="center"/>
        <w:rPr>
          <w:sz w:val="21"/>
          <w:szCs w:val="21"/>
        </w:rPr>
      </w:pPr>
      <w:r w:rsidRPr="00F770AF">
        <w:rPr>
          <w:noProof/>
          <w:sz w:val="21"/>
          <w:szCs w:val="21"/>
        </w:rPr>
        <w:drawing>
          <wp:inline distT="0" distB="0" distL="0" distR="0">
            <wp:extent cx="2181225" cy="2390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2F6" w:rsidRPr="00F770AF" w:rsidRDefault="00C872F6" w:rsidP="00C872F6">
      <w:pPr>
        <w:ind w:firstLine="708"/>
        <w:jc w:val="center"/>
        <w:rPr>
          <w:sz w:val="21"/>
          <w:szCs w:val="21"/>
        </w:rPr>
      </w:pPr>
      <w:r>
        <w:rPr>
          <w:sz w:val="21"/>
          <w:szCs w:val="21"/>
        </w:rPr>
        <w:t>Рис. 5</w:t>
      </w:r>
      <w:r w:rsidRPr="00C2239E">
        <w:rPr>
          <w:sz w:val="21"/>
          <w:szCs w:val="21"/>
        </w:rPr>
        <w:t>.</w:t>
      </w:r>
      <w:r w:rsidRPr="00F770AF">
        <w:rPr>
          <w:sz w:val="21"/>
          <w:szCs w:val="21"/>
        </w:rPr>
        <w:t xml:space="preserve"> Схема алгоритма MD5</w:t>
      </w:r>
    </w:p>
    <w:p w:rsidR="00C872F6" w:rsidRPr="00F770AF" w:rsidRDefault="00C872F6" w:rsidP="00C872F6">
      <w:pPr>
        <w:ind w:firstLine="708"/>
        <w:rPr>
          <w:sz w:val="21"/>
          <w:szCs w:val="21"/>
        </w:rPr>
      </w:pPr>
      <w:r w:rsidRPr="00F770AF">
        <w:rPr>
          <w:rStyle w:val="mw-headline"/>
          <w:sz w:val="21"/>
          <w:szCs w:val="21"/>
        </w:rPr>
        <w:t>Шаг 0. Выравнивание потока.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Входные данные выравниваются так, чтобы их размер был сравним с 448 по модулю 512 (L’ = 512 × N + 448). Сначала дописывают единичный бит в конец потока, затем необходимое число нулевых бит.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</w:rPr>
      </w:pPr>
      <w:r w:rsidRPr="00F770AF">
        <w:rPr>
          <w:rStyle w:val="mw-headline"/>
          <w:sz w:val="21"/>
          <w:szCs w:val="21"/>
        </w:rPr>
        <w:t>Шаг 1. Добавление длины сообщения.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В оставшиеся 64 бита дописывают 64-битное представление длины данных (количество бит в сообщении) до выравнивания. Если длина превосходит </w:t>
      </w:r>
      <w:r w:rsidRPr="00F770AF">
        <w:rPr>
          <w:rStyle w:val="texhtml"/>
          <w:sz w:val="21"/>
          <w:szCs w:val="21"/>
        </w:rPr>
        <w:t>2</w:t>
      </w:r>
      <w:r w:rsidRPr="00F770AF">
        <w:rPr>
          <w:rStyle w:val="texhtml"/>
          <w:sz w:val="21"/>
          <w:szCs w:val="21"/>
          <w:vertAlign w:val="superscript"/>
        </w:rPr>
        <w:t>64</w:t>
      </w:r>
      <w:r w:rsidRPr="00F770AF">
        <w:rPr>
          <w:rStyle w:val="texhtml"/>
          <w:sz w:val="21"/>
          <w:szCs w:val="21"/>
        </w:rPr>
        <w:t xml:space="preserve"> − 1</w:t>
      </w:r>
      <w:r w:rsidRPr="00F770AF">
        <w:rPr>
          <w:sz w:val="21"/>
          <w:szCs w:val="21"/>
        </w:rPr>
        <w:t>, то дописывают только младшие биты. После этого длина потока станет кратной 512. Вычисления будут основываться на представлении этого потока данных в виде массива слов по 512 бит.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</w:rPr>
      </w:pPr>
      <w:r w:rsidRPr="00F770AF">
        <w:rPr>
          <w:rStyle w:val="mw-headline"/>
          <w:sz w:val="21"/>
          <w:szCs w:val="21"/>
        </w:rPr>
        <w:t>Шаг 2. Инициализация буфера.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lastRenderedPageBreak/>
        <w:t>Для вычислений инициализируются 4 переменных сцепления размером по 32 бита и задаются начальные значения шестнадцатеричными числами.</w:t>
      </w:r>
    </w:p>
    <w:p w:rsidR="00C872F6" w:rsidRPr="00F770AF" w:rsidRDefault="00C872F6" w:rsidP="00C872F6">
      <w:pPr>
        <w:ind w:firstLine="708"/>
        <w:rPr>
          <w:sz w:val="21"/>
          <w:szCs w:val="21"/>
          <w:lang w:val="en-US"/>
        </w:rPr>
      </w:pPr>
      <w:proofErr w:type="spellStart"/>
      <w:r w:rsidRPr="00F770AF">
        <w:rPr>
          <w:sz w:val="21"/>
          <w:szCs w:val="21"/>
          <w:lang w:val="en-US"/>
        </w:rPr>
        <w:t>uint</w:t>
      </w:r>
      <w:proofErr w:type="spellEnd"/>
      <w:r w:rsidRPr="00F770AF">
        <w:rPr>
          <w:sz w:val="21"/>
          <w:szCs w:val="21"/>
          <w:lang w:val="en-US"/>
        </w:rPr>
        <w:t xml:space="preserve"> A = 0x01234567;</w:t>
      </w:r>
    </w:p>
    <w:p w:rsidR="00C872F6" w:rsidRPr="00F770AF" w:rsidRDefault="00C872F6" w:rsidP="00C872F6">
      <w:pPr>
        <w:ind w:firstLine="708"/>
        <w:rPr>
          <w:sz w:val="21"/>
          <w:szCs w:val="21"/>
          <w:lang w:val="en-US"/>
        </w:rPr>
      </w:pPr>
      <w:proofErr w:type="spellStart"/>
      <w:r w:rsidRPr="00F770AF">
        <w:rPr>
          <w:sz w:val="21"/>
          <w:szCs w:val="21"/>
          <w:lang w:val="en-US"/>
        </w:rPr>
        <w:t>uint</w:t>
      </w:r>
      <w:proofErr w:type="spellEnd"/>
      <w:r w:rsidRPr="00F770AF">
        <w:rPr>
          <w:sz w:val="21"/>
          <w:szCs w:val="21"/>
          <w:lang w:val="en-US"/>
        </w:rPr>
        <w:t xml:space="preserve"> B = 0x89ABCDEF;</w:t>
      </w:r>
    </w:p>
    <w:p w:rsidR="00C872F6" w:rsidRPr="00F770AF" w:rsidRDefault="00C872F6" w:rsidP="00C872F6">
      <w:pPr>
        <w:ind w:firstLine="708"/>
        <w:rPr>
          <w:sz w:val="21"/>
          <w:szCs w:val="21"/>
          <w:lang w:val="en-US"/>
        </w:rPr>
      </w:pPr>
      <w:proofErr w:type="spellStart"/>
      <w:r w:rsidRPr="00F770AF">
        <w:rPr>
          <w:sz w:val="21"/>
          <w:szCs w:val="21"/>
          <w:lang w:val="en-US"/>
        </w:rPr>
        <w:t>uint</w:t>
      </w:r>
      <w:proofErr w:type="spellEnd"/>
      <w:r w:rsidRPr="00F770AF">
        <w:rPr>
          <w:sz w:val="21"/>
          <w:szCs w:val="21"/>
          <w:lang w:val="en-US"/>
        </w:rPr>
        <w:t xml:space="preserve"> C = 0xFEDCBA98;</w:t>
      </w:r>
    </w:p>
    <w:p w:rsidR="00C872F6" w:rsidRPr="00F770AF" w:rsidRDefault="00C872F6" w:rsidP="00C872F6">
      <w:pPr>
        <w:ind w:firstLine="708"/>
        <w:rPr>
          <w:sz w:val="21"/>
          <w:szCs w:val="21"/>
          <w:lang w:val="en-US"/>
        </w:rPr>
      </w:pPr>
      <w:proofErr w:type="spellStart"/>
      <w:r w:rsidRPr="00F770AF">
        <w:rPr>
          <w:sz w:val="21"/>
          <w:szCs w:val="21"/>
          <w:lang w:val="en-US"/>
        </w:rPr>
        <w:t>uint</w:t>
      </w:r>
      <w:proofErr w:type="spellEnd"/>
      <w:r w:rsidRPr="00F770AF">
        <w:rPr>
          <w:sz w:val="21"/>
          <w:szCs w:val="21"/>
          <w:lang w:val="en-US"/>
        </w:rPr>
        <w:t xml:space="preserve"> D = 0x76543210;</w:t>
      </w:r>
    </w:p>
    <w:p w:rsidR="00C872F6" w:rsidRPr="00C872F6" w:rsidRDefault="00C872F6" w:rsidP="00C872F6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В этих переменных будут храниться результаты промежуточных вычислений. Начальное состояние ABCD называется инициализирующим </w:t>
      </w:r>
      <w:proofErr w:type="gramStart"/>
      <w:r w:rsidRPr="00F770AF">
        <w:rPr>
          <w:sz w:val="21"/>
          <w:szCs w:val="21"/>
        </w:rPr>
        <w:t>вектором.[</w:t>
      </w:r>
      <w:proofErr w:type="gramEnd"/>
      <w:r w:rsidRPr="00C872F6">
        <w:rPr>
          <w:sz w:val="21"/>
          <w:szCs w:val="21"/>
        </w:rPr>
        <w:t>5</w:t>
      </w:r>
      <w:r w:rsidRPr="00F770AF">
        <w:rPr>
          <w:sz w:val="21"/>
          <w:szCs w:val="21"/>
        </w:rPr>
        <w:t>]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Далее определяются функции и константы, которые понадобятся для вычислений.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Требуется 4 нелинейных функции для четырёх операций. Вводятся дополнительные функции от трёх параметров - слов, результатом также будет слово.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C872F6">
        <w:rPr>
          <w:sz w:val="21"/>
          <w:szCs w:val="21"/>
        </w:rPr>
        <w:t xml:space="preserve">        </w:t>
      </w:r>
      <w:r w:rsidRPr="00F770AF">
        <w:rPr>
          <w:sz w:val="21"/>
          <w:szCs w:val="21"/>
          <w:lang w:val="en-US"/>
        </w:rPr>
        <w:t xml:space="preserve">private </w:t>
      </w:r>
      <w:proofErr w:type="spellStart"/>
      <w:r w:rsidRPr="00F770AF">
        <w:rPr>
          <w:sz w:val="21"/>
          <w:szCs w:val="21"/>
          <w:lang w:val="en-US"/>
        </w:rPr>
        <w:t>uint</w:t>
      </w:r>
      <w:proofErr w:type="spellEnd"/>
      <w:r w:rsidRPr="00F770AF">
        <w:rPr>
          <w:sz w:val="21"/>
          <w:szCs w:val="21"/>
          <w:lang w:val="en-US"/>
        </w:rPr>
        <w:t xml:space="preserve"> </w:t>
      </w:r>
      <w:proofErr w:type="spellStart"/>
      <w:proofErr w:type="gramStart"/>
      <w:r w:rsidRPr="00F770AF">
        <w:rPr>
          <w:sz w:val="21"/>
          <w:szCs w:val="21"/>
          <w:lang w:val="en-US"/>
        </w:rPr>
        <w:t>funF</w:t>
      </w:r>
      <w:proofErr w:type="spellEnd"/>
      <w:r w:rsidRPr="00F770AF">
        <w:rPr>
          <w:sz w:val="21"/>
          <w:szCs w:val="21"/>
          <w:lang w:val="en-US"/>
        </w:rPr>
        <w:t>(</w:t>
      </w:r>
      <w:proofErr w:type="spellStart"/>
      <w:proofErr w:type="gramEnd"/>
      <w:r w:rsidRPr="00F770AF">
        <w:rPr>
          <w:sz w:val="21"/>
          <w:szCs w:val="21"/>
          <w:lang w:val="en-US"/>
        </w:rPr>
        <w:t>uint</w:t>
      </w:r>
      <w:proofErr w:type="spellEnd"/>
      <w:r w:rsidRPr="00F770AF">
        <w:rPr>
          <w:sz w:val="21"/>
          <w:szCs w:val="21"/>
          <w:lang w:val="en-US"/>
        </w:rPr>
        <w:t xml:space="preserve"> X, </w:t>
      </w:r>
      <w:proofErr w:type="spellStart"/>
      <w:r w:rsidRPr="00F770AF">
        <w:rPr>
          <w:sz w:val="21"/>
          <w:szCs w:val="21"/>
          <w:lang w:val="en-US"/>
        </w:rPr>
        <w:t>uint</w:t>
      </w:r>
      <w:proofErr w:type="spellEnd"/>
      <w:r w:rsidRPr="00F770AF">
        <w:rPr>
          <w:sz w:val="21"/>
          <w:szCs w:val="21"/>
          <w:lang w:val="en-US"/>
        </w:rPr>
        <w:t xml:space="preserve"> Y, </w:t>
      </w:r>
      <w:proofErr w:type="spellStart"/>
      <w:r w:rsidRPr="00F770AF">
        <w:rPr>
          <w:sz w:val="21"/>
          <w:szCs w:val="21"/>
          <w:lang w:val="en-US"/>
        </w:rPr>
        <w:t>uint</w:t>
      </w:r>
      <w:proofErr w:type="spellEnd"/>
      <w:r w:rsidRPr="00F770AF">
        <w:rPr>
          <w:sz w:val="21"/>
          <w:szCs w:val="21"/>
          <w:lang w:val="en-US"/>
        </w:rPr>
        <w:t xml:space="preserve"> Z)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 xml:space="preserve">        {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 xml:space="preserve">            return (X &amp; Y) | ((~X) &amp; Z);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 xml:space="preserve">        }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 xml:space="preserve">        private </w:t>
      </w:r>
      <w:proofErr w:type="spellStart"/>
      <w:r w:rsidRPr="00F770AF">
        <w:rPr>
          <w:sz w:val="21"/>
          <w:szCs w:val="21"/>
          <w:lang w:val="en-US"/>
        </w:rPr>
        <w:t>uint</w:t>
      </w:r>
      <w:proofErr w:type="spellEnd"/>
      <w:r w:rsidRPr="00F770AF">
        <w:rPr>
          <w:sz w:val="21"/>
          <w:szCs w:val="21"/>
          <w:lang w:val="en-US"/>
        </w:rPr>
        <w:t xml:space="preserve"> </w:t>
      </w:r>
      <w:proofErr w:type="spellStart"/>
      <w:proofErr w:type="gramStart"/>
      <w:r w:rsidRPr="00F770AF">
        <w:rPr>
          <w:sz w:val="21"/>
          <w:szCs w:val="21"/>
          <w:lang w:val="en-US"/>
        </w:rPr>
        <w:t>funG</w:t>
      </w:r>
      <w:proofErr w:type="spellEnd"/>
      <w:r w:rsidRPr="00F770AF">
        <w:rPr>
          <w:sz w:val="21"/>
          <w:szCs w:val="21"/>
          <w:lang w:val="en-US"/>
        </w:rPr>
        <w:t>(</w:t>
      </w:r>
      <w:proofErr w:type="spellStart"/>
      <w:proofErr w:type="gramEnd"/>
      <w:r w:rsidRPr="00F770AF">
        <w:rPr>
          <w:sz w:val="21"/>
          <w:szCs w:val="21"/>
          <w:lang w:val="en-US"/>
        </w:rPr>
        <w:t>uint</w:t>
      </w:r>
      <w:proofErr w:type="spellEnd"/>
      <w:r w:rsidRPr="00F770AF">
        <w:rPr>
          <w:sz w:val="21"/>
          <w:szCs w:val="21"/>
          <w:lang w:val="en-US"/>
        </w:rPr>
        <w:t xml:space="preserve"> X, </w:t>
      </w:r>
      <w:proofErr w:type="spellStart"/>
      <w:r w:rsidRPr="00F770AF">
        <w:rPr>
          <w:sz w:val="21"/>
          <w:szCs w:val="21"/>
          <w:lang w:val="en-US"/>
        </w:rPr>
        <w:t>uint</w:t>
      </w:r>
      <w:proofErr w:type="spellEnd"/>
      <w:r w:rsidRPr="00F770AF">
        <w:rPr>
          <w:sz w:val="21"/>
          <w:szCs w:val="21"/>
          <w:lang w:val="en-US"/>
        </w:rPr>
        <w:t xml:space="preserve"> Y, </w:t>
      </w:r>
      <w:proofErr w:type="spellStart"/>
      <w:r w:rsidRPr="00F770AF">
        <w:rPr>
          <w:sz w:val="21"/>
          <w:szCs w:val="21"/>
          <w:lang w:val="en-US"/>
        </w:rPr>
        <w:t>uint</w:t>
      </w:r>
      <w:proofErr w:type="spellEnd"/>
      <w:r w:rsidRPr="00F770AF">
        <w:rPr>
          <w:sz w:val="21"/>
          <w:szCs w:val="21"/>
          <w:lang w:val="en-US"/>
        </w:rPr>
        <w:t xml:space="preserve"> Z)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 xml:space="preserve">        {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 xml:space="preserve">            return (X &amp; Z) | (Y &amp; (~Z));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 xml:space="preserve">        }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 xml:space="preserve">        private </w:t>
      </w:r>
      <w:proofErr w:type="spellStart"/>
      <w:r w:rsidRPr="00F770AF">
        <w:rPr>
          <w:sz w:val="21"/>
          <w:szCs w:val="21"/>
          <w:lang w:val="en-US"/>
        </w:rPr>
        <w:t>uint</w:t>
      </w:r>
      <w:proofErr w:type="spellEnd"/>
      <w:r w:rsidRPr="00F770AF">
        <w:rPr>
          <w:sz w:val="21"/>
          <w:szCs w:val="21"/>
          <w:lang w:val="en-US"/>
        </w:rPr>
        <w:t xml:space="preserve"> </w:t>
      </w:r>
      <w:proofErr w:type="spellStart"/>
      <w:proofErr w:type="gramStart"/>
      <w:r w:rsidRPr="00F770AF">
        <w:rPr>
          <w:sz w:val="21"/>
          <w:szCs w:val="21"/>
          <w:lang w:val="en-US"/>
        </w:rPr>
        <w:t>funH</w:t>
      </w:r>
      <w:proofErr w:type="spellEnd"/>
      <w:r w:rsidRPr="00F770AF">
        <w:rPr>
          <w:sz w:val="21"/>
          <w:szCs w:val="21"/>
          <w:lang w:val="en-US"/>
        </w:rPr>
        <w:t>(</w:t>
      </w:r>
      <w:proofErr w:type="spellStart"/>
      <w:proofErr w:type="gramEnd"/>
      <w:r w:rsidRPr="00F770AF">
        <w:rPr>
          <w:sz w:val="21"/>
          <w:szCs w:val="21"/>
          <w:lang w:val="en-US"/>
        </w:rPr>
        <w:t>uint</w:t>
      </w:r>
      <w:proofErr w:type="spellEnd"/>
      <w:r w:rsidRPr="00F770AF">
        <w:rPr>
          <w:sz w:val="21"/>
          <w:szCs w:val="21"/>
          <w:lang w:val="en-US"/>
        </w:rPr>
        <w:t xml:space="preserve"> X, </w:t>
      </w:r>
      <w:proofErr w:type="spellStart"/>
      <w:r w:rsidRPr="00F770AF">
        <w:rPr>
          <w:sz w:val="21"/>
          <w:szCs w:val="21"/>
          <w:lang w:val="en-US"/>
        </w:rPr>
        <w:t>uint</w:t>
      </w:r>
      <w:proofErr w:type="spellEnd"/>
      <w:r w:rsidRPr="00F770AF">
        <w:rPr>
          <w:sz w:val="21"/>
          <w:szCs w:val="21"/>
          <w:lang w:val="en-US"/>
        </w:rPr>
        <w:t xml:space="preserve"> Y, </w:t>
      </w:r>
      <w:proofErr w:type="spellStart"/>
      <w:r w:rsidRPr="00F770AF">
        <w:rPr>
          <w:sz w:val="21"/>
          <w:szCs w:val="21"/>
          <w:lang w:val="en-US"/>
        </w:rPr>
        <w:t>uint</w:t>
      </w:r>
      <w:proofErr w:type="spellEnd"/>
      <w:r w:rsidRPr="00F770AF">
        <w:rPr>
          <w:sz w:val="21"/>
          <w:szCs w:val="21"/>
          <w:lang w:val="en-US"/>
        </w:rPr>
        <w:t xml:space="preserve"> Z)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 xml:space="preserve">        {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 xml:space="preserve">            return X ^ Y ^ Z;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 xml:space="preserve">        }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 xml:space="preserve">        private </w:t>
      </w:r>
      <w:proofErr w:type="spellStart"/>
      <w:r w:rsidRPr="00F770AF">
        <w:rPr>
          <w:sz w:val="21"/>
          <w:szCs w:val="21"/>
          <w:lang w:val="en-US"/>
        </w:rPr>
        <w:t>uint</w:t>
      </w:r>
      <w:proofErr w:type="spellEnd"/>
      <w:r w:rsidRPr="00F770AF">
        <w:rPr>
          <w:sz w:val="21"/>
          <w:szCs w:val="21"/>
          <w:lang w:val="en-US"/>
        </w:rPr>
        <w:t xml:space="preserve"> </w:t>
      </w:r>
      <w:proofErr w:type="spellStart"/>
      <w:proofErr w:type="gramStart"/>
      <w:r w:rsidRPr="00F770AF">
        <w:rPr>
          <w:sz w:val="21"/>
          <w:szCs w:val="21"/>
          <w:lang w:val="en-US"/>
        </w:rPr>
        <w:t>funI</w:t>
      </w:r>
      <w:proofErr w:type="spellEnd"/>
      <w:r w:rsidRPr="00F770AF">
        <w:rPr>
          <w:sz w:val="21"/>
          <w:szCs w:val="21"/>
          <w:lang w:val="en-US"/>
        </w:rPr>
        <w:t>(</w:t>
      </w:r>
      <w:proofErr w:type="spellStart"/>
      <w:proofErr w:type="gramEnd"/>
      <w:r w:rsidRPr="00F770AF">
        <w:rPr>
          <w:sz w:val="21"/>
          <w:szCs w:val="21"/>
          <w:lang w:val="en-US"/>
        </w:rPr>
        <w:t>uint</w:t>
      </w:r>
      <w:proofErr w:type="spellEnd"/>
      <w:r w:rsidRPr="00F770AF">
        <w:rPr>
          <w:sz w:val="21"/>
          <w:szCs w:val="21"/>
          <w:lang w:val="en-US"/>
        </w:rPr>
        <w:t xml:space="preserve"> X, </w:t>
      </w:r>
      <w:proofErr w:type="spellStart"/>
      <w:r w:rsidRPr="00F770AF">
        <w:rPr>
          <w:sz w:val="21"/>
          <w:szCs w:val="21"/>
          <w:lang w:val="en-US"/>
        </w:rPr>
        <w:t>uint</w:t>
      </w:r>
      <w:proofErr w:type="spellEnd"/>
      <w:r w:rsidRPr="00F770AF">
        <w:rPr>
          <w:sz w:val="21"/>
          <w:szCs w:val="21"/>
          <w:lang w:val="en-US"/>
        </w:rPr>
        <w:t xml:space="preserve"> Y, </w:t>
      </w:r>
      <w:proofErr w:type="spellStart"/>
      <w:r w:rsidRPr="00F770AF">
        <w:rPr>
          <w:sz w:val="21"/>
          <w:szCs w:val="21"/>
          <w:lang w:val="en-US"/>
        </w:rPr>
        <w:t>uint</w:t>
      </w:r>
      <w:proofErr w:type="spellEnd"/>
      <w:r w:rsidRPr="00F770AF">
        <w:rPr>
          <w:sz w:val="21"/>
          <w:szCs w:val="21"/>
          <w:lang w:val="en-US"/>
        </w:rPr>
        <w:t xml:space="preserve"> Z)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  <w:lang w:val="en-US"/>
        </w:rPr>
        <w:t xml:space="preserve">        </w:t>
      </w:r>
      <w:r w:rsidRPr="00F770AF">
        <w:rPr>
          <w:sz w:val="21"/>
          <w:szCs w:val="21"/>
        </w:rPr>
        <w:t>{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            </w:t>
      </w:r>
      <w:proofErr w:type="spellStart"/>
      <w:r w:rsidRPr="00F770AF">
        <w:rPr>
          <w:sz w:val="21"/>
          <w:szCs w:val="21"/>
        </w:rPr>
        <w:t>return</w:t>
      </w:r>
      <w:proofErr w:type="spellEnd"/>
      <w:r w:rsidRPr="00F770AF">
        <w:rPr>
          <w:sz w:val="21"/>
          <w:szCs w:val="21"/>
        </w:rPr>
        <w:t xml:space="preserve"> Y ^ (X | (~Z));</w:t>
      </w:r>
    </w:p>
    <w:p w:rsidR="00C872F6" w:rsidRPr="00C872F6" w:rsidRDefault="00C872F6" w:rsidP="00C872F6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        }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Эти функции спроектированы так, чтобы, если соответствующие биты </w:t>
      </w:r>
      <w:proofErr w:type="gramStart"/>
      <w:r w:rsidRPr="00F770AF">
        <w:rPr>
          <w:sz w:val="21"/>
          <w:szCs w:val="21"/>
          <w:lang w:val="en-US"/>
        </w:rPr>
        <w:t>X</w:t>
      </w:r>
      <w:r w:rsidRPr="00F770AF">
        <w:rPr>
          <w:sz w:val="21"/>
          <w:szCs w:val="21"/>
        </w:rPr>
        <w:t>,</w:t>
      </w:r>
      <w:r w:rsidRPr="00F770AF">
        <w:rPr>
          <w:sz w:val="21"/>
          <w:szCs w:val="21"/>
          <w:lang w:val="en-US"/>
        </w:rPr>
        <w:t>Y</w:t>
      </w:r>
      <w:proofErr w:type="gramEnd"/>
      <w:r w:rsidRPr="00F770AF">
        <w:rPr>
          <w:sz w:val="21"/>
          <w:szCs w:val="21"/>
        </w:rPr>
        <w:t>,</w:t>
      </w:r>
      <w:r w:rsidRPr="00F770AF">
        <w:rPr>
          <w:sz w:val="21"/>
          <w:szCs w:val="21"/>
          <w:lang w:val="en-US"/>
        </w:rPr>
        <w:t>Z</w:t>
      </w:r>
      <w:r w:rsidRPr="00F770AF">
        <w:rPr>
          <w:sz w:val="21"/>
          <w:szCs w:val="21"/>
        </w:rPr>
        <w:t xml:space="preserve"> независимы и </w:t>
      </w:r>
      <w:proofErr w:type="spellStart"/>
      <w:r w:rsidRPr="00F770AF">
        <w:rPr>
          <w:sz w:val="21"/>
          <w:szCs w:val="21"/>
        </w:rPr>
        <w:t>несмещены</w:t>
      </w:r>
      <w:proofErr w:type="spellEnd"/>
      <w:r w:rsidRPr="00F770AF">
        <w:rPr>
          <w:sz w:val="21"/>
          <w:szCs w:val="21"/>
        </w:rPr>
        <w:t>, каждый бит результата также был бы независимым и несмещенным.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Определим таблицу констант </w:t>
      </w:r>
      <w:proofErr w:type="gramStart"/>
      <w:r w:rsidRPr="00F770AF">
        <w:rPr>
          <w:sz w:val="21"/>
          <w:szCs w:val="21"/>
        </w:rPr>
        <w:t>T[</w:t>
      </w:r>
      <w:proofErr w:type="gramEnd"/>
      <w:r w:rsidRPr="00F770AF">
        <w:rPr>
          <w:sz w:val="21"/>
          <w:szCs w:val="21"/>
        </w:rPr>
        <w:t xml:space="preserve">1..64] - 64-элементная таблица данных, построенная следующим образом: </w:t>
      </w:r>
      <w:r w:rsidRPr="00F770AF">
        <w:rPr>
          <w:rStyle w:val="texhtml"/>
          <w:i/>
          <w:iCs/>
          <w:sz w:val="21"/>
          <w:szCs w:val="21"/>
        </w:rPr>
        <w:t>T</w:t>
      </w:r>
      <w:r w:rsidRPr="00F770AF">
        <w:rPr>
          <w:rStyle w:val="texhtml"/>
          <w:sz w:val="21"/>
          <w:szCs w:val="21"/>
        </w:rPr>
        <w:t>[</w:t>
      </w:r>
      <w:r w:rsidRPr="00F770AF">
        <w:rPr>
          <w:rStyle w:val="texhtml"/>
          <w:i/>
          <w:iCs/>
          <w:sz w:val="21"/>
          <w:szCs w:val="21"/>
        </w:rPr>
        <w:t>i</w:t>
      </w:r>
      <w:r w:rsidRPr="00F770AF">
        <w:rPr>
          <w:rStyle w:val="texhtml"/>
          <w:sz w:val="21"/>
          <w:szCs w:val="21"/>
        </w:rPr>
        <w:t xml:space="preserve">] = </w:t>
      </w:r>
      <w:proofErr w:type="spellStart"/>
      <w:r w:rsidRPr="00F770AF">
        <w:rPr>
          <w:rStyle w:val="texhtml"/>
          <w:i/>
          <w:iCs/>
          <w:sz w:val="21"/>
          <w:szCs w:val="21"/>
        </w:rPr>
        <w:t>int</w:t>
      </w:r>
      <w:proofErr w:type="spellEnd"/>
      <w:r w:rsidRPr="00F770AF">
        <w:rPr>
          <w:rStyle w:val="texhtml"/>
          <w:sz w:val="21"/>
          <w:szCs w:val="21"/>
        </w:rPr>
        <w:t xml:space="preserve">(4294967296 * | </w:t>
      </w:r>
      <w:proofErr w:type="spellStart"/>
      <w:r w:rsidRPr="00F770AF">
        <w:rPr>
          <w:rStyle w:val="texhtml"/>
          <w:i/>
          <w:iCs/>
          <w:sz w:val="21"/>
          <w:szCs w:val="21"/>
        </w:rPr>
        <w:t>sin</w:t>
      </w:r>
      <w:proofErr w:type="spellEnd"/>
      <w:r w:rsidRPr="00F770AF">
        <w:rPr>
          <w:rStyle w:val="texhtml"/>
          <w:sz w:val="21"/>
          <w:szCs w:val="21"/>
        </w:rPr>
        <w:t>(</w:t>
      </w:r>
      <w:r w:rsidRPr="00F770AF">
        <w:rPr>
          <w:rStyle w:val="texhtml"/>
          <w:i/>
          <w:iCs/>
          <w:sz w:val="21"/>
          <w:szCs w:val="21"/>
        </w:rPr>
        <w:t>i</w:t>
      </w:r>
      <w:r w:rsidRPr="00F770AF">
        <w:rPr>
          <w:rStyle w:val="texhtml"/>
          <w:sz w:val="21"/>
          <w:szCs w:val="21"/>
        </w:rPr>
        <w:t>) | )</w:t>
      </w:r>
      <w:r w:rsidRPr="00F770AF">
        <w:rPr>
          <w:sz w:val="21"/>
          <w:szCs w:val="21"/>
        </w:rPr>
        <w:t xml:space="preserve">, где </w:t>
      </w:r>
      <w:r w:rsidRPr="00F770AF">
        <w:rPr>
          <w:rStyle w:val="texhtml"/>
          <w:sz w:val="21"/>
          <w:szCs w:val="21"/>
        </w:rPr>
        <w:t>4294967296 = 2</w:t>
      </w:r>
      <w:r w:rsidRPr="00F770AF">
        <w:rPr>
          <w:rStyle w:val="texhtml"/>
          <w:sz w:val="21"/>
          <w:szCs w:val="21"/>
          <w:vertAlign w:val="superscript"/>
        </w:rPr>
        <w:t>32</w:t>
      </w:r>
      <w:r w:rsidRPr="00F770AF">
        <w:rPr>
          <w:sz w:val="21"/>
          <w:szCs w:val="21"/>
        </w:rPr>
        <w:t>.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Выровненные данные разбиваются на блоки (слова) по 32 бита, и каждый блок проходит 4 раунда из 16 операторов. Все операторы однотипны и имеют вид: [</w:t>
      </w:r>
      <w:proofErr w:type="spellStart"/>
      <w:r w:rsidRPr="00F770AF">
        <w:rPr>
          <w:sz w:val="21"/>
          <w:szCs w:val="21"/>
        </w:rPr>
        <w:t>abcd</w:t>
      </w:r>
      <w:proofErr w:type="spellEnd"/>
      <w:r w:rsidRPr="00F770AF">
        <w:rPr>
          <w:sz w:val="21"/>
          <w:szCs w:val="21"/>
        </w:rPr>
        <w:t xml:space="preserve"> k s i], определяемый как </w:t>
      </w:r>
      <w:r w:rsidRPr="00F770AF">
        <w:rPr>
          <w:rStyle w:val="texhtml"/>
          <w:i/>
          <w:iCs/>
          <w:sz w:val="21"/>
          <w:szCs w:val="21"/>
        </w:rPr>
        <w:t>a</w:t>
      </w:r>
      <w:r w:rsidRPr="00F770AF">
        <w:rPr>
          <w:rStyle w:val="texhtml"/>
          <w:sz w:val="21"/>
          <w:szCs w:val="21"/>
        </w:rPr>
        <w:t xml:space="preserve"> = </w:t>
      </w:r>
      <w:r w:rsidRPr="00F770AF">
        <w:rPr>
          <w:rStyle w:val="texhtml"/>
          <w:i/>
          <w:iCs/>
          <w:sz w:val="21"/>
          <w:szCs w:val="21"/>
        </w:rPr>
        <w:t>b</w:t>
      </w:r>
      <w:r w:rsidRPr="00F770AF">
        <w:rPr>
          <w:rStyle w:val="texhtml"/>
          <w:sz w:val="21"/>
          <w:szCs w:val="21"/>
        </w:rPr>
        <w:t xml:space="preserve"> + ((</w:t>
      </w:r>
      <w:r w:rsidRPr="00F770AF">
        <w:rPr>
          <w:rStyle w:val="texhtml"/>
          <w:i/>
          <w:iCs/>
          <w:sz w:val="21"/>
          <w:szCs w:val="21"/>
        </w:rPr>
        <w:t>a</w:t>
      </w:r>
      <w:r w:rsidRPr="00F770AF">
        <w:rPr>
          <w:rStyle w:val="texhtml"/>
          <w:sz w:val="21"/>
          <w:szCs w:val="21"/>
        </w:rPr>
        <w:t xml:space="preserve"> + </w:t>
      </w:r>
      <w:proofErr w:type="spellStart"/>
      <w:r w:rsidRPr="00F770AF">
        <w:rPr>
          <w:rStyle w:val="texhtml"/>
          <w:i/>
          <w:iCs/>
          <w:sz w:val="21"/>
          <w:szCs w:val="21"/>
        </w:rPr>
        <w:t>Fun</w:t>
      </w:r>
      <w:proofErr w:type="spellEnd"/>
      <w:r w:rsidRPr="00F770AF">
        <w:rPr>
          <w:rStyle w:val="texhtml"/>
          <w:sz w:val="21"/>
          <w:szCs w:val="21"/>
        </w:rPr>
        <w:t>(</w:t>
      </w:r>
      <w:proofErr w:type="spellStart"/>
      <w:proofErr w:type="gramStart"/>
      <w:r w:rsidRPr="00F770AF">
        <w:rPr>
          <w:rStyle w:val="texhtml"/>
          <w:i/>
          <w:iCs/>
          <w:sz w:val="21"/>
          <w:szCs w:val="21"/>
        </w:rPr>
        <w:t>b</w:t>
      </w:r>
      <w:r w:rsidRPr="00F770AF">
        <w:rPr>
          <w:rStyle w:val="texhtml"/>
          <w:sz w:val="21"/>
          <w:szCs w:val="21"/>
        </w:rPr>
        <w:t>,</w:t>
      </w:r>
      <w:r w:rsidRPr="00F770AF">
        <w:rPr>
          <w:rStyle w:val="texhtml"/>
          <w:i/>
          <w:iCs/>
          <w:sz w:val="21"/>
          <w:szCs w:val="21"/>
        </w:rPr>
        <w:t>c</w:t>
      </w:r>
      <w:proofErr w:type="gramEnd"/>
      <w:r w:rsidRPr="00F770AF">
        <w:rPr>
          <w:rStyle w:val="texhtml"/>
          <w:sz w:val="21"/>
          <w:szCs w:val="21"/>
        </w:rPr>
        <w:t>,</w:t>
      </w:r>
      <w:r w:rsidRPr="00F770AF">
        <w:rPr>
          <w:rStyle w:val="texhtml"/>
          <w:i/>
          <w:iCs/>
          <w:sz w:val="21"/>
          <w:szCs w:val="21"/>
        </w:rPr>
        <w:t>d</w:t>
      </w:r>
      <w:proofErr w:type="spellEnd"/>
      <w:r w:rsidRPr="00F770AF">
        <w:rPr>
          <w:rStyle w:val="texhtml"/>
          <w:sz w:val="21"/>
          <w:szCs w:val="21"/>
        </w:rPr>
        <w:t xml:space="preserve">) + </w:t>
      </w:r>
      <w:r w:rsidRPr="00F770AF">
        <w:rPr>
          <w:rStyle w:val="texhtml"/>
          <w:i/>
          <w:iCs/>
          <w:sz w:val="21"/>
          <w:szCs w:val="21"/>
        </w:rPr>
        <w:t>X</w:t>
      </w:r>
      <w:r w:rsidRPr="00F770AF">
        <w:rPr>
          <w:rStyle w:val="texhtml"/>
          <w:sz w:val="21"/>
          <w:szCs w:val="21"/>
        </w:rPr>
        <w:t>[</w:t>
      </w:r>
      <w:r w:rsidRPr="00F770AF">
        <w:rPr>
          <w:rStyle w:val="texhtml"/>
          <w:i/>
          <w:iCs/>
          <w:sz w:val="21"/>
          <w:szCs w:val="21"/>
        </w:rPr>
        <w:t>k</w:t>
      </w:r>
      <w:r w:rsidRPr="00F770AF">
        <w:rPr>
          <w:rStyle w:val="texhtml"/>
          <w:sz w:val="21"/>
          <w:szCs w:val="21"/>
        </w:rPr>
        <w:t xml:space="preserve">] + </w:t>
      </w:r>
      <w:r w:rsidRPr="00F770AF">
        <w:rPr>
          <w:rStyle w:val="texhtml"/>
          <w:i/>
          <w:iCs/>
          <w:sz w:val="21"/>
          <w:szCs w:val="21"/>
        </w:rPr>
        <w:t>T</w:t>
      </w:r>
      <w:r w:rsidRPr="00F770AF">
        <w:rPr>
          <w:rStyle w:val="texhtml"/>
          <w:sz w:val="21"/>
          <w:szCs w:val="21"/>
        </w:rPr>
        <w:t>[</w:t>
      </w:r>
      <w:r w:rsidRPr="00F770AF">
        <w:rPr>
          <w:rStyle w:val="texhtml"/>
          <w:i/>
          <w:iCs/>
          <w:sz w:val="21"/>
          <w:szCs w:val="21"/>
        </w:rPr>
        <w:t>i</w:t>
      </w:r>
      <w:r w:rsidRPr="00F770AF">
        <w:rPr>
          <w:rStyle w:val="texhtml"/>
          <w:sz w:val="21"/>
          <w:szCs w:val="21"/>
        </w:rPr>
        <w:t xml:space="preserve">]) &lt; &lt; &lt; </w:t>
      </w:r>
      <w:r w:rsidRPr="00F770AF">
        <w:rPr>
          <w:rStyle w:val="texhtml"/>
          <w:i/>
          <w:iCs/>
          <w:sz w:val="21"/>
          <w:szCs w:val="21"/>
        </w:rPr>
        <w:t>s</w:t>
      </w:r>
      <w:r w:rsidRPr="00F770AF">
        <w:rPr>
          <w:rStyle w:val="texhtml"/>
          <w:sz w:val="21"/>
          <w:szCs w:val="21"/>
        </w:rPr>
        <w:t>)</w:t>
      </w:r>
      <w:r w:rsidRPr="00F770AF">
        <w:rPr>
          <w:sz w:val="21"/>
          <w:szCs w:val="21"/>
        </w:rPr>
        <w:t>, где X — блок данных. X[k] = M [n * 16 + k], где k - номер 32-битного слова из n-</w:t>
      </w:r>
      <w:proofErr w:type="spellStart"/>
      <w:r w:rsidRPr="00F770AF">
        <w:rPr>
          <w:sz w:val="21"/>
          <w:szCs w:val="21"/>
        </w:rPr>
        <w:t>го</w:t>
      </w:r>
      <w:proofErr w:type="spellEnd"/>
      <w:r w:rsidRPr="00F770AF">
        <w:rPr>
          <w:sz w:val="21"/>
          <w:szCs w:val="21"/>
        </w:rPr>
        <w:t xml:space="preserve"> 512-битного блока сообщения, и s - циклический сдвиг влево на s бит полученного 32-битного аргумента.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</w:rPr>
      </w:pPr>
      <w:r w:rsidRPr="00F770AF">
        <w:rPr>
          <w:rStyle w:val="mw-headline"/>
          <w:sz w:val="21"/>
          <w:szCs w:val="21"/>
        </w:rPr>
        <w:t>Шаг 3. Вычисление в цикле.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Заносим в блок данных элемент n из массива. Сохраняются значения A, B, C и D, оставшиеся после операций над предыдущими блоками (или их начальные значения, если блок первый).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>AA = A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>BB = B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>CC = C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>DD = D</w:t>
      </w:r>
    </w:p>
    <w:p w:rsidR="00C872F6" w:rsidRPr="00F770AF" w:rsidRDefault="00C872F6" w:rsidP="00C872F6">
      <w:pPr>
        <w:ind w:firstLine="708"/>
        <w:jc w:val="both"/>
        <w:rPr>
          <w:i/>
          <w:sz w:val="21"/>
          <w:szCs w:val="21"/>
          <w:lang w:val="en-US"/>
        </w:rPr>
      </w:pPr>
      <w:r w:rsidRPr="00F770AF">
        <w:rPr>
          <w:bCs/>
          <w:i/>
          <w:sz w:val="21"/>
          <w:szCs w:val="21"/>
        </w:rPr>
        <w:t>Этап</w:t>
      </w:r>
      <w:r w:rsidRPr="00F770AF">
        <w:rPr>
          <w:bCs/>
          <w:i/>
          <w:sz w:val="21"/>
          <w:szCs w:val="21"/>
          <w:lang w:val="en-US"/>
        </w:rPr>
        <w:t xml:space="preserve"> 1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>/</w:t>
      </w:r>
      <w:proofErr w:type="gramStart"/>
      <w:r w:rsidRPr="00F770AF">
        <w:rPr>
          <w:sz w:val="21"/>
          <w:szCs w:val="21"/>
          <w:lang w:val="en-US"/>
        </w:rPr>
        <w:t>/[</w:t>
      </w:r>
      <w:proofErr w:type="spellStart"/>
      <w:proofErr w:type="gramEnd"/>
      <w:r w:rsidRPr="00F770AF">
        <w:rPr>
          <w:sz w:val="21"/>
          <w:szCs w:val="21"/>
          <w:lang w:val="en-US"/>
        </w:rPr>
        <w:t>abcd</w:t>
      </w:r>
      <w:proofErr w:type="spellEnd"/>
      <w:r w:rsidRPr="00F770AF">
        <w:rPr>
          <w:sz w:val="21"/>
          <w:szCs w:val="21"/>
          <w:lang w:val="en-US"/>
        </w:rPr>
        <w:t xml:space="preserve"> k s </w:t>
      </w:r>
      <w:proofErr w:type="spellStart"/>
      <w:r w:rsidRPr="00F770AF">
        <w:rPr>
          <w:sz w:val="21"/>
          <w:szCs w:val="21"/>
          <w:lang w:val="en-US"/>
        </w:rPr>
        <w:t>i</w:t>
      </w:r>
      <w:proofErr w:type="spellEnd"/>
      <w:r w:rsidRPr="00F770AF">
        <w:rPr>
          <w:sz w:val="21"/>
          <w:szCs w:val="21"/>
          <w:lang w:val="en-US"/>
        </w:rPr>
        <w:t>] a = b + ((a + F(</w:t>
      </w:r>
      <w:proofErr w:type="spellStart"/>
      <w:r w:rsidRPr="00F770AF">
        <w:rPr>
          <w:sz w:val="21"/>
          <w:szCs w:val="21"/>
          <w:lang w:val="en-US"/>
        </w:rPr>
        <w:t>b,c,d</w:t>
      </w:r>
      <w:proofErr w:type="spellEnd"/>
      <w:r w:rsidRPr="00F770AF">
        <w:rPr>
          <w:sz w:val="21"/>
          <w:szCs w:val="21"/>
          <w:lang w:val="en-US"/>
        </w:rPr>
        <w:t>) + X[k] + T[</w:t>
      </w:r>
      <w:proofErr w:type="spellStart"/>
      <w:r w:rsidRPr="00F770AF">
        <w:rPr>
          <w:sz w:val="21"/>
          <w:szCs w:val="21"/>
          <w:lang w:val="en-US"/>
        </w:rPr>
        <w:t>i</w:t>
      </w:r>
      <w:proofErr w:type="spellEnd"/>
      <w:r w:rsidRPr="00F770AF">
        <w:rPr>
          <w:sz w:val="21"/>
          <w:szCs w:val="21"/>
          <w:lang w:val="en-US"/>
        </w:rPr>
        <w:t xml:space="preserve">]) &lt;&lt;&lt; s). 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 xml:space="preserve">[ABCD  0 </w:t>
      </w:r>
      <w:proofErr w:type="gramStart"/>
      <w:r w:rsidRPr="00F770AF">
        <w:rPr>
          <w:sz w:val="21"/>
          <w:szCs w:val="21"/>
          <w:lang w:val="en-US"/>
        </w:rPr>
        <w:t>7  1</w:t>
      </w:r>
      <w:proofErr w:type="gramEnd"/>
      <w:r w:rsidRPr="00F770AF">
        <w:rPr>
          <w:sz w:val="21"/>
          <w:szCs w:val="21"/>
          <w:lang w:val="en-US"/>
        </w:rPr>
        <w:t>][DABC  1 12  2][CDAB  2 17  3][BCDA  3 22  4]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 xml:space="preserve">[ABCD  4 </w:t>
      </w:r>
      <w:proofErr w:type="gramStart"/>
      <w:r w:rsidRPr="00F770AF">
        <w:rPr>
          <w:sz w:val="21"/>
          <w:szCs w:val="21"/>
          <w:lang w:val="en-US"/>
        </w:rPr>
        <w:t>7  5</w:t>
      </w:r>
      <w:proofErr w:type="gramEnd"/>
      <w:r w:rsidRPr="00F770AF">
        <w:rPr>
          <w:sz w:val="21"/>
          <w:szCs w:val="21"/>
          <w:lang w:val="en-US"/>
        </w:rPr>
        <w:t>][DABC  5 12  6][CDAB  6 17  7][BCDA  7 22  8]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 xml:space="preserve">[ABCD  8 </w:t>
      </w:r>
      <w:proofErr w:type="gramStart"/>
      <w:r w:rsidRPr="00F770AF">
        <w:rPr>
          <w:sz w:val="21"/>
          <w:szCs w:val="21"/>
          <w:lang w:val="en-US"/>
        </w:rPr>
        <w:t>7  9</w:t>
      </w:r>
      <w:proofErr w:type="gramEnd"/>
      <w:r w:rsidRPr="00F770AF">
        <w:rPr>
          <w:sz w:val="21"/>
          <w:szCs w:val="21"/>
          <w:lang w:val="en-US"/>
        </w:rPr>
        <w:t>][DABC  9 12 10][CDAB 10 17 11][BCDA 11 22 12]</w:t>
      </w:r>
    </w:p>
    <w:p w:rsidR="00C872F6" w:rsidRPr="00F770AF" w:rsidRDefault="00C872F6" w:rsidP="00C872F6">
      <w:pPr>
        <w:ind w:left="709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 xml:space="preserve">[ABCD 12 7 </w:t>
      </w:r>
      <w:proofErr w:type="gramStart"/>
      <w:r w:rsidRPr="00F770AF">
        <w:rPr>
          <w:sz w:val="21"/>
          <w:szCs w:val="21"/>
          <w:lang w:val="en-US"/>
        </w:rPr>
        <w:t>13][</w:t>
      </w:r>
      <w:proofErr w:type="gramEnd"/>
      <w:r w:rsidRPr="00F770AF">
        <w:rPr>
          <w:sz w:val="21"/>
          <w:szCs w:val="21"/>
          <w:lang w:val="en-US"/>
        </w:rPr>
        <w:t>DABC 13 12 14][CDAB 14 17 15][BCDA 15 22 16]</w:t>
      </w:r>
    </w:p>
    <w:p w:rsidR="00C872F6" w:rsidRPr="00F770AF" w:rsidRDefault="00C872F6" w:rsidP="00C872F6">
      <w:pPr>
        <w:ind w:firstLine="708"/>
        <w:jc w:val="both"/>
        <w:rPr>
          <w:i/>
          <w:sz w:val="21"/>
          <w:szCs w:val="21"/>
          <w:lang w:val="en-US"/>
        </w:rPr>
      </w:pPr>
      <w:r w:rsidRPr="00F770AF">
        <w:rPr>
          <w:bCs/>
          <w:i/>
          <w:sz w:val="21"/>
          <w:szCs w:val="21"/>
        </w:rPr>
        <w:t>Этап</w:t>
      </w:r>
      <w:r w:rsidRPr="00F770AF">
        <w:rPr>
          <w:bCs/>
          <w:i/>
          <w:sz w:val="21"/>
          <w:szCs w:val="21"/>
          <w:lang w:val="en-US"/>
        </w:rPr>
        <w:t xml:space="preserve"> 2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>/</w:t>
      </w:r>
      <w:proofErr w:type="gramStart"/>
      <w:r w:rsidRPr="00F770AF">
        <w:rPr>
          <w:sz w:val="21"/>
          <w:szCs w:val="21"/>
          <w:lang w:val="en-US"/>
        </w:rPr>
        <w:t>/[</w:t>
      </w:r>
      <w:proofErr w:type="spellStart"/>
      <w:proofErr w:type="gramEnd"/>
      <w:r w:rsidRPr="00F770AF">
        <w:rPr>
          <w:sz w:val="21"/>
          <w:szCs w:val="21"/>
          <w:lang w:val="en-US"/>
        </w:rPr>
        <w:t>abcd</w:t>
      </w:r>
      <w:proofErr w:type="spellEnd"/>
      <w:r w:rsidRPr="00F770AF">
        <w:rPr>
          <w:sz w:val="21"/>
          <w:szCs w:val="21"/>
          <w:lang w:val="en-US"/>
        </w:rPr>
        <w:t xml:space="preserve"> k s </w:t>
      </w:r>
      <w:proofErr w:type="spellStart"/>
      <w:r w:rsidRPr="00F770AF">
        <w:rPr>
          <w:sz w:val="21"/>
          <w:szCs w:val="21"/>
          <w:lang w:val="en-US"/>
        </w:rPr>
        <w:t>i</w:t>
      </w:r>
      <w:proofErr w:type="spellEnd"/>
      <w:r w:rsidRPr="00F770AF">
        <w:rPr>
          <w:sz w:val="21"/>
          <w:szCs w:val="21"/>
          <w:lang w:val="en-US"/>
        </w:rPr>
        <w:t>] a = b + ((a + G(</w:t>
      </w:r>
      <w:proofErr w:type="spellStart"/>
      <w:r w:rsidRPr="00F770AF">
        <w:rPr>
          <w:sz w:val="21"/>
          <w:szCs w:val="21"/>
          <w:lang w:val="en-US"/>
        </w:rPr>
        <w:t>b,c,d</w:t>
      </w:r>
      <w:proofErr w:type="spellEnd"/>
      <w:r w:rsidRPr="00F770AF">
        <w:rPr>
          <w:sz w:val="21"/>
          <w:szCs w:val="21"/>
          <w:lang w:val="en-US"/>
        </w:rPr>
        <w:t>) + X[k] + T[</w:t>
      </w:r>
      <w:proofErr w:type="spellStart"/>
      <w:r w:rsidRPr="00F770AF">
        <w:rPr>
          <w:sz w:val="21"/>
          <w:szCs w:val="21"/>
          <w:lang w:val="en-US"/>
        </w:rPr>
        <w:t>i</w:t>
      </w:r>
      <w:proofErr w:type="spellEnd"/>
      <w:r w:rsidRPr="00F770AF">
        <w:rPr>
          <w:sz w:val="21"/>
          <w:szCs w:val="21"/>
          <w:lang w:val="en-US"/>
        </w:rPr>
        <w:t xml:space="preserve">]) &lt;&lt;&lt; s). 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 xml:space="preserve">[ABCD  1 5 </w:t>
      </w:r>
      <w:proofErr w:type="gramStart"/>
      <w:r w:rsidRPr="00F770AF">
        <w:rPr>
          <w:sz w:val="21"/>
          <w:szCs w:val="21"/>
          <w:lang w:val="en-US"/>
        </w:rPr>
        <w:t>17][</w:t>
      </w:r>
      <w:proofErr w:type="gramEnd"/>
      <w:r w:rsidRPr="00F770AF">
        <w:rPr>
          <w:sz w:val="21"/>
          <w:szCs w:val="21"/>
          <w:lang w:val="en-US"/>
        </w:rPr>
        <w:t>DABC  6 9 18][CDAB 11 14 19][BCDA  0 20 20]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 xml:space="preserve">[ABCD  5 5 </w:t>
      </w:r>
      <w:proofErr w:type="gramStart"/>
      <w:r w:rsidRPr="00F770AF">
        <w:rPr>
          <w:sz w:val="21"/>
          <w:szCs w:val="21"/>
          <w:lang w:val="en-US"/>
        </w:rPr>
        <w:t>21][</w:t>
      </w:r>
      <w:proofErr w:type="gramEnd"/>
      <w:r w:rsidRPr="00F770AF">
        <w:rPr>
          <w:sz w:val="21"/>
          <w:szCs w:val="21"/>
          <w:lang w:val="en-US"/>
        </w:rPr>
        <w:t>DABC 10 9 22][CDAB 15 14 23][BCDA  4 20 24]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 xml:space="preserve">[ABCD  9 5 </w:t>
      </w:r>
      <w:proofErr w:type="gramStart"/>
      <w:r w:rsidRPr="00F770AF">
        <w:rPr>
          <w:sz w:val="21"/>
          <w:szCs w:val="21"/>
          <w:lang w:val="en-US"/>
        </w:rPr>
        <w:t>25][</w:t>
      </w:r>
      <w:proofErr w:type="gramEnd"/>
      <w:r w:rsidRPr="00F770AF">
        <w:rPr>
          <w:sz w:val="21"/>
          <w:szCs w:val="21"/>
          <w:lang w:val="en-US"/>
        </w:rPr>
        <w:t>DABC 14 9 26][CDAB  3 14 27][BCDA  8 20 28]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 xml:space="preserve">[ABCD 13 5 </w:t>
      </w:r>
      <w:proofErr w:type="gramStart"/>
      <w:r w:rsidRPr="00F770AF">
        <w:rPr>
          <w:sz w:val="21"/>
          <w:szCs w:val="21"/>
          <w:lang w:val="en-US"/>
        </w:rPr>
        <w:t>29][</w:t>
      </w:r>
      <w:proofErr w:type="gramEnd"/>
      <w:r w:rsidRPr="00F770AF">
        <w:rPr>
          <w:sz w:val="21"/>
          <w:szCs w:val="21"/>
          <w:lang w:val="en-US"/>
        </w:rPr>
        <w:t>DABC  2 9 30][CDAB  7 14 31][BCDA 12 20 32]</w:t>
      </w:r>
    </w:p>
    <w:p w:rsidR="00C872F6" w:rsidRPr="00F770AF" w:rsidRDefault="00C872F6" w:rsidP="00C872F6">
      <w:pPr>
        <w:ind w:firstLine="708"/>
        <w:jc w:val="both"/>
        <w:rPr>
          <w:i/>
          <w:sz w:val="21"/>
          <w:szCs w:val="21"/>
          <w:lang w:val="en-US"/>
        </w:rPr>
      </w:pPr>
      <w:r w:rsidRPr="00F770AF">
        <w:rPr>
          <w:bCs/>
          <w:i/>
          <w:sz w:val="21"/>
          <w:szCs w:val="21"/>
        </w:rPr>
        <w:t>Этап</w:t>
      </w:r>
      <w:r w:rsidRPr="00F770AF">
        <w:rPr>
          <w:bCs/>
          <w:i/>
          <w:sz w:val="21"/>
          <w:szCs w:val="21"/>
          <w:lang w:val="en-US"/>
        </w:rPr>
        <w:t xml:space="preserve"> 3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>/</w:t>
      </w:r>
      <w:proofErr w:type="gramStart"/>
      <w:r w:rsidRPr="00F770AF">
        <w:rPr>
          <w:sz w:val="21"/>
          <w:szCs w:val="21"/>
          <w:lang w:val="en-US"/>
        </w:rPr>
        <w:t>/[</w:t>
      </w:r>
      <w:proofErr w:type="spellStart"/>
      <w:proofErr w:type="gramEnd"/>
      <w:r w:rsidRPr="00F770AF">
        <w:rPr>
          <w:sz w:val="21"/>
          <w:szCs w:val="21"/>
          <w:lang w:val="en-US"/>
        </w:rPr>
        <w:t>abcd</w:t>
      </w:r>
      <w:proofErr w:type="spellEnd"/>
      <w:r w:rsidRPr="00F770AF">
        <w:rPr>
          <w:sz w:val="21"/>
          <w:szCs w:val="21"/>
          <w:lang w:val="en-US"/>
        </w:rPr>
        <w:t xml:space="preserve"> k s </w:t>
      </w:r>
      <w:proofErr w:type="spellStart"/>
      <w:r w:rsidRPr="00F770AF">
        <w:rPr>
          <w:sz w:val="21"/>
          <w:szCs w:val="21"/>
          <w:lang w:val="en-US"/>
        </w:rPr>
        <w:t>i</w:t>
      </w:r>
      <w:proofErr w:type="spellEnd"/>
      <w:r w:rsidRPr="00F770AF">
        <w:rPr>
          <w:sz w:val="21"/>
          <w:szCs w:val="21"/>
          <w:lang w:val="en-US"/>
        </w:rPr>
        <w:t>] a = b + ((a + H(</w:t>
      </w:r>
      <w:proofErr w:type="spellStart"/>
      <w:r w:rsidRPr="00F770AF">
        <w:rPr>
          <w:sz w:val="21"/>
          <w:szCs w:val="21"/>
          <w:lang w:val="en-US"/>
        </w:rPr>
        <w:t>b,c,d</w:t>
      </w:r>
      <w:proofErr w:type="spellEnd"/>
      <w:r w:rsidRPr="00F770AF">
        <w:rPr>
          <w:sz w:val="21"/>
          <w:szCs w:val="21"/>
          <w:lang w:val="en-US"/>
        </w:rPr>
        <w:t>) + X[k] + T[</w:t>
      </w:r>
      <w:proofErr w:type="spellStart"/>
      <w:r w:rsidRPr="00F770AF">
        <w:rPr>
          <w:sz w:val="21"/>
          <w:szCs w:val="21"/>
          <w:lang w:val="en-US"/>
        </w:rPr>
        <w:t>i</w:t>
      </w:r>
      <w:proofErr w:type="spellEnd"/>
      <w:r w:rsidRPr="00F770AF">
        <w:rPr>
          <w:sz w:val="21"/>
          <w:szCs w:val="21"/>
          <w:lang w:val="en-US"/>
        </w:rPr>
        <w:t xml:space="preserve">]) &lt;&lt;&lt; s). 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 xml:space="preserve">[ABCD  5 4 </w:t>
      </w:r>
      <w:proofErr w:type="gramStart"/>
      <w:r w:rsidRPr="00F770AF">
        <w:rPr>
          <w:sz w:val="21"/>
          <w:szCs w:val="21"/>
          <w:lang w:val="en-US"/>
        </w:rPr>
        <w:t>33][</w:t>
      </w:r>
      <w:proofErr w:type="gramEnd"/>
      <w:r w:rsidRPr="00F770AF">
        <w:rPr>
          <w:sz w:val="21"/>
          <w:szCs w:val="21"/>
          <w:lang w:val="en-US"/>
        </w:rPr>
        <w:t>DABC  8 11 34][CDAB 11 16 35][BCDA 14 23 36]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 xml:space="preserve">[ABCD  1 4 </w:t>
      </w:r>
      <w:proofErr w:type="gramStart"/>
      <w:r w:rsidRPr="00F770AF">
        <w:rPr>
          <w:sz w:val="21"/>
          <w:szCs w:val="21"/>
          <w:lang w:val="en-US"/>
        </w:rPr>
        <w:t>37][</w:t>
      </w:r>
      <w:proofErr w:type="gramEnd"/>
      <w:r w:rsidRPr="00F770AF">
        <w:rPr>
          <w:sz w:val="21"/>
          <w:szCs w:val="21"/>
          <w:lang w:val="en-US"/>
        </w:rPr>
        <w:t>DABC  4 11 38][CDAB  7 16 39][BCDA 10 23 40]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 xml:space="preserve">[ABCD 13 4 </w:t>
      </w:r>
      <w:proofErr w:type="gramStart"/>
      <w:r w:rsidRPr="00F770AF">
        <w:rPr>
          <w:sz w:val="21"/>
          <w:szCs w:val="21"/>
          <w:lang w:val="en-US"/>
        </w:rPr>
        <w:t>41][</w:t>
      </w:r>
      <w:proofErr w:type="gramEnd"/>
      <w:r w:rsidRPr="00F770AF">
        <w:rPr>
          <w:sz w:val="21"/>
          <w:szCs w:val="21"/>
          <w:lang w:val="en-US"/>
        </w:rPr>
        <w:t>DABC  0 11 42][CDAB  3 16 43][BCDA  6 23 44]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lastRenderedPageBreak/>
        <w:t xml:space="preserve">[ABCD  9 4 </w:t>
      </w:r>
      <w:proofErr w:type="gramStart"/>
      <w:r w:rsidRPr="00F770AF">
        <w:rPr>
          <w:sz w:val="21"/>
          <w:szCs w:val="21"/>
          <w:lang w:val="en-US"/>
        </w:rPr>
        <w:t>45][</w:t>
      </w:r>
      <w:proofErr w:type="gramEnd"/>
      <w:r w:rsidRPr="00F770AF">
        <w:rPr>
          <w:sz w:val="21"/>
          <w:szCs w:val="21"/>
          <w:lang w:val="en-US"/>
        </w:rPr>
        <w:t>DABC 12 11 46][CDAB 15 16 47][BCDA  2 23 48]</w:t>
      </w:r>
    </w:p>
    <w:p w:rsidR="00C872F6" w:rsidRPr="00F770AF" w:rsidRDefault="00C872F6" w:rsidP="00C872F6">
      <w:pPr>
        <w:ind w:firstLine="708"/>
        <w:jc w:val="both"/>
        <w:rPr>
          <w:i/>
          <w:sz w:val="21"/>
          <w:szCs w:val="21"/>
          <w:lang w:val="en-US"/>
        </w:rPr>
      </w:pPr>
      <w:r w:rsidRPr="00F770AF">
        <w:rPr>
          <w:bCs/>
          <w:i/>
          <w:sz w:val="21"/>
          <w:szCs w:val="21"/>
        </w:rPr>
        <w:t>Этап</w:t>
      </w:r>
      <w:r w:rsidRPr="00F770AF">
        <w:rPr>
          <w:bCs/>
          <w:i/>
          <w:sz w:val="21"/>
          <w:szCs w:val="21"/>
          <w:lang w:val="en-US"/>
        </w:rPr>
        <w:t xml:space="preserve"> 4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>/</w:t>
      </w:r>
      <w:proofErr w:type="gramStart"/>
      <w:r w:rsidRPr="00F770AF">
        <w:rPr>
          <w:sz w:val="21"/>
          <w:szCs w:val="21"/>
          <w:lang w:val="en-US"/>
        </w:rPr>
        <w:t>/[</w:t>
      </w:r>
      <w:proofErr w:type="spellStart"/>
      <w:proofErr w:type="gramEnd"/>
      <w:r w:rsidRPr="00F770AF">
        <w:rPr>
          <w:sz w:val="21"/>
          <w:szCs w:val="21"/>
          <w:lang w:val="en-US"/>
        </w:rPr>
        <w:t>abcd</w:t>
      </w:r>
      <w:proofErr w:type="spellEnd"/>
      <w:r w:rsidRPr="00F770AF">
        <w:rPr>
          <w:sz w:val="21"/>
          <w:szCs w:val="21"/>
          <w:lang w:val="en-US"/>
        </w:rPr>
        <w:t xml:space="preserve"> k s </w:t>
      </w:r>
      <w:proofErr w:type="spellStart"/>
      <w:r w:rsidRPr="00F770AF">
        <w:rPr>
          <w:sz w:val="21"/>
          <w:szCs w:val="21"/>
          <w:lang w:val="en-US"/>
        </w:rPr>
        <w:t>i</w:t>
      </w:r>
      <w:proofErr w:type="spellEnd"/>
      <w:r w:rsidRPr="00F770AF">
        <w:rPr>
          <w:sz w:val="21"/>
          <w:szCs w:val="21"/>
          <w:lang w:val="en-US"/>
        </w:rPr>
        <w:t>] a = b + ((a + I(</w:t>
      </w:r>
      <w:proofErr w:type="spellStart"/>
      <w:r w:rsidRPr="00F770AF">
        <w:rPr>
          <w:sz w:val="21"/>
          <w:szCs w:val="21"/>
          <w:lang w:val="en-US"/>
        </w:rPr>
        <w:t>b,c,d</w:t>
      </w:r>
      <w:proofErr w:type="spellEnd"/>
      <w:r w:rsidRPr="00F770AF">
        <w:rPr>
          <w:sz w:val="21"/>
          <w:szCs w:val="21"/>
          <w:lang w:val="en-US"/>
        </w:rPr>
        <w:t>) + X[k] + T[</w:t>
      </w:r>
      <w:proofErr w:type="spellStart"/>
      <w:r w:rsidRPr="00F770AF">
        <w:rPr>
          <w:sz w:val="21"/>
          <w:szCs w:val="21"/>
          <w:lang w:val="en-US"/>
        </w:rPr>
        <w:t>i</w:t>
      </w:r>
      <w:proofErr w:type="spellEnd"/>
      <w:r w:rsidRPr="00F770AF">
        <w:rPr>
          <w:sz w:val="21"/>
          <w:szCs w:val="21"/>
          <w:lang w:val="en-US"/>
        </w:rPr>
        <w:t xml:space="preserve">]) &lt;&lt;&lt; s). 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 xml:space="preserve">[ABCD  0 6 </w:t>
      </w:r>
      <w:proofErr w:type="gramStart"/>
      <w:r w:rsidRPr="00F770AF">
        <w:rPr>
          <w:sz w:val="21"/>
          <w:szCs w:val="21"/>
          <w:lang w:val="en-US"/>
        </w:rPr>
        <w:t>49][</w:t>
      </w:r>
      <w:proofErr w:type="gramEnd"/>
      <w:r w:rsidRPr="00F770AF">
        <w:rPr>
          <w:sz w:val="21"/>
          <w:szCs w:val="21"/>
          <w:lang w:val="en-US"/>
        </w:rPr>
        <w:t>DABC  7 10 50][CDAB 14 15 51][BCDA  5 21 52]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 xml:space="preserve">[ABCD 12 6 </w:t>
      </w:r>
      <w:proofErr w:type="gramStart"/>
      <w:r w:rsidRPr="00F770AF">
        <w:rPr>
          <w:sz w:val="21"/>
          <w:szCs w:val="21"/>
          <w:lang w:val="en-US"/>
        </w:rPr>
        <w:t>53][</w:t>
      </w:r>
      <w:proofErr w:type="gramEnd"/>
      <w:r w:rsidRPr="00F770AF">
        <w:rPr>
          <w:sz w:val="21"/>
          <w:szCs w:val="21"/>
          <w:lang w:val="en-US"/>
        </w:rPr>
        <w:t>DABC  3 10 54][CDAB 10 15 55][BCDA  1 21 56]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 xml:space="preserve">[ABCD  8 6 </w:t>
      </w:r>
      <w:proofErr w:type="gramStart"/>
      <w:r w:rsidRPr="00F770AF">
        <w:rPr>
          <w:sz w:val="21"/>
          <w:szCs w:val="21"/>
          <w:lang w:val="en-US"/>
        </w:rPr>
        <w:t>57][</w:t>
      </w:r>
      <w:proofErr w:type="gramEnd"/>
      <w:r w:rsidRPr="00F770AF">
        <w:rPr>
          <w:sz w:val="21"/>
          <w:szCs w:val="21"/>
          <w:lang w:val="en-US"/>
        </w:rPr>
        <w:t>DABC 15 10 58][CDAB  6 15 59][BCDA 13 21 60]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 xml:space="preserve">[ABCD  4 6 </w:t>
      </w:r>
      <w:proofErr w:type="gramStart"/>
      <w:r w:rsidRPr="00F770AF">
        <w:rPr>
          <w:sz w:val="21"/>
          <w:szCs w:val="21"/>
          <w:lang w:val="en-US"/>
        </w:rPr>
        <w:t>61][</w:t>
      </w:r>
      <w:proofErr w:type="gramEnd"/>
      <w:r w:rsidRPr="00F770AF">
        <w:rPr>
          <w:sz w:val="21"/>
          <w:szCs w:val="21"/>
          <w:lang w:val="en-US"/>
        </w:rPr>
        <w:t>DABC 11 10 62][CDAB  2 15 63][BCDA  9 21 64]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Суммируем с результатом предыдущего цикла: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>A = AA + A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>B = BB + B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  <w:lang w:val="en-US"/>
        </w:rPr>
      </w:pPr>
      <w:r w:rsidRPr="00F770AF">
        <w:rPr>
          <w:sz w:val="21"/>
          <w:szCs w:val="21"/>
          <w:lang w:val="en-US"/>
        </w:rPr>
        <w:t>C = CC + C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D = DD + D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После окончания цикла необходимо проверить, есть ли ещё блоки для вычислений. Если да, то изменяем номер элемента массива (n++) и переходим в начало цикла.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</w:rPr>
      </w:pPr>
      <w:r w:rsidRPr="00F770AF">
        <w:rPr>
          <w:rStyle w:val="mw-headline"/>
          <w:sz w:val="21"/>
          <w:szCs w:val="21"/>
        </w:rPr>
        <w:t>Шаг 4. Результат вычислений.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Результат вычислений находится в буфере ABCD, это и есть </w:t>
      </w:r>
      <w:proofErr w:type="spellStart"/>
      <w:r w:rsidRPr="00F770AF">
        <w:rPr>
          <w:sz w:val="21"/>
          <w:szCs w:val="21"/>
        </w:rPr>
        <w:t>хеш</w:t>
      </w:r>
      <w:proofErr w:type="spellEnd"/>
      <w:r w:rsidRPr="00F770AF">
        <w:rPr>
          <w:sz w:val="21"/>
          <w:szCs w:val="21"/>
        </w:rPr>
        <w:t xml:space="preserve">. Если вывести слова в обратном порядке DCBA, то получится MD5 </w:t>
      </w:r>
      <w:proofErr w:type="spellStart"/>
      <w:r w:rsidRPr="00F770AF">
        <w:rPr>
          <w:sz w:val="21"/>
          <w:szCs w:val="21"/>
        </w:rPr>
        <w:t>хеш</w:t>
      </w:r>
      <w:proofErr w:type="spellEnd"/>
      <w:r w:rsidRPr="00F770AF">
        <w:rPr>
          <w:sz w:val="21"/>
          <w:szCs w:val="21"/>
        </w:rPr>
        <w:t>.</w:t>
      </w:r>
    </w:p>
    <w:p w:rsidR="00C872F6" w:rsidRPr="00F770AF" w:rsidRDefault="00C872F6" w:rsidP="00C872F6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На рис. </w:t>
      </w:r>
      <w:r>
        <w:rPr>
          <w:sz w:val="21"/>
          <w:szCs w:val="21"/>
        </w:rPr>
        <w:t>6</w:t>
      </w:r>
      <w:r w:rsidRPr="00F770AF">
        <w:rPr>
          <w:sz w:val="21"/>
          <w:szCs w:val="21"/>
        </w:rPr>
        <w:t xml:space="preserve"> представлен результат работы </w:t>
      </w:r>
      <w:proofErr w:type="gramStart"/>
      <w:r w:rsidRPr="00F770AF">
        <w:rPr>
          <w:sz w:val="21"/>
          <w:szCs w:val="21"/>
        </w:rPr>
        <w:t>хеш-функции</w:t>
      </w:r>
      <w:proofErr w:type="gramEnd"/>
      <w:r w:rsidRPr="00F770AF">
        <w:rPr>
          <w:sz w:val="21"/>
          <w:szCs w:val="21"/>
        </w:rPr>
        <w:t xml:space="preserve"> основанной на алгоритме MD5. </w:t>
      </w:r>
      <w:proofErr w:type="spellStart"/>
      <w:r w:rsidRPr="00F770AF">
        <w:rPr>
          <w:sz w:val="21"/>
          <w:szCs w:val="21"/>
        </w:rPr>
        <w:t>Хеш</w:t>
      </w:r>
      <w:proofErr w:type="spellEnd"/>
      <w:r w:rsidRPr="00F770AF">
        <w:rPr>
          <w:sz w:val="21"/>
          <w:szCs w:val="21"/>
        </w:rPr>
        <w:t xml:space="preserve"> код строки «Хеш-функция» равен шестнадцатеричному значению «cb29836cc3e488123dcfbb54adbb9222».</w:t>
      </w:r>
    </w:p>
    <w:p w:rsidR="00C872F6" w:rsidRPr="00F770AF" w:rsidRDefault="00C872F6" w:rsidP="00C872F6">
      <w:pPr>
        <w:autoSpaceDE w:val="0"/>
        <w:autoSpaceDN w:val="0"/>
        <w:adjustRightInd w:val="0"/>
        <w:ind w:firstLine="708"/>
        <w:jc w:val="center"/>
        <w:rPr>
          <w:sz w:val="21"/>
          <w:szCs w:val="21"/>
        </w:rPr>
      </w:pPr>
      <w:r w:rsidRPr="00F770AF">
        <w:rPr>
          <w:noProof/>
          <w:sz w:val="21"/>
          <w:szCs w:val="21"/>
        </w:rPr>
        <w:drawing>
          <wp:inline distT="0" distB="0" distL="0" distR="0">
            <wp:extent cx="2428875" cy="1743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2F6" w:rsidRPr="00F770AF" w:rsidRDefault="00C872F6" w:rsidP="00C872F6">
      <w:pPr>
        <w:autoSpaceDE w:val="0"/>
        <w:autoSpaceDN w:val="0"/>
        <w:adjustRightInd w:val="0"/>
        <w:ind w:firstLine="708"/>
        <w:jc w:val="center"/>
        <w:rPr>
          <w:sz w:val="21"/>
          <w:szCs w:val="21"/>
        </w:rPr>
      </w:pPr>
      <w:r>
        <w:rPr>
          <w:sz w:val="21"/>
          <w:szCs w:val="21"/>
        </w:rPr>
        <w:t>Рис. 6</w:t>
      </w:r>
      <w:r w:rsidRPr="00F770AF">
        <w:rPr>
          <w:sz w:val="21"/>
          <w:szCs w:val="21"/>
        </w:rPr>
        <w:t xml:space="preserve">. Форма </w:t>
      </w:r>
      <w:proofErr w:type="spellStart"/>
      <w:r w:rsidRPr="00F770AF">
        <w:rPr>
          <w:sz w:val="21"/>
          <w:szCs w:val="21"/>
        </w:rPr>
        <w:t>хеш</w:t>
      </w:r>
      <w:proofErr w:type="spellEnd"/>
      <w:r w:rsidRPr="00F770AF">
        <w:rPr>
          <w:sz w:val="21"/>
          <w:szCs w:val="21"/>
        </w:rPr>
        <w:t xml:space="preserve"> – функция MD5</w:t>
      </w:r>
    </w:p>
    <w:p w:rsidR="00C872F6" w:rsidRPr="00F770AF" w:rsidRDefault="00C872F6" w:rsidP="00C872F6">
      <w:pPr>
        <w:jc w:val="both"/>
        <w:rPr>
          <w:sz w:val="21"/>
          <w:szCs w:val="21"/>
        </w:rPr>
      </w:pPr>
      <w:r w:rsidRPr="00F770AF">
        <w:rPr>
          <w:b/>
          <w:sz w:val="21"/>
          <w:szCs w:val="21"/>
        </w:rPr>
        <w:t>Требования к предъявляемой работе:</w:t>
      </w:r>
    </w:p>
    <w:p w:rsidR="00C872F6" w:rsidRPr="00F770AF" w:rsidRDefault="00C872F6" w:rsidP="00C872F6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- Программа шифрования должны быть наделена понятным и удобным пользовательским интерфейсом.</w:t>
      </w:r>
    </w:p>
    <w:p w:rsidR="00C872F6" w:rsidRPr="00F770AF" w:rsidRDefault="00C872F6" w:rsidP="00C872F6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- Полная реализация выбранной функции хеширования.</w:t>
      </w:r>
    </w:p>
    <w:p w:rsidR="001878CE" w:rsidRDefault="001878CE"/>
    <w:sectPr w:rsidR="00187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F6"/>
    <w:rsid w:val="001878CE"/>
    <w:rsid w:val="00C8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D4CF7-0CC5-44D6-A82C-0FE635AD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2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C872F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872F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3">
    <w:name w:val="Hyperlink"/>
    <w:uiPriority w:val="99"/>
    <w:rsid w:val="00C872F6"/>
    <w:rPr>
      <w:color w:val="0000FF"/>
      <w:u w:val="single"/>
    </w:rPr>
  </w:style>
  <w:style w:type="character" w:customStyle="1" w:styleId="texhtml">
    <w:name w:val="texhtml"/>
    <w:basedOn w:val="a0"/>
    <w:rsid w:val="00C872F6"/>
  </w:style>
  <w:style w:type="character" w:customStyle="1" w:styleId="mw-headline">
    <w:name w:val="mw-headline"/>
    <w:basedOn w:val="a0"/>
    <w:rsid w:val="00C87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A%D0%BE%D0%BD%D1%82%D1%80%D0%BE%D0%BB%D1%8C%D0%BD%D0%B0%D1%8F_%D1%81%D1%83%D0%BC%D0%BC%D0%B0" TargetMode="External"/><Relationship Id="rId13" Type="http://schemas.openxmlformats.org/officeDocument/2006/relationships/hyperlink" Target="http://ru.wikipedia.org/wiki/1991_%D0%B3%D0%BE%D0%B4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ru.wikipedia.org/wiki/%D0%9A%D1%80%D0%B8%D0%BF%D1%82%D0%BE%D1%81%D1%82%D0%BE%D0%B9%D0%BA%D0%BE%D1%81%D1%82%D1%8C" TargetMode="External"/><Relationship Id="rId12" Type="http://schemas.openxmlformats.org/officeDocument/2006/relationships/hyperlink" Target="http://ru.wikipedia.org/wiki/%D0%9C%D0%B0%D1%81%D1%81%D0%B0%D1%87%D1%83%D1%81%D0%B5%D1%82%D1%81%D1%81%D0%BA%D0%B8%D0%B9_%D1%82%D0%B5%D1%85%D0%BD%D0%BE%D0%BB%D0%BE%D0%B3%D0%B8%D1%87%D0%B5%D1%81%D0%BA%D0%B8%D0%B9_%D0%B8%D0%BD%D1%81%D1%82%D0%B8%D1%82%D1%83%D1%82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://ru.wikipedia.org/wiki/%D0%92%D1%8B%D1%87%D0%B8%D1%81%D0%BB%D0%B8%D1%82%D0%B5%D0%BB%D1%8C%D0%BD%D0%B0%D1%8F_%D1%81%D0%BB%D0%BE%D0%B6%D0%BD%D0%BE%D1%81%D1%82%D1%8C" TargetMode="External"/><Relationship Id="rId11" Type="http://schemas.openxmlformats.org/officeDocument/2006/relationships/hyperlink" Target="http://ru.wikipedia.org/wiki/%D0%A0%D0%B8%D0%B2%D0%B5%D1%81%D1%82,_%D0%A0%D0%BE%D0%BD%D0%B0%D0%BB%D1%8C%D0%B4" TargetMode="External"/><Relationship Id="rId5" Type="http://schemas.openxmlformats.org/officeDocument/2006/relationships/hyperlink" Target="http://ru.wikipedia.org/wiki/%D0%A0%D0%B0%D0%B7%D1%80%D1%8F%D0%B4%D0%BD%D0%BE%D1%81%D1%82%D1%8C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ru.wikipedia.org/wiki/%D0%A5%D0%B5%D1%88%D0%B8%D1%80%D0%BE%D0%B2%D0%B0%D0%BD%D0%B8%D0%B5" TargetMode="External"/><Relationship Id="rId4" Type="http://schemas.openxmlformats.org/officeDocument/2006/relationships/hyperlink" Target="http://ru.wikipedia.org/wiki/%D0%9A%D0%BE%D0%BB%D0%BB%D0%B8%D0%B7%D0%B8%D1%8F_%D1%85%D0%B5%D1%88-%D1%84%D1%83%D0%BD%D0%BA%D1%86%D0%B8%D0%B8" TargetMode="External"/><Relationship Id="rId9" Type="http://schemas.openxmlformats.org/officeDocument/2006/relationships/hyperlink" Target="http://ru.wikipedia.org/wiki/CRC" TargetMode="External"/><Relationship Id="rId14" Type="http://schemas.openxmlformats.org/officeDocument/2006/relationships/hyperlink" Target="http://ru.wikipedia.org/wiki/MD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1285</Words>
  <Characters>7330</Characters>
  <Application>Microsoft Office Word</Application>
  <DocSecurity>0</DocSecurity>
  <Lines>61</Lines>
  <Paragraphs>17</Paragraphs>
  <ScaleCrop>false</ScaleCrop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Еловой Сергей Григорьевич</dc:creator>
  <cp:keywords/>
  <dc:description/>
  <cp:lastModifiedBy>Еловой Сергей Григорьевич</cp:lastModifiedBy>
  <cp:revision>1</cp:revision>
  <dcterms:created xsi:type="dcterms:W3CDTF">2022-10-28T10:56:00Z</dcterms:created>
  <dcterms:modified xsi:type="dcterms:W3CDTF">2022-10-28T10:57:00Z</dcterms:modified>
</cp:coreProperties>
</file>