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MIU Tutoring Platform SRS Document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Use Cases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ind w:left="1260" w:hanging="360"/>
        <w:rPr>
          <w:b/>
          <w:b/>
        </w:rPr>
      </w:pPr>
      <w:r>
        <w:rPr>
          <w:b/>
        </w:rPr>
        <w:t>Use case diagram</w:t>
      </w:r>
      <w:r>
        <w:rPr/>
        <w:drawing>
          <wp:inline distT="0" distB="0" distL="0" distR="0">
            <wp:extent cx="5293360" cy="662495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/>
        </w:rPr>
        <w:t>Use case descriptions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tbl>
      <w:tblPr>
        <w:tblStyle w:val="a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1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Login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 Login to the system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Tutor, Tutee, Faculty, System Admin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login page is displayed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Login</w:t>
            </w:r>
          </w:p>
        </w:tc>
      </w:tr>
      <w:tr>
        <w:trPr>
          <w:trHeight w:val="585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System Actions</w:t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will put in his credentials and select the login option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validates the email and password and displays the homepage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Post </w:t>
            </w:r>
            <w:bookmarkStart w:id="0" w:name="_GoBack"/>
            <w:bookmarkEnd w:id="0"/>
            <w:r>
              <w:rPr>
                <w:b/>
              </w:rPr>
              <w:t>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tutor page will opened for the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Business Rules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user should have an existing username and password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Alternate Paths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If the user entered invalid credentials an error should be displayed</w:t>
            </w:r>
          </w:p>
        </w:tc>
      </w:tr>
      <w:tr>
        <w:trPr>
          <w:trHeight w:val="69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2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Post a question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provides a functionality for posting questions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Actors</w:t>
            </w:r>
            <w:r>
              <w:rPr/>
              <w:t xml:space="preserve"> : 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a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option to post the question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text box to write and post the question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question and post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will display post the question on the page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question of the tutor will be posted on the page</w:t>
            </w:r>
          </w:p>
        </w:tc>
      </w:tr>
    </w:tbl>
    <w:tbl>
      <w:tblPr>
        <w:tblStyle w:val="a"/>
        <w:tblpPr w:bottomFromText="0" w:horzAnchor="margin" w:leftFromText="180" w:rightFromText="180" w:tblpX="0" w:tblpY="-8318" w:topFromText="0" w:vertAnchor="text"/>
        <w:tblW w:w="9360" w:type="dxa"/>
        <w:jc w:val="left"/>
        <w:tblInd w:w="0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40"/>
        <w:gridCol w:w="4380"/>
        <w:gridCol w:w="4140"/>
      </w:tblGrid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  <w:insideH w:val="single" w:sz="8" w:space="0" w:color="000000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Number: 3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Name </w:t>
            </w:r>
            <w:r>
              <w:rPr/>
              <w:t>: Create a report for faculty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Brief description </w:t>
            </w:r>
            <w:r>
              <w:rPr/>
              <w:t>:This use case allows the tutor to create a performance report about the tutee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Actors</w:t>
            </w:r>
            <w:r>
              <w:rPr/>
              <w:t xml:space="preserve"> : </w:t>
            </w:r>
            <w:r>
              <w:rPr>
                <w:b/>
              </w:rPr>
              <w:t>Tutor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Flows of Events: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Basic Flows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Create a report for faculty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User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System Response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select the command report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displays the form</w:t>
            </w:r>
          </w:p>
        </w:tc>
      </w:tr>
      <w:tr>
        <w:trPr>
          <w:trHeight w:val="420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tutor write the report on the form and submit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system saves the information to the database and returns the success message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before="240" w:after="0"/>
              <w:rPr>
                <w:b/>
                <w:b/>
              </w:rPr>
            </w:pPr>
            <w:r>
              <w:rPr>
                <w:b/>
              </w:rPr>
              <w:t>Post conditions</w:t>
            </w:r>
          </w:p>
        </w:tc>
      </w:tr>
      <w:tr>
        <w:trPr>
          <w:trHeight w:val="42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  <w:t>The report will be created and submitted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1" w:name="docs-internal-guid-ab7e18d3-7fff-612d-83"/>
      <w:bookmarkStart w:id="2" w:name="docs-internal-guid-ab7e18d3-7fff-612d-83"/>
      <w:bookmarkEnd w:id="2"/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4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Select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 selects their preferred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Must be log in to the system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Select tutors for a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selects course tutorial for the given block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display tutors list for the selected course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selects a tutor from the list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redirects tutees to the course dashboard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If there are no available tutors for the course</w:t>
            </w:r>
          </w:p>
          <w:p>
            <w:pPr>
              <w:pStyle w:val="TableContents"/>
              <w:bidi w:val="0"/>
              <w:spacing w:lineRule="auto" w:line="288" w:before="0" w:after="0"/>
              <w:ind w:left="7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will display the message that there are no available tutors currently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If the selected tutor has maximum number of tutees</w:t>
            </w:r>
          </w:p>
          <w:p>
            <w:pPr>
              <w:pStyle w:val="TableContents"/>
              <w:bidi w:val="0"/>
              <w:spacing w:lineRule="auto" w:line="288" w:before="0" w:after="0"/>
              <w:ind w:left="7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will display the message that the tutor has reached his/her maximum quota for tutees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1"/>
        <w:gridCol w:w="4423"/>
        <w:gridCol w:w="4126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5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Post a question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Tutees post questions they have on the platform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tutee must sign up to the tutorial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Create questions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clicks a form to post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question form </w:t>
            </w:r>
          </w:p>
        </w:tc>
      </w:tr>
      <w:tr>
        <w:trPr/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submits question</w:t>
            </w:r>
          </w:p>
        </w:tc>
        <w:tc>
          <w:tcPr>
            <w:tcW w:w="4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question on the course tutorial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Tutor and other students will be able to see the questions posted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18"/>
        <w:gridCol w:w="4132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6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  Rate a tutor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Tutees will have a chance to give their feedback to their tutors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Tutee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Tutorial session must be complete for that course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Rate the tutor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clicks on a button for rating a tutor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Displays rating form for the tutee to fill in 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Tutee fill out the form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Saves the feedback and redirects to the homepage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Rating of tutors will be available for display on the tutor channel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Rating of the tutors must be persisted and displayed on the tutor channel for the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b w:val="false"/>
          <w:b w:val="false"/>
        </w:rPr>
      </w:pPr>
      <w:r>
        <w:rPr>
          <w:b w:val="false"/>
        </w:rPr>
        <w:br/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docs-internal-guid-ae494e7c-7fff-4c10-bc"/>
      <w:bookmarkStart w:id="4" w:name="docs-internal-guid-ae494e7c-7fff-4c10-bc"/>
      <w:bookmarkEnd w:id="4"/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22"/>
        <w:gridCol w:w="4128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7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Add students to a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The admin will add a student to his/her respective courses.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System Admin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admin is logged in to the system.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admin requests for a list of available courses.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returns a list of all available courses.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admin selects the course they want to add students in and click on add students.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back a form for adding students to a course.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3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admin adds a list of students and requests the system to save the new details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adds the students to the course and returns a success message 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students are added to a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D9D9D9"/>
          <w:insideH w:val="single" w:sz="8" w:space="0" w:color="000000"/>
          <w:insideV w:val="single" w:sz="8" w:space="0" w:color="D9D9D9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0"/>
        <w:gridCol w:w="4432"/>
        <w:gridCol w:w="4118"/>
      </w:tblGrid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  <w:insideH w:val="single" w:sz="8" w:space="0" w:color="000000"/>
              <w:insideV w:val="single" w:sz="8" w:space="0" w:color="D9D9D9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 Case Number: 8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Name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Assign tutors for a given course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Brief description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The faculty will select a tutor for a given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Actors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Faculty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Faculty is logged in to the system.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tutor should satisfy the requirements to be a tutor.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Flows of Events: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1. Basic Flows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Step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User Actions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System Actions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1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faculty requests for a list of tutor requests.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returns a list of all tutors who have applied to a course.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2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faculty selects a tutor to see details.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displays back a  profile page of the selected tutor.</w:t>
            </w:r>
          </w:p>
        </w:tc>
      </w:tr>
      <w:tr>
        <w:trPr/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3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faculty selects APPROVE on the confirmation dialog window to confirm approving the student to be a tutor for the course.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system adds the student to the list of tutors for the given course.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Postconditions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course will have a tutor.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Business Rules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Alternate Paths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b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9</Pages>
  <Words>938</Words>
  <Characters>4443</Characters>
  <CharactersWithSpaces>5206</CharactersWithSpaces>
  <Paragraphs>186</Paragraphs>
  <Company>TEMAOS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2020-05-21T05:01:00Z</dcterms:created>
  <dc:creator>Pavilion</dc:creator>
  <dc:description/>
  <dc:language>en-US</dc:language>
  <cp:lastModifiedBy/>
  <dcterms:modified xsi:type="dcterms:W3CDTF">2020-05-21T00:24:06Z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TEMAOS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