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EA435" w14:textId="444612A6" w:rsidR="00F96BA4" w:rsidRDefault="00CF7BFF">
      <w:pPr>
        <w:tabs>
          <w:tab w:val="right" w:pos="9365"/>
        </w:tabs>
        <w:spacing w:after="213" w:line="259" w:lineRule="auto"/>
        <w:ind w:left="0" w:firstLine="0"/>
        <w:jc w:val="left"/>
      </w:pPr>
      <w:r>
        <w:t xml:space="preserve"> </w:t>
      </w:r>
      <w:r>
        <w:tab/>
      </w:r>
      <w:r w:rsidR="0011611F">
        <w:rPr>
          <w:noProof/>
        </w:rPr>
        <w:drawing>
          <wp:inline distT="0" distB="0" distL="0" distR="0" wp14:anchorId="236C657A" wp14:editId="4D157900">
            <wp:extent cx="1900800" cy="771753"/>
            <wp:effectExtent l="0" t="0" r="4445" b="3175"/>
            <wp:docPr id="990355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55671" name="Picture 99035567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16" r="4274" b="31085"/>
                    <a:stretch/>
                  </pic:blipFill>
                  <pic:spPr bwMode="auto">
                    <a:xfrm>
                      <a:off x="0" y="0"/>
                      <a:ext cx="1992472" cy="808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DCF76" w14:textId="5FB5E50B" w:rsidR="00F96BA4" w:rsidRDefault="00CF7BFF" w:rsidP="0011611F">
      <w:pPr>
        <w:tabs>
          <w:tab w:val="center" w:pos="7395"/>
        </w:tabs>
        <w:ind w:left="-15" w:firstLine="0"/>
        <w:jc w:val="left"/>
      </w:pPr>
      <w:r>
        <w:t xml:space="preserve">Dear </w:t>
      </w:r>
      <w:r w:rsidR="000C54F9" w:rsidRPr="000C54F9">
        <w:rPr>
          <w:color w:val="FF0000"/>
        </w:rPr>
        <w:t>(</w:t>
      </w:r>
      <w:r w:rsidR="0011611F" w:rsidRPr="000C54F9">
        <w:rPr>
          <w:color w:val="FF0000"/>
        </w:rPr>
        <w:t>C</w:t>
      </w:r>
      <w:r w:rsidR="0011611F" w:rsidRPr="0011611F">
        <w:rPr>
          <w:color w:val="FF0000"/>
        </w:rPr>
        <w:t>ompany representative</w:t>
      </w:r>
      <w:r w:rsidR="000C54F9">
        <w:rPr>
          <w:color w:val="FF0000"/>
        </w:rPr>
        <w:t>)</w:t>
      </w:r>
      <w:r>
        <w:t xml:space="preserve">, </w:t>
      </w:r>
      <w:r>
        <w:tab/>
        <w:t xml:space="preserve"> </w:t>
      </w:r>
    </w:p>
    <w:p w14:paraId="4FE6F000" w14:textId="3B488BBD" w:rsidR="00F96BA4" w:rsidRDefault="00CF7BFF" w:rsidP="0011611F">
      <w:pPr>
        <w:ind w:left="-5"/>
      </w:pPr>
      <w:r>
        <w:t xml:space="preserve">I hope that this letter finds you well. </w:t>
      </w:r>
    </w:p>
    <w:p w14:paraId="69921719" w14:textId="4DA6BE4D" w:rsidR="00F96BA4" w:rsidRDefault="00CF7BFF" w:rsidP="00CF7BFF">
      <w:pPr>
        <w:ind w:left="-5"/>
      </w:pPr>
      <w:r>
        <w:t>I am writing to you on behalf of the Local Organising Committee of the 2</w:t>
      </w:r>
      <w:r w:rsidR="0011611F">
        <w:t>8</w:t>
      </w:r>
      <w:r>
        <w:rPr>
          <w:vertAlign w:val="superscript"/>
        </w:rPr>
        <w:t>th</w:t>
      </w:r>
      <w:r>
        <w:t xml:space="preserve"> Medical Image Understanding and Analysis Annual Conference</w:t>
      </w:r>
      <w:r w:rsidR="0011611F">
        <w:t xml:space="preserve"> (</w:t>
      </w:r>
      <w:hyperlink r:id="rId5" w:history="1">
        <w:r w:rsidR="0011611F" w:rsidRPr="0011611F">
          <w:rPr>
            <w:rStyle w:val="Hyperlink"/>
          </w:rPr>
          <w:t>MIUA2024</w:t>
        </w:r>
      </w:hyperlink>
      <w:r w:rsidR="0011611F">
        <w:t>)</w:t>
      </w:r>
      <w:hyperlink r:id="rId6">
        <w:r>
          <w:t>,</w:t>
        </w:r>
      </w:hyperlink>
      <w:r>
        <w:t xml:space="preserve"> which will be held in </w:t>
      </w:r>
      <w:r w:rsidR="0011611F">
        <w:t>Manchester</w:t>
      </w:r>
      <w:r>
        <w:t xml:space="preserve">, </w:t>
      </w:r>
      <w:r w:rsidR="0011611F">
        <w:t>24</w:t>
      </w:r>
      <w:r>
        <w:rPr>
          <w:vertAlign w:val="superscript"/>
        </w:rPr>
        <w:t>th</w:t>
      </w:r>
      <w:r>
        <w:t xml:space="preserve"> to </w:t>
      </w:r>
      <w:r w:rsidR="0011611F">
        <w:t>26</w:t>
      </w:r>
      <w:r>
        <w:rPr>
          <w:vertAlign w:val="superscript"/>
        </w:rPr>
        <w:t>th</w:t>
      </w:r>
      <w:r>
        <w:t xml:space="preserve"> of July 202</w:t>
      </w:r>
      <w:r w:rsidR="0011611F">
        <w:t>4</w:t>
      </w:r>
      <w:r>
        <w:t>. The conference started at Oxford 2</w:t>
      </w:r>
      <w:r w:rsidR="000C54F9">
        <w:t>8</w:t>
      </w:r>
      <w:r>
        <w:t xml:space="preserve"> years ago and </w:t>
      </w:r>
      <w:r w:rsidR="000C54F9">
        <w:t>we bring it to Manchester</w:t>
      </w:r>
      <w:r>
        <w:t xml:space="preserve"> in 202</w:t>
      </w:r>
      <w:r w:rsidR="000C54F9">
        <w:t>4</w:t>
      </w:r>
      <w:r>
        <w:t xml:space="preserve">.  </w:t>
      </w:r>
    </w:p>
    <w:p w14:paraId="248D17E3" w14:textId="77777777" w:rsidR="00F96BA4" w:rsidRDefault="00CF7BFF" w:rsidP="00CF7BFF">
      <w:pPr>
        <w:ind w:left="-5"/>
      </w:pPr>
      <w:r>
        <w:t xml:space="preserve">This annual meeting is the principal UK forum for medical image analysts, computer </w:t>
      </w:r>
      <w:proofErr w:type="gramStart"/>
      <w:r>
        <w:t>sciences</w:t>
      </w:r>
      <w:proofErr w:type="gramEnd"/>
      <w:r>
        <w:t xml:space="preserve"> and researchers to network, present their work and discuss research related to image analysis and its application to medical imaging and biomedicine. We are particularly proud to have a relatively large proportion of postgraduate research students for whom this meeting is an excellent opportunity to network with their peers as they begin to build their careers. </w:t>
      </w:r>
    </w:p>
    <w:p w14:paraId="53DA3854" w14:textId="14DBDC88" w:rsidR="00F96BA4" w:rsidRDefault="00CF7BFF" w:rsidP="00CF7BFF">
      <w:pPr>
        <w:spacing w:after="243" w:line="275" w:lineRule="auto"/>
        <w:ind w:left="0" w:firstLine="0"/>
      </w:pPr>
      <w:r>
        <w:t xml:space="preserve">The </w:t>
      </w:r>
      <w:r w:rsidR="000C54F9">
        <w:t xml:space="preserve">MIUA 2024 in Manchester will be </w:t>
      </w:r>
      <w:r w:rsidR="52D658A8">
        <w:t>a fully</w:t>
      </w:r>
      <w:r w:rsidR="000C54F9">
        <w:t xml:space="preserve"> in person meeting,</w:t>
      </w:r>
      <w:r>
        <w:t xml:space="preserve"> which will allow participants to interact </w:t>
      </w:r>
      <w:r w:rsidR="000C54F9">
        <w:t xml:space="preserve">face to face and opportunity to </w:t>
      </w:r>
      <w:r w:rsidR="05738E38">
        <w:t>network</w:t>
      </w:r>
      <w:r>
        <w:t xml:space="preserve">. In addition, we will have sponsor booths in </w:t>
      </w:r>
      <w:r w:rsidR="000C54F9">
        <w:t>our new building (£115m investment) in Manchester Metropolitan University</w:t>
      </w:r>
      <w:r>
        <w:t xml:space="preserve"> where participants can visit and interact with sponsors. </w:t>
      </w:r>
      <w:r w:rsidR="1031C1BD">
        <w:t>In these booths, sponsors can present material like videos, posters, presentations or talk to participants.</w:t>
      </w:r>
      <w:r>
        <w:t xml:space="preserve"> </w:t>
      </w:r>
    </w:p>
    <w:p w14:paraId="75AFD8B0" w14:textId="2F97EAD7" w:rsidR="00F96BA4" w:rsidRDefault="00CF7BFF" w:rsidP="00CF7BFF">
      <w:pPr>
        <w:ind w:left="-5"/>
      </w:pPr>
      <w:r>
        <w:t xml:space="preserve">To make </w:t>
      </w:r>
      <w:r>
        <w:t>MIUA202</w:t>
      </w:r>
      <w:r w:rsidR="000C54F9">
        <w:t>4</w:t>
      </w:r>
      <w:r>
        <w:t xml:space="preserve"> possible, and to provide student stipends and awards, we rely on the generosity of our sponsors. I would like to </w:t>
      </w:r>
      <w:proofErr w:type="gramStart"/>
      <w:r>
        <w:t>invite</w:t>
      </w:r>
      <w:proofErr w:type="gramEnd"/>
      <w:r>
        <w:t xml:space="preserve"> </w:t>
      </w:r>
      <w:r w:rsidR="000C54F9" w:rsidRPr="000C54F9">
        <w:rPr>
          <w:color w:val="FF0000"/>
        </w:rPr>
        <w:t>(Company name)</w:t>
      </w:r>
      <w:r w:rsidRPr="000C54F9">
        <w:rPr>
          <w:color w:val="FF0000"/>
        </w:rPr>
        <w:t xml:space="preserve"> </w:t>
      </w:r>
      <w:r>
        <w:t xml:space="preserve">to participate in this important meeting.  </w:t>
      </w:r>
    </w:p>
    <w:p w14:paraId="7618C089" w14:textId="77777777" w:rsidR="00F96BA4" w:rsidRDefault="00CF7BFF" w:rsidP="00CF7BFF">
      <w:pPr>
        <w:ind w:left="-5"/>
      </w:pPr>
      <w:r>
        <w:t xml:space="preserve">I would be more than happy to discuss any suggestions or requests you may have. Thank you very much for considering this request, and I look forward to hearing from you. </w:t>
      </w:r>
    </w:p>
    <w:p w14:paraId="2E9F377D" w14:textId="26A9CAF1" w:rsidR="00F96BA4" w:rsidRDefault="00CF7BFF">
      <w:pPr>
        <w:ind w:left="-5"/>
      </w:pPr>
      <w:r>
        <w:t xml:space="preserve">Details of available sponsorship packages are shown on the next page. </w:t>
      </w:r>
    </w:p>
    <w:p w14:paraId="2D2089A8" w14:textId="77777777" w:rsidR="00F96BA4" w:rsidRDefault="00CF7BFF">
      <w:pPr>
        <w:spacing w:after="256" w:line="259" w:lineRule="auto"/>
        <w:ind w:left="0" w:firstLine="0"/>
        <w:jc w:val="left"/>
      </w:pPr>
      <w:r>
        <w:t xml:space="preserve"> </w:t>
      </w:r>
    </w:p>
    <w:p w14:paraId="544DC44D" w14:textId="77777777" w:rsidR="00F96BA4" w:rsidRDefault="00CF7BFF">
      <w:pPr>
        <w:ind w:left="-5"/>
      </w:pPr>
      <w:r>
        <w:t xml:space="preserve">Kind regards </w:t>
      </w:r>
    </w:p>
    <w:p w14:paraId="786A9F48" w14:textId="77777777" w:rsidR="000C54F9" w:rsidRDefault="000C54F9">
      <w:pPr>
        <w:spacing w:after="1" w:line="500" w:lineRule="auto"/>
        <w:ind w:left="0" w:firstLine="0"/>
        <w:rPr>
          <w:sz w:val="21"/>
        </w:rPr>
      </w:pPr>
      <w:r>
        <w:rPr>
          <w:sz w:val="21"/>
        </w:rPr>
        <w:t xml:space="preserve">Prof Moi Hoon Yap, Prof Timothy Cootes, Prof Reyer </w:t>
      </w:r>
      <w:proofErr w:type="spellStart"/>
      <w:r>
        <w:rPr>
          <w:sz w:val="21"/>
        </w:rPr>
        <w:t>Zwiggelaar</w:t>
      </w:r>
      <w:proofErr w:type="spellEnd"/>
      <w:r>
        <w:rPr>
          <w:sz w:val="21"/>
        </w:rPr>
        <w:t xml:space="preserve"> and Prof Neil Reeves </w:t>
      </w:r>
    </w:p>
    <w:p w14:paraId="5F846EBE" w14:textId="77777777" w:rsidR="000C54F9" w:rsidRDefault="00CF7BFF">
      <w:pPr>
        <w:spacing w:after="1" w:line="500" w:lineRule="auto"/>
        <w:ind w:left="0" w:firstLine="0"/>
      </w:pPr>
      <w:r>
        <w:t>On behalf of the Local Organising Committee, MIUA 202</w:t>
      </w:r>
      <w:r w:rsidR="000C54F9">
        <w:t>4</w:t>
      </w:r>
      <w:r>
        <w:t xml:space="preserve"> </w:t>
      </w:r>
    </w:p>
    <w:p w14:paraId="4670A8BF" w14:textId="77837A51" w:rsidR="00F96BA4" w:rsidRDefault="00CF7BFF">
      <w:pPr>
        <w:spacing w:after="1" w:line="500" w:lineRule="auto"/>
        <w:ind w:left="0" w:firstLine="0"/>
      </w:pPr>
      <w:r>
        <w:t>email: miua202</w:t>
      </w:r>
      <w:r w:rsidR="000C54F9">
        <w:t>4</w:t>
      </w:r>
      <w:r>
        <w:t>@</w:t>
      </w:r>
      <w:r w:rsidR="000C54F9">
        <w:t>mmu</w:t>
      </w:r>
      <w:r>
        <w:t xml:space="preserve">.ac.uk </w:t>
      </w:r>
    </w:p>
    <w:p w14:paraId="6B067B01" w14:textId="77777777" w:rsidR="00F96BA4" w:rsidRDefault="00CF7BFF">
      <w:pPr>
        <w:spacing w:after="0" w:line="259" w:lineRule="auto"/>
        <w:ind w:left="0" w:firstLine="0"/>
        <w:jc w:val="left"/>
      </w:pPr>
      <w:r>
        <w:t xml:space="preserve"> </w:t>
      </w:r>
    </w:p>
    <w:p w14:paraId="72A9CA79" w14:textId="1A90CE52" w:rsidR="00F96BA4" w:rsidRDefault="00CF7BFF">
      <w:pPr>
        <w:tabs>
          <w:tab w:val="right" w:pos="9365"/>
        </w:tabs>
        <w:spacing w:after="0" w:line="259" w:lineRule="auto"/>
        <w:ind w:left="0" w:firstLine="0"/>
        <w:jc w:val="left"/>
      </w:pPr>
      <w:r>
        <w:lastRenderedPageBreak/>
        <w:t xml:space="preserve"> </w:t>
      </w:r>
      <w:r>
        <w:tab/>
      </w:r>
      <w:r w:rsidR="000C54F9">
        <w:rPr>
          <w:noProof/>
        </w:rPr>
        <w:drawing>
          <wp:inline distT="0" distB="0" distL="0" distR="0" wp14:anchorId="06F3554F" wp14:editId="401C590B">
            <wp:extent cx="1900800" cy="771753"/>
            <wp:effectExtent l="0" t="0" r="4445" b="3175"/>
            <wp:docPr id="1959939687" name="Picture 1959939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55671" name="Picture 99035567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16" r="4274" b="31085"/>
                    <a:stretch/>
                  </pic:blipFill>
                  <pic:spPr bwMode="auto">
                    <a:xfrm>
                      <a:off x="0" y="0"/>
                      <a:ext cx="1992472" cy="808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9AA69" w14:textId="77777777" w:rsidR="000C54F9" w:rsidRDefault="000C54F9">
      <w:pPr>
        <w:tabs>
          <w:tab w:val="right" w:pos="9365"/>
        </w:tabs>
        <w:spacing w:after="0" w:line="259" w:lineRule="auto"/>
        <w:ind w:left="0" w:firstLine="0"/>
        <w:jc w:val="left"/>
      </w:pPr>
    </w:p>
    <w:tbl>
      <w:tblPr>
        <w:tblStyle w:val="TableGrid1"/>
        <w:tblW w:w="8911" w:type="dxa"/>
        <w:tblInd w:w="10" w:type="dxa"/>
        <w:tblCellMar>
          <w:top w:w="134" w:type="dxa"/>
          <w:left w:w="98" w:type="dxa"/>
          <w:bottom w:w="151" w:type="dxa"/>
          <w:right w:w="32" w:type="dxa"/>
        </w:tblCellMar>
        <w:tblLook w:val="04A0" w:firstRow="1" w:lastRow="0" w:firstColumn="1" w:lastColumn="0" w:noHBand="0" w:noVBand="1"/>
      </w:tblPr>
      <w:tblGrid>
        <w:gridCol w:w="1635"/>
        <w:gridCol w:w="3307"/>
        <w:gridCol w:w="1417"/>
        <w:gridCol w:w="1276"/>
        <w:gridCol w:w="1276"/>
      </w:tblGrid>
      <w:tr w:rsidR="000C54F9" w14:paraId="4122186E" w14:textId="4DFEC326" w:rsidTr="3F111005">
        <w:trPr>
          <w:trHeight w:val="782"/>
        </w:trPr>
        <w:tc>
          <w:tcPr>
            <w:tcW w:w="4942" w:type="dxa"/>
            <w:gridSpan w:val="2"/>
            <w:vMerge w:val="restart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</w:tcPr>
          <w:p w14:paraId="76C9808F" w14:textId="64682618" w:rsidR="000C54F9" w:rsidRDefault="000C54F9" w:rsidP="000C54F9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color w:val="636363"/>
                <w:sz w:val="24"/>
              </w:rPr>
              <w:t xml:space="preserve">Sponsor packages available at MIUA 2024 </w:t>
            </w:r>
          </w:p>
        </w:tc>
        <w:tc>
          <w:tcPr>
            <w:tcW w:w="1417" w:type="dxa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12" w:space="0" w:color="8EAADB" w:themeColor="accent1" w:themeTint="99"/>
              <w:right w:val="single" w:sz="8" w:space="0" w:color="B4C6E7" w:themeColor="accent1" w:themeTint="66"/>
            </w:tcBorders>
            <w:vAlign w:val="bottom"/>
          </w:tcPr>
          <w:p w14:paraId="2B55F0DA" w14:textId="0F45F68F" w:rsidR="000C54F9" w:rsidRDefault="02E8FF5B" w:rsidP="3F111005">
            <w:pPr>
              <w:spacing w:after="0" w:line="259" w:lineRule="auto"/>
              <w:ind w:left="0" w:right="68"/>
              <w:jc w:val="center"/>
              <w:rPr>
                <w:b/>
                <w:bCs/>
                <w:color w:val="636363"/>
                <w:sz w:val="24"/>
              </w:rPr>
            </w:pPr>
            <w:r w:rsidRPr="3F111005">
              <w:rPr>
                <w:b/>
                <w:bCs/>
                <w:color w:val="636363"/>
                <w:sz w:val="24"/>
              </w:rPr>
              <w:t>Bronze</w:t>
            </w:r>
          </w:p>
        </w:tc>
        <w:tc>
          <w:tcPr>
            <w:tcW w:w="1276" w:type="dxa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12" w:space="0" w:color="8EAADB" w:themeColor="accent1" w:themeTint="99"/>
              <w:right w:val="single" w:sz="8" w:space="0" w:color="B4C6E7" w:themeColor="accent1" w:themeTint="66"/>
            </w:tcBorders>
            <w:vAlign w:val="bottom"/>
          </w:tcPr>
          <w:p w14:paraId="1B059B43" w14:textId="09F5F433" w:rsidR="000C54F9" w:rsidRDefault="000C54F9" w:rsidP="000C54F9">
            <w:pPr>
              <w:spacing w:after="0" w:line="259" w:lineRule="auto"/>
              <w:ind w:left="63" w:firstLine="0"/>
              <w:jc w:val="left"/>
            </w:pPr>
            <w:r>
              <w:rPr>
                <w:b/>
                <w:color w:val="636363"/>
                <w:sz w:val="24"/>
              </w:rPr>
              <w:t xml:space="preserve">Gold </w:t>
            </w:r>
          </w:p>
        </w:tc>
        <w:tc>
          <w:tcPr>
            <w:tcW w:w="1276" w:type="dxa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12" w:space="0" w:color="8EAADB" w:themeColor="accent1" w:themeTint="99"/>
              <w:right w:val="single" w:sz="8" w:space="0" w:color="B4C6E7" w:themeColor="accent1" w:themeTint="66"/>
            </w:tcBorders>
            <w:vAlign w:val="bottom"/>
          </w:tcPr>
          <w:p w14:paraId="3EDBFF2A" w14:textId="1FAA1B15" w:rsidR="000C54F9" w:rsidRDefault="000C54F9" w:rsidP="000C54F9">
            <w:pPr>
              <w:spacing w:after="0" w:line="259" w:lineRule="auto"/>
              <w:ind w:left="63" w:firstLine="0"/>
              <w:jc w:val="left"/>
              <w:rPr>
                <w:b/>
                <w:color w:val="636363"/>
                <w:sz w:val="24"/>
              </w:rPr>
            </w:pPr>
            <w:r>
              <w:rPr>
                <w:b/>
                <w:color w:val="636363"/>
                <w:sz w:val="24"/>
              </w:rPr>
              <w:t>Platinum</w:t>
            </w:r>
          </w:p>
        </w:tc>
      </w:tr>
      <w:tr w:rsidR="000C54F9" w14:paraId="1E4B4286" w14:textId="02203E81" w:rsidTr="3F111005">
        <w:trPr>
          <w:trHeight w:val="782"/>
        </w:trPr>
        <w:tc>
          <w:tcPr>
            <w:tcW w:w="4942" w:type="dxa"/>
            <w:gridSpan w:val="2"/>
            <w:vMerge/>
          </w:tcPr>
          <w:p w14:paraId="54100B8D" w14:textId="77777777" w:rsidR="000C54F9" w:rsidRDefault="000C54F9" w:rsidP="000C54F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17" w:type="dxa"/>
            <w:tcBorders>
              <w:top w:val="single" w:sz="12" w:space="0" w:color="8EAADB" w:themeColor="accent1" w:themeTint="99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vAlign w:val="bottom"/>
          </w:tcPr>
          <w:p w14:paraId="06980707" w14:textId="77777777" w:rsidR="000C54F9" w:rsidRDefault="000C54F9" w:rsidP="000C54F9">
            <w:pPr>
              <w:spacing w:after="0" w:line="259" w:lineRule="auto"/>
              <w:ind w:left="0" w:right="66" w:firstLine="0"/>
              <w:jc w:val="center"/>
            </w:pPr>
            <w:r>
              <w:rPr>
                <w:color w:val="636363"/>
                <w:sz w:val="24"/>
              </w:rPr>
              <w:t xml:space="preserve">£500 </w:t>
            </w:r>
          </w:p>
        </w:tc>
        <w:tc>
          <w:tcPr>
            <w:tcW w:w="1276" w:type="dxa"/>
            <w:tcBorders>
              <w:top w:val="single" w:sz="12" w:space="0" w:color="8EAADB" w:themeColor="accent1" w:themeTint="99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vAlign w:val="bottom"/>
          </w:tcPr>
          <w:p w14:paraId="1152531D" w14:textId="77777777" w:rsidR="000C54F9" w:rsidRDefault="000C54F9" w:rsidP="000C54F9">
            <w:pPr>
              <w:spacing w:after="0" w:line="259" w:lineRule="auto"/>
              <w:ind w:left="0" w:right="68" w:firstLine="0"/>
              <w:jc w:val="center"/>
            </w:pPr>
            <w:r>
              <w:rPr>
                <w:color w:val="636363"/>
                <w:sz w:val="24"/>
              </w:rPr>
              <w:t xml:space="preserve">£1000 </w:t>
            </w:r>
          </w:p>
        </w:tc>
        <w:tc>
          <w:tcPr>
            <w:tcW w:w="1276" w:type="dxa"/>
            <w:tcBorders>
              <w:top w:val="single" w:sz="12" w:space="0" w:color="8EAADB" w:themeColor="accent1" w:themeTint="99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vAlign w:val="bottom"/>
          </w:tcPr>
          <w:p w14:paraId="5169E2C5" w14:textId="03F962EB" w:rsidR="000C54F9" w:rsidRDefault="000C54F9" w:rsidP="000C54F9">
            <w:pPr>
              <w:spacing w:after="0" w:line="259" w:lineRule="auto"/>
              <w:ind w:left="0" w:right="68" w:firstLine="0"/>
              <w:jc w:val="center"/>
              <w:rPr>
                <w:color w:val="636363"/>
                <w:sz w:val="24"/>
              </w:rPr>
            </w:pPr>
            <w:r>
              <w:rPr>
                <w:color w:val="636363"/>
                <w:sz w:val="24"/>
              </w:rPr>
              <w:t>£</w:t>
            </w:r>
            <w:r w:rsidR="00965B28">
              <w:rPr>
                <w:color w:val="636363"/>
                <w:sz w:val="24"/>
              </w:rPr>
              <w:t>15</w:t>
            </w:r>
            <w:r>
              <w:rPr>
                <w:color w:val="636363"/>
                <w:sz w:val="24"/>
              </w:rPr>
              <w:t xml:space="preserve">00 </w:t>
            </w:r>
          </w:p>
        </w:tc>
      </w:tr>
      <w:tr w:rsidR="000C54F9" w14:paraId="1C2D5C4A" w14:textId="72794BF9" w:rsidTr="3F111005">
        <w:trPr>
          <w:trHeight w:val="938"/>
        </w:trPr>
        <w:tc>
          <w:tcPr>
            <w:tcW w:w="1635" w:type="dxa"/>
            <w:vMerge w:val="restart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</w:tcPr>
          <w:p w14:paraId="4843D0FE" w14:textId="77777777" w:rsidR="000C54F9" w:rsidRDefault="000C54F9" w:rsidP="000C54F9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color w:val="636363"/>
                <w:sz w:val="24"/>
              </w:rPr>
              <w:t xml:space="preserve">Logo appearing on </w:t>
            </w:r>
          </w:p>
        </w:tc>
        <w:tc>
          <w:tcPr>
            <w:tcW w:w="3307" w:type="dxa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vAlign w:val="center"/>
          </w:tcPr>
          <w:p w14:paraId="6CB57098" w14:textId="77777777" w:rsidR="000C54F9" w:rsidRDefault="000C54F9" w:rsidP="000C54F9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color w:val="636363"/>
                <w:sz w:val="24"/>
              </w:rPr>
              <w:t>Programme</w:t>
            </w:r>
            <w:proofErr w:type="spellEnd"/>
            <w:r>
              <w:rPr>
                <w:color w:val="636363"/>
                <w:sz w:val="24"/>
              </w:rPr>
              <w:t xml:space="preserve"> booklet </w:t>
            </w:r>
          </w:p>
        </w:tc>
        <w:tc>
          <w:tcPr>
            <w:tcW w:w="1417" w:type="dxa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vAlign w:val="bottom"/>
          </w:tcPr>
          <w:p w14:paraId="07AD6CA3" w14:textId="77777777" w:rsidR="000C54F9" w:rsidRDefault="000C54F9" w:rsidP="000C54F9">
            <w:pPr>
              <w:spacing w:after="0" w:line="259" w:lineRule="auto"/>
              <w:ind w:left="0" w:right="68" w:firstLine="0"/>
              <w:jc w:val="center"/>
            </w:pPr>
            <w:r>
              <w:rPr>
                <w:rFonts w:ascii="Segoe UI Emoji L" w:eastAsia="Segoe UI Emoji L" w:hAnsi="Segoe UI Emoji L" w:cs="Segoe UI Emoji L"/>
                <w:color w:val="636363"/>
                <w:sz w:val="24"/>
              </w:rPr>
              <w:t>✔</w:t>
            </w:r>
            <w:r>
              <w:rPr>
                <w:color w:val="636363"/>
                <w:sz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vAlign w:val="bottom"/>
          </w:tcPr>
          <w:p w14:paraId="7804EE8E" w14:textId="70FB32D1" w:rsidR="000C54F9" w:rsidRDefault="000C54F9" w:rsidP="000C54F9">
            <w:pPr>
              <w:spacing w:after="0" w:line="259" w:lineRule="auto"/>
              <w:ind w:left="0" w:right="65" w:firstLine="0"/>
              <w:jc w:val="center"/>
              <w:rPr>
                <w:rFonts w:ascii="Segoe UI Emoji L" w:eastAsia="Segoe UI Emoji L" w:hAnsi="Segoe UI Emoji L" w:cs="Segoe UI Emoji L"/>
                <w:color w:val="636363"/>
                <w:sz w:val="24"/>
              </w:rPr>
            </w:pPr>
            <w:r>
              <w:rPr>
                <w:rFonts w:ascii="Segoe UI Emoji L" w:eastAsia="Segoe UI Emoji L" w:hAnsi="Segoe UI Emoji L" w:cs="Segoe UI Emoji L"/>
                <w:color w:val="636363"/>
                <w:sz w:val="24"/>
              </w:rPr>
              <w:t>✔</w:t>
            </w:r>
            <w:r>
              <w:rPr>
                <w:color w:val="636363"/>
                <w:sz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vAlign w:val="bottom"/>
          </w:tcPr>
          <w:p w14:paraId="232D4E9B" w14:textId="662D6EEA" w:rsidR="000C54F9" w:rsidRDefault="000C54F9" w:rsidP="000C54F9">
            <w:pPr>
              <w:spacing w:after="0" w:line="259" w:lineRule="auto"/>
              <w:ind w:left="0" w:right="65" w:firstLine="0"/>
              <w:jc w:val="center"/>
            </w:pPr>
            <w:r>
              <w:rPr>
                <w:rFonts w:ascii="Segoe UI Emoji L" w:eastAsia="Segoe UI Emoji L" w:hAnsi="Segoe UI Emoji L" w:cs="Segoe UI Emoji L"/>
                <w:color w:val="636363"/>
                <w:sz w:val="24"/>
              </w:rPr>
              <w:t>✔</w:t>
            </w:r>
            <w:r>
              <w:rPr>
                <w:color w:val="636363"/>
                <w:sz w:val="24"/>
              </w:rPr>
              <w:t xml:space="preserve"> </w:t>
            </w:r>
          </w:p>
        </w:tc>
      </w:tr>
      <w:tr w:rsidR="000C54F9" w14:paraId="4748C87E" w14:textId="57F64BFC" w:rsidTr="3F111005">
        <w:trPr>
          <w:trHeight w:val="809"/>
        </w:trPr>
        <w:tc>
          <w:tcPr>
            <w:tcW w:w="0" w:type="auto"/>
            <w:vMerge/>
          </w:tcPr>
          <w:p w14:paraId="133A3D68" w14:textId="77777777" w:rsidR="000C54F9" w:rsidRDefault="000C54F9" w:rsidP="000C54F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307" w:type="dxa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vAlign w:val="bottom"/>
          </w:tcPr>
          <w:p w14:paraId="3C526CF0" w14:textId="77777777" w:rsidR="000C54F9" w:rsidRDefault="000C54F9" w:rsidP="000C54F9">
            <w:pPr>
              <w:spacing w:after="0" w:line="259" w:lineRule="auto"/>
              <w:ind w:left="0" w:firstLine="0"/>
              <w:jc w:val="left"/>
            </w:pPr>
            <w:r>
              <w:rPr>
                <w:color w:val="636363"/>
                <w:sz w:val="24"/>
              </w:rPr>
              <w:t xml:space="preserve">Proceedings* </w:t>
            </w:r>
          </w:p>
        </w:tc>
        <w:tc>
          <w:tcPr>
            <w:tcW w:w="1417" w:type="dxa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vAlign w:val="bottom"/>
          </w:tcPr>
          <w:p w14:paraId="412A08D5" w14:textId="77777777" w:rsidR="000C54F9" w:rsidRDefault="000C54F9" w:rsidP="000C54F9">
            <w:pPr>
              <w:spacing w:after="0" w:line="259" w:lineRule="auto"/>
              <w:ind w:left="0" w:right="68" w:firstLine="0"/>
              <w:jc w:val="center"/>
            </w:pPr>
            <w:r>
              <w:rPr>
                <w:rFonts w:ascii="Segoe UI Emoji L" w:eastAsia="Segoe UI Emoji L" w:hAnsi="Segoe UI Emoji L" w:cs="Segoe UI Emoji L"/>
                <w:color w:val="636363"/>
                <w:sz w:val="24"/>
              </w:rPr>
              <w:t>✔</w:t>
            </w:r>
            <w:r>
              <w:rPr>
                <w:color w:val="636363"/>
                <w:sz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vAlign w:val="bottom"/>
          </w:tcPr>
          <w:p w14:paraId="7EE5FE51" w14:textId="6FD962E0" w:rsidR="000C54F9" w:rsidRDefault="000C54F9" w:rsidP="000C54F9">
            <w:pPr>
              <w:spacing w:after="0" w:line="259" w:lineRule="auto"/>
              <w:ind w:left="0" w:right="65" w:firstLine="0"/>
              <w:jc w:val="center"/>
              <w:rPr>
                <w:rFonts w:ascii="Segoe UI Emoji L" w:eastAsia="Segoe UI Emoji L" w:hAnsi="Segoe UI Emoji L" w:cs="Segoe UI Emoji L"/>
                <w:color w:val="636363"/>
                <w:sz w:val="24"/>
              </w:rPr>
            </w:pPr>
            <w:r>
              <w:rPr>
                <w:rFonts w:ascii="Segoe UI Emoji L" w:eastAsia="Segoe UI Emoji L" w:hAnsi="Segoe UI Emoji L" w:cs="Segoe UI Emoji L"/>
                <w:color w:val="636363"/>
                <w:sz w:val="24"/>
              </w:rPr>
              <w:t>✔</w:t>
            </w:r>
            <w:r>
              <w:rPr>
                <w:color w:val="636363"/>
                <w:sz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vAlign w:val="bottom"/>
          </w:tcPr>
          <w:p w14:paraId="04A19E76" w14:textId="7040BED6" w:rsidR="000C54F9" w:rsidRDefault="000C54F9" w:rsidP="000C54F9">
            <w:pPr>
              <w:spacing w:after="0" w:line="259" w:lineRule="auto"/>
              <w:ind w:left="0" w:right="65" w:firstLine="0"/>
              <w:jc w:val="center"/>
            </w:pPr>
            <w:r>
              <w:rPr>
                <w:rFonts w:ascii="Segoe UI Emoji L" w:eastAsia="Segoe UI Emoji L" w:hAnsi="Segoe UI Emoji L" w:cs="Segoe UI Emoji L"/>
                <w:color w:val="636363"/>
                <w:sz w:val="24"/>
              </w:rPr>
              <w:t>✔</w:t>
            </w:r>
            <w:r>
              <w:rPr>
                <w:color w:val="636363"/>
                <w:sz w:val="24"/>
              </w:rPr>
              <w:t xml:space="preserve"> </w:t>
            </w:r>
          </w:p>
        </w:tc>
      </w:tr>
      <w:tr w:rsidR="000C54F9" w14:paraId="637A9449" w14:textId="5AF6EEDA" w:rsidTr="3F111005">
        <w:trPr>
          <w:trHeight w:val="806"/>
        </w:trPr>
        <w:tc>
          <w:tcPr>
            <w:tcW w:w="0" w:type="auto"/>
            <w:vMerge/>
          </w:tcPr>
          <w:p w14:paraId="4E406962" w14:textId="77777777" w:rsidR="000C54F9" w:rsidRDefault="000C54F9" w:rsidP="000C54F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307" w:type="dxa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vAlign w:val="bottom"/>
          </w:tcPr>
          <w:p w14:paraId="1817A5C0" w14:textId="77777777" w:rsidR="000C54F9" w:rsidRDefault="000C54F9" w:rsidP="000C54F9">
            <w:pPr>
              <w:spacing w:after="0" w:line="259" w:lineRule="auto"/>
              <w:ind w:left="0" w:firstLine="0"/>
              <w:jc w:val="left"/>
            </w:pPr>
            <w:r>
              <w:rPr>
                <w:color w:val="636363"/>
                <w:sz w:val="24"/>
              </w:rPr>
              <w:t xml:space="preserve">Conference opening speech </w:t>
            </w:r>
          </w:p>
        </w:tc>
        <w:tc>
          <w:tcPr>
            <w:tcW w:w="1417" w:type="dxa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vAlign w:val="bottom"/>
          </w:tcPr>
          <w:p w14:paraId="5E3E85B9" w14:textId="77777777" w:rsidR="000C54F9" w:rsidRDefault="000C54F9" w:rsidP="000C54F9">
            <w:pPr>
              <w:spacing w:after="0" w:line="259" w:lineRule="auto"/>
              <w:ind w:left="0" w:right="68" w:firstLine="0"/>
              <w:jc w:val="center"/>
            </w:pPr>
            <w:r>
              <w:rPr>
                <w:rFonts w:ascii="Segoe UI Emoji L" w:eastAsia="Segoe UI Emoji L" w:hAnsi="Segoe UI Emoji L" w:cs="Segoe UI Emoji L"/>
                <w:color w:val="636363"/>
                <w:sz w:val="24"/>
              </w:rPr>
              <w:t>✔</w:t>
            </w:r>
            <w:r>
              <w:rPr>
                <w:color w:val="636363"/>
                <w:sz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vAlign w:val="bottom"/>
          </w:tcPr>
          <w:p w14:paraId="1DAA6D39" w14:textId="01B31B3F" w:rsidR="000C54F9" w:rsidRDefault="000C54F9" w:rsidP="000C54F9">
            <w:pPr>
              <w:spacing w:after="0" w:line="259" w:lineRule="auto"/>
              <w:ind w:left="0" w:right="65" w:firstLine="0"/>
              <w:jc w:val="center"/>
              <w:rPr>
                <w:rFonts w:ascii="Segoe UI Emoji L" w:eastAsia="Segoe UI Emoji L" w:hAnsi="Segoe UI Emoji L" w:cs="Segoe UI Emoji L"/>
                <w:color w:val="636363"/>
                <w:sz w:val="24"/>
              </w:rPr>
            </w:pPr>
            <w:r>
              <w:rPr>
                <w:rFonts w:ascii="Segoe UI Emoji L" w:eastAsia="Segoe UI Emoji L" w:hAnsi="Segoe UI Emoji L" w:cs="Segoe UI Emoji L"/>
                <w:color w:val="636363"/>
                <w:sz w:val="24"/>
              </w:rPr>
              <w:t>✔</w:t>
            </w:r>
            <w:r>
              <w:rPr>
                <w:color w:val="636363"/>
                <w:sz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vAlign w:val="bottom"/>
          </w:tcPr>
          <w:p w14:paraId="1F9CF548" w14:textId="585A5CE4" w:rsidR="000C54F9" w:rsidRDefault="000C54F9" w:rsidP="000C54F9">
            <w:pPr>
              <w:spacing w:after="0" w:line="259" w:lineRule="auto"/>
              <w:ind w:left="0" w:right="65" w:firstLine="0"/>
              <w:jc w:val="center"/>
            </w:pPr>
            <w:r>
              <w:rPr>
                <w:rFonts w:ascii="Segoe UI Emoji L" w:eastAsia="Segoe UI Emoji L" w:hAnsi="Segoe UI Emoji L" w:cs="Segoe UI Emoji L"/>
                <w:color w:val="636363"/>
                <w:sz w:val="24"/>
              </w:rPr>
              <w:t>✔</w:t>
            </w:r>
            <w:r>
              <w:rPr>
                <w:color w:val="636363"/>
                <w:sz w:val="24"/>
              </w:rPr>
              <w:t xml:space="preserve"> </w:t>
            </w:r>
          </w:p>
        </w:tc>
      </w:tr>
      <w:tr w:rsidR="000C54F9" w14:paraId="5A4FC7F2" w14:textId="0800790A" w:rsidTr="3F111005">
        <w:trPr>
          <w:trHeight w:val="806"/>
        </w:trPr>
        <w:tc>
          <w:tcPr>
            <w:tcW w:w="0" w:type="auto"/>
            <w:vMerge/>
          </w:tcPr>
          <w:p w14:paraId="70979925" w14:textId="77777777" w:rsidR="000C54F9" w:rsidRDefault="000C54F9" w:rsidP="000C54F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307" w:type="dxa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vAlign w:val="bottom"/>
          </w:tcPr>
          <w:p w14:paraId="02DB1E7A" w14:textId="77777777" w:rsidR="000C54F9" w:rsidRDefault="000C54F9" w:rsidP="000C54F9">
            <w:pPr>
              <w:spacing w:after="0" w:line="259" w:lineRule="auto"/>
              <w:ind w:left="0" w:firstLine="0"/>
              <w:jc w:val="left"/>
            </w:pPr>
            <w:r>
              <w:rPr>
                <w:color w:val="636363"/>
                <w:sz w:val="24"/>
              </w:rPr>
              <w:t xml:space="preserve">Website </w:t>
            </w:r>
          </w:p>
        </w:tc>
        <w:tc>
          <w:tcPr>
            <w:tcW w:w="1417" w:type="dxa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vAlign w:val="bottom"/>
          </w:tcPr>
          <w:p w14:paraId="2B2CCF5E" w14:textId="77777777" w:rsidR="000C54F9" w:rsidRDefault="000C54F9" w:rsidP="000C54F9">
            <w:pPr>
              <w:spacing w:after="0" w:line="259" w:lineRule="auto"/>
              <w:ind w:left="0" w:right="68" w:firstLine="0"/>
              <w:jc w:val="center"/>
            </w:pPr>
            <w:r>
              <w:rPr>
                <w:rFonts w:ascii="Segoe UI Emoji L" w:eastAsia="Segoe UI Emoji L" w:hAnsi="Segoe UI Emoji L" w:cs="Segoe UI Emoji L"/>
                <w:color w:val="636363"/>
                <w:sz w:val="24"/>
              </w:rPr>
              <w:t>✔</w:t>
            </w:r>
            <w:r>
              <w:rPr>
                <w:color w:val="636363"/>
                <w:sz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vAlign w:val="bottom"/>
          </w:tcPr>
          <w:p w14:paraId="0BC33B2B" w14:textId="4F28FAB4" w:rsidR="000C54F9" w:rsidRDefault="000C54F9" w:rsidP="000C54F9">
            <w:pPr>
              <w:spacing w:after="0" w:line="259" w:lineRule="auto"/>
              <w:ind w:left="0" w:right="65" w:firstLine="0"/>
              <w:jc w:val="center"/>
              <w:rPr>
                <w:rFonts w:ascii="Segoe UI Emoji L" w:eastAsia="Segoe UI Emoji L" w:hAnsi="Segoe UI Emoji L" w:cs="Segoe UI Emoji L"/>
                <w:color w:val="636363"/>
                <w:sz w:val="24"/>
              </w:rPr>
            </w:pPr>
            <w:r>
              <w:rPr>
                <w:rFonts w:ascii="Segoe UI Emoji L" w:eastAsia="Segoe UI Emoji L" w:hAnsi="Segoe UI Emoji L" w:cs="Segoe UI Emoji L"/>
                <w:color w:val="636363"/>
                <w:sz w:val="24"/>
              </w:rPr>
              <w:t>✔</w:t>
            </w:r>
            <w:r>
              <w:rPr>
                <w:color w:val="636363"/>
                <w:sz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vAlign w:val="bottom"/>
          </w:tcPr>
          <w:p w14:paraId="711C0098" w14:textId="2E2CE7BE" w:rsidR="000C54F9" w:rsidRDefault="000C54F9" w:rsidP="000C54F9">
            <w:pPr>
              <w:spacing w:after="0" w:line="259" w:lineRule="auto"/>
              <w:ind w:left="0" w:right="65" w:firstLine="0"/>
              <w:jc w:val="center"/>
            </w:pPr>
            <w:r>
              <w:rPr>
                <w:rFonts w:ascii="Segoe UI Emoji L" w:eastAsia="Segoe UI Emoji L" w:hAnsi="Segoe UI Emoji L" w:cs="Segoe UI Emoji L"/>
                <w:color w:val="636363"/>
                <w:sz w:val="24"/>
              </w:rPr>
              <w:t>✔</w:t>
            </w:r>
            <w:r>
              <w:rPr>
                <w:color w:val="636363"/>
                <w:sz w:val="24"/>
              </w:rPr>
              <w:t xml:space="preserve"> </w:t>
            </w:r>
          </w:p>
        </w:tc>
      </w:tr>
      <w:tr w:rsidR="000C54F9" w14:paraId="01DEB857" w14:textId="74DB5C31" w:rsidTr="3F111005">
        <w:trPr>
          <w:trHeight w:val="809"/>
        </w:trPr>
        <w:tc>
          <w:tcPr>
            <w:tcW w:w="0" w:type="auto"/>
            <w:vMerge/>
          </w:tcPr>
          <w:p w14:paraId="41B66B00" w14:textId="77777777" w:rsidR="000C54F9" w:rsidRDefault="000C54F9" w:rsidP="000C54F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307" w:type="dxa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vAlign w:val="bottom"/>
          </w:tcPr>
          <w:p w14:paraId="0E33C1E9" w14:textId="77777777" w:rsidR="000C54F9" w:rsidRDefault="000C54F9" w:rsidP="000C54F9">
            <w:pPr>
              <w:spacing w:after="0" w:line="259" w:lineRule="auto"/>
              <w:ind w:left="0" w:firstLine="0"/>
              <w:jc w:val="left"/>
            </w:pPr>
            <w:r>
              <w:rPr>
                <w:color w:val="636363"/>
                <w:sz w:val="24"/>
              </w:rPr>
              <w:t xml:space="preserve">Social media </w:t>
            </w:r>
          </w:p>
        </w:tc>
        <w:tc>
          <w:tcPr>
            <w:tcW w:w="1417" w:type="dxa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vAlign w:val="bottom"/>
          </w:tcPr>
          <w:p w14:paraId="72A2B220" w14:textId="77777777" w:rsidR="000C54F9" w:rsidRDefault="000C54F9" w:rsidP="000C54F9">
            <w:pPr>
              <w:spacing w:after="0" w:line="259" w:lineRule="auto"/>
              <w:ind w:left="0" w:right="68" w:firstLine="0"/>
              <w:jc w:val="center"/>
            </w:pPr>
            <w:r>
              <w:rPr>
                <w:rFonts w:ascii="Segoe UI Emoji L" w:eastAsia="Segoe UI Emoji L" w:hAnsi="Segoe UI Emoji L" w:cs="Segoe UI Emoji L"/>
                <w:color w:val="636363"/>
                <w:sz w:val="24"/>
              </w:rPr>
              <w:t>✔</w:t>
            </w:r>
            <w:r>
              <w:rPr>
                <w:color w:val="636363"/>
                <w:sz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vAlign w:val="bottom"/>
          </w:tcPr>
          <w:p w14:paraId="2DC86455" w14:textId="7226BBC8" w:rsidR="000C54F9" w:rsidRDefault="000C54F9" w:rsidP="000C54F9">
            <w:pPr>
              <w:spacing w:after="0" w:line="259" w:lineRule="auto"/>
              <w:ind w:left="0" w:right="65" w:firstLine="0"/>
              <w:jc w:val="center"/>
              <w:rPr>
                <w:rFonts w:ascii="Segoe UI Emoji L" w:eastAsia="Segoe UI Emoji L" w:hAnsi="Segoe UI Emoji L" w:cs="Segoe UI Emoji L"/>
                <w:color w:val="636363"/>
                <w:sz w:val="24"/>
              </w:rPr>
            </w:pPr>
            <w:r>
              <w:rPr>
                <w:rFonts w:ascii="Segoe UI Emoji L" w:eastAsia="Segoe UI Emoji L" w:hAnsi="Segoe UI Emoji L" w:cs="Segoe UI Emoji L"/>
                <w:color w:val="636363"/>
                <w:sz w:val="24"/>
              </w:rPr>
              <w:t>✔</w:t>
            </w:r>
            <w:r>
              <w:rPr>
                <w:color w:val="636363"/>
                <w:sz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vAlign w:val="bottom"/>
          </w:tcPr>
          <w:p w14:paraId="66987573" w14:textId="5BC19D9D" w:rsidR="000C54F9" w:rsidRDefault="000C54F9" w:rsidP="000C54F9">
            <w:pPr>
              <w:spacing w:after="0" w:line="259" w:lineRule="auto"/>
              <w:ind w:left="0" w:right="65" w:firstLine="0"/>
              <w:jc w:val="center"/>
            </w:pPr>
            <w:r>
              <w:rPr>
                <w:rFonts w:ascii="Segoe UI Emoji L" w:eastAsia="Segoe UI Emoji L" w:hAnsi="Segoe UI Emoji L" w:cs="Segoe UI Emoji L"/>
                <w:color w:val="636363"/>
                <w:sz w:val="24"/>
              </w:rPr>
              <w:t>✔</w:t>
            </w:r>
            <w:r>
              <w:rPr>
                <w:color w:val="636363"/>
                <w:sz w:val="24"/>
              </w:rPr>
              <w:t xml:space="preserve"> </w:t>
            </w:r>
          </w:p>
        </w:tc>
      </w:tr>
      <w:tr w:rsidR="000C54F9" w14:paraId="5293E41C" w14:textId="4D99CCAE" w:rsidTr="3F111005">
        <w:trPr>
          <w:trHeight w:val="807"/>
        </w:trPr>
        <w:tc>
          <w:tcPr>
            <w:tcW w:w="4942" w:type="dxa"/>
            <w:gridSpan w:val="2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vAlign w:val="bottom"/>
          </w:tcPr>
          <w:p w14:paraId="585282DF" w14:textId="565DCB00" w:rsidR="000C54F9" w:rsidRDefault="00965B28" w:rsidP="000C54F9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color w:val="636363"/>
                <w:sz w:val="24"/>
              </w:rPr>
              <w:t>E</w:t>
            </w:r>
            <w:r w:rsidR="000C54F9">
              <w:rPr>
                <w:b/>
                <w:color w:val="636363"/>
                <w:sz w:val="24"/>
              </w:rPr>
              <w:t xml:space="preserve">xhibition space </w:t>
            </w:r>
          </w:p>
        </w:tc>
        <w:tc>
          <w:tcPr>
            <w:tcW w:w="1417" w:type="dxa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</w:tcPr>
          <w:p w14:paraId="707397BA" w14:textId="77777777" w:rsidR="000C54F9" w:rsidRDefault="000C54F9" w:rsidP="000C54F9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76" w:type="dxa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vAlign w:val="bottom"/>
          </w:tcPr>
          <w:p w14:paraId="1D90AEF0" w14:textId="77777777" w:rsidR="000C54F9" w:rsidRDefault="000C54F9" w:rsidP="000C54F9">
            <w:pPr>
              <w:spacing w:after="0" w:line="259" w:lineRule="auto"/>
              <w:ind w:left="0" w:right="65" w:firstLine="0"/>
              <w:jc w:val="center"/>
            </w:pPr>
            <w:r>
              <w:rPr>
                <w:rFonts w:ascii="Segoe UI Emoji L" w:eastAsia="Segoe UI Emoji L" w:hAnsi="Segoe UI Emoji L" w:cs="Segoe UI Emoji L"/>
                <w:color w:val="636363"/>
                <w:sz w:val="24"/>
              </w:rPr>
              <w:t>✔</w:t>
            </w:r>
            <w:r>
              <w:rPr>
                <w:color w:val="636363"/>
                <w:sz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vAlign w:val="bottom"/>
          </w:tcPr>
          <w:p w14:paraId="3C1F71D7" w14:textId="52FEEA2E" w:rsidR="000C54F9" w:rsidRDefault="000C54F9" w:rsidP="000C54F9">
            <w:pPr>
              <w:spacing w:after="0" w:line="259" w:lineRule="auto"/>
              <w:ind w:left="0" w:right="65" w:firstLine="0"/>
              <w:jc w:val="center"/>
              <w:rPr>
                <w:rFonts w:ascii="Segoe UI Emoji L" w:eastAsia="Segoe UI Emoji L" w:hAnsi="Segoe UI Emoji L" w:cs="Segoe UI Emoji L"/>
                <w:color w:val="636363"/>
                <w:sz w:val="24"/>
              </w:rPr>
            </w:pPr>
            <w:r>
              <w:rPr>
                <w:rFonts w:ascii="Segoe UI Emoji L" w:eastAsia="Segoe UI Emoji L" w:hAnsi="Segoe UI Emoji L" w:cs="Segoe UI Emoji L"/>
                <w:color w:val="636363"/>
                <w:sz w:val="24"/>
              </w:rPr>
              <w:t>✔</w:t>
            </w:r>
            <w:r>
              <w:rPr>
                <w:color w:val="636363"/>
                <w:sz w:val="24"/>
              </w:rPr>
              <w:t xml:space="preserve"> </w:t>
            </w:r>
          </w:p>
        </w:tc>
      </w:tr>
      <w:tr w:rsidR="000C54F9" w14:paraId="3465CA0A" w14:textId="6FC3469A" w:rsidTr="3F111005">
        <w:trPr>
          <w:trHeight w:val="965"/>
        </w:trPr>
        <w:tc>
          <w:tcPr>
            <w:tcW w:w="4942" w:type="dxa"/>
            <w:gridSpan w:val="2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vAlign w:val="center"/>
          </w:tcPr>
          <w:p w14:paraId="23874BF5" w14:textId="77777777" w:rsidR="004C106A" w:rsidRDefault="004C106A" w:rsidP="000C54F9">
            <w:pPr>
              <w:spacing w:after="0" w:line="259" w:lineRule="auto"/>
              <w:ind w:left="2" w:firstLine="0"/>
              <w:jc w:val="left"/>
              <w:rPr>
                <w:b/>
                <w:color w:val="636363"/>
                <w:sz w:val="24"/>
              </w:rPr>
            </w:pPr>
            <w:r>
              <w:rPr>
                <w:b/>
                <w:color w:val="636363"/>
                <w:sz w:val="24"/>
              </w:rPr>
              <w:t>Opening Speech in Conference</w:t>
            </w:r>
          </w:p>
          <w:p w14:paraId="492BD015" w14:textId="5767036D" w:rsidR="000C54F9" w:rsidRDefault="004C106A" w:rsidP="000C54F9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color w:val="636363"/>
                <w:sz w:val="24"/>
              </w:rPr>
              <w:t>(15 minutes)</w:t>
            </w:r>
            <w:r w:rsidR="000C54F9">
              <w:rPr>
                <w:b/>
                <w:color w:val="636363"/>
                <w:sz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</w:tcPr>
          <w:p w14:paraId="30DA9FF4" w14:textId="77777777" w:rsidR="000C54F9" w:rsidRDefault="000C54F9" w:rsidP="000C54F9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76" w:type="dxa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vAlign w:val="center"/>
          </w:tcPr>
          <w:p w14:paraId="4E3723D0" w14:textId="5E5CAB26" w:rsidR="000C54F9" w:rsidRDefault="000C54F9" w:rsidP="000C54F9">
            <w:pPr>
              <w:spacing w:after="0" w:line="259" w:lineRule="auto"/>
              <w:ind w:left="0" w:right="65" w:firstLine="0"/>
              <w:jc w:val="center"/>
            </w:pPr>
          </w:p>
        </w:tc>
        <w:tc>
          <w:tcPr>
            <w:tcW w:w="1276" w:type="dxa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vAlign w:val="center"/>
          </w:tcPr>
          <w:p w14:paraId="65107D23" w14:textId="186AD096" w:rsidR="000C54F9" w:rsidRDefault="000C54F9" w:rsidP="000C54F9">
            <w:pPr>
              <w:spacing w:after="0" w:line="259" w:lineRule="auto"/>
              <w:ind w:left="0" w:right="65" w:firstLine="0"/>
              <w:jc w:val="center"/>
              <w:rPr>
                <w:rFonts w:ascii="Segoe UI Emoji L" w:eastAsia="Segoe UI Emoji L" w:hAnsi="Segoe UI Emoji L" w:cs="Segoe UI Emoji L"/>
                <w:color w:val="636363"/>
                <w:sz w:val="24"/>
              </w:rPr>
            </w:pPr>
            <w:r>
              <w:rPr>
                <w:rFonts w:ascii="Segoe UI Emoji L" w:eastAsia="Segoe UI Emoji L" w:hAnsi="Segoe UI Emoji L" w:cs="Segoe UI Emoji L"/>
                <w:color w:val="636363"/>
                <w:sz w:val="24"/>
              </w:rPr>
              <w:t>✔</w:t>
            </w:r>
            <w:r>
              <w:rPr>
                <w:color w:val="636363"/>
                <w:sz w:val="24"/>
              </w:rPr>
              <w:t xml:space="preserve"> </w:t>
            </w:r>
          </w:p>
        </w:tc>
      </w:tr>
      <w:tr w:rsidR="000C54F9" w14:paraId="03D78869" w14:textId="77ACD765" w:rsidTr="3F111005">
        <w:trPr>
          <w:trHeight w:val="1076"/>
        </w:trPr>
        <w:tc>
          <w:tcPr>
            <w:tcW w:w="4942" w:type="dxa"/>
            <w:gridSpan w:val="2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vAlign w:val="bottom"/>
          </w:tcPr>
          <w:p w14:paraId="439C9555" w14:textId="12CCD7FB" w:rsidR="000C54F9" w:rsidRDefault="000C54F9" w:rsidP="000C54F9">
            <w:pPr>
              <w:spacing w:after="0" w:line="259" w:lineRule="auto"/>
              <w:ind w:left="2" w:firstLine="0"/>
            </w:pPr>
            <w:r w:rsidRPr="3F111005">
              <w:rPr>
                <w:b/>
                <w:bCs/>
                <w:color w:val="636363"/>
                <w:sz w:val="24"/>
              </w:rPr>
              <w:t xml:space="preserve">Number of complimentary registrations which allow access to the conference material and sessions </w:t>
            </w:r>
          </w:p>
        </w:tc>
        <w:tc>
          <w:tcPr>
            <w:tcW w:w="1417" w:type="dxa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vAlign w:val="center"/>
          </w:tcPr>
          <w:p w14:paraId="6919BA6A" w14:textId="7F0923A4" w:rsidR="000C54F9" w:rsidRDefault="000C54F9" w:rsidP="000C54F9">
            <w:pPr>
              <w:spacing w:after="0" w:line="259" w:lineRule="auto"/>
              <w:ind w:left="0" w:right="68" w:firstLine="0"/>
              <w:jc w:val="center"/>
            </w:pPr>
          </w:p>
        </w:tc>
        <w:tc>
          <w:tcPr>
            <w:tcW w:w="1276" w:type="dxa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vAlign w:val="center"/>
          </w:tcPr>
          <w:p w14:paraId="1B115ADD" w14:textId="225C7239" w:rsidR="000C54F9" w:rsidRDefault="000C54F9" w:rsidP="000C54F9">
            <w:pPr>
              <w:spacing w:after="0" w:line="259" w:lineRule="auto"/>
              <w:ind w:left="0" w:right="69" w:firstLine="0"/>
              <w:jc w:val="center"/>
            </w:pPr>
            <w:r>
              <w:rPr>
                <w:color w:val="636363"/>
                <w:sz w:val="24"/>
              </w:rPr>
              <w:t xml:space="preserve">1 </w:t>
            </w:r>
          </w:p>
        </w:tc>
        <w:tc>
          <w:tcPr>
            <w:tcW w:w="1276" w:type="dxa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vAlign w:val="center"/>
          </w:tcPr>
          <w:p w14:paraId="6B1823E4" w14:textId="50904F2B" w:rsidR="000C54F9" w:rsidRDefault="000C54F9" w:rsidP="000C54F9">
            <w:pPr>
              <w:spacing w:after="0" w:line="259" w:lineRule="auto"/>
              <w:ind w:left="0" w:right="69" w:firstLine="0"/>
              <w:jc w:val="center"/>
              <w:rPr>
                <w:color w:val="636363"/>
                <w:sz w:val="24"/>
              </w:rPr>
            </w:pPr>
            <w:r>
              <w:rPr>
                <w:color w:val="636363"/>
                <w:sz w:val="24"/>
              </w:rPr>
              <w:t xml:space="preserve">2 </w:t>
            </w:r>
          </w:p>
        </w:tc>
      </w:tr>
    </w:tbl>
    <w:p w14:paraId="48DC9D33" w14:textId="02CDF897" w:rsidR="00F96BA4" w:rsidRDefault="00CF7BFF" w:rsidP="000C54F9">
      <w:pPr>
        <w:spacing w:after="259" w:line="259" w:lineRule="auto"/>
        <w:ind w:left="0" w:firstLine="0"/>
        <w:jc w:val="left"/>
      </w:pPr>
      <w:r>
        <w:rPr>
          <w:shd w:val="clear" w:color="auto" w:fill="F2EBE2"/>
        </w:rPr>
        <w:t xml:space="preserve">* </w:t>
      </w:r>
      <w:proofErr w:type="gramStart"/>
      <w:r>
        <w:rPr>
          <w:shd w:val="clear" w:color="auto" w:fill="F2EBE2"/>
        </w:rPr>
        <w:t>if</w:t>
      </w:r>
      <w:proofErr w:type="gramEnd"/>
      <w:r>
        <w:rPr>
          <w:shd w:val="clear" w:color="auto" w:fill="F2EBE2"/>
        </w:rPr>
        <w:t xml:space="preserve"> contract signed by 1 May 202</w:t>
      </w:r>
      <w:r w:rsidR="000C54F9">
        <w:rPr>
          <w:shd w:val="clear" w:color="auto" w:fill="F2EBE2"/>
        </w:rPr>
        <w:t>4</w:t>
      </w:r>
      <w:r>
        <w:t xml:space="preserve"> </w:t>
      </w:r>
    </w:p>
    <w:sectPr w:rsidR="00F96BA4">
      <w:pgSz w:w="12240" w:h="15840"/>
      <w:pgMar w:top="180" w:right="1435" w:bottom="197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 L"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BA4"/>
    <w:rsid w:val="000C54F9"/>
    <w:rsid w:val="0011611F"/>
    <w:rsid w:val="004C106A"/>
    <w:rsid w:val="007E24E0"/>
    <w:rsid w:val="00965B28"/>
    <w:rsid w:val="00CF7BFF"/>
    <w:rsid w:val="00F96BA4"/>
    <w:rsid w:val="02E8FF5B"/>
    <w:rsid w:val="05738E38"/>
    <w:rsid w:val="081B8ABB"/>
    <w:rsid w:val="0997B2AC"/>
    <w:rsid w:val="1031C1BD"/>
    <w:rsid w:val="3F111005"/>
    <w:rsid w:val="52D6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5D7D1"/>
  <w15:docId w15:val="{C4AEE4F4-1ED7-5B43-A229-374391FA1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5" w:line="267" w:lineRule="auto"/>
      <w:ind w:left="10" w:hanging="10"/>
      <w:jc w:val="both"/>
    </w:pPr>
    <w:rPr>
      <w:rFonts w:ascii="Arial" w:eastAsia="Arial" w:hAnsi="Arial" w:cs="Arial"/>
      <w:color w:val="000000"/>
      <w:sz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161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ua2021.com/" TargetMode="External"/><Relationship Id="rId5" Type="http://schemas.openxmlformats.org/officeDocument/2006/relationships/hyperlink" Target="https://miua2024.github.io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 Hoon Yap</dc:creator>
  <cp:keywords/>
  <cp:lastModifiedBy>Adrian Davison</cp:lastModifiedBy>
  <cp:revision>6</cp:revision>
  <dcterms:created xsi:type="dcterms:W3CDTF">2023-08-30T07:40:00Z</dcterms:created>
  <dcterms:modified xsi:type="dcterms:W3CDTF">2023-09-07T20:01:00Z</dcterms:modified>
</cp:coreProperties>
</file>