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A5F9" w14:textId="699A53B6" w:rsidR="006A11D8" w:rsidRDefault="00FA240B" w:rsidP="00CD7523">
      <w:pPr>
        <w:pStyle w:val="mxx1"/>
        <w:rPr>
          <w:rFonts w:hint="eastAsia"/>
        </w:rPr>
      </w:pPr>
      <w:r>
        <w:t>2018</w:t>
      </w:r>
      <w:r w:rsidR="008718F4">
        <w:t>/10</w:t>
      </w:r>
      <w:r w:rsidR="00543493">
        <w:t>/W</w:t>
      </w:r>
      <w:r w:rsidR="008718F4">
        <w:t>1—20181010</w:t>
      </w:r>
    </w:p>
    <w:p w14:paraId="4057A73D" w14:textId="626EDEEC" w:rsidR="00367FE5" w:rsidRPr="00367FE5" w:rsidRDefault="00367FE5" w:rsidP="00CB5924">
      <w:pPr>
        <w:pStyle w:val="mxx2"/>
      </w:pPr>
      <w:r>
        <w:rPr>
          <w:rFonts w:hint="eastAsia"/>
        </w:rPr>
        <w:t>1.</w:t>
      </w:r>
      <w:r w:rsidR="00ED4A91">
        <w:rPr>
          <w:rFonts w:hint="eastAsia"/>
        </w:rPr>
        <w:t>上周</w:t>
      </w:r>
      <w:r w:rsidR="00F62FDE">
        <w:rPr>
          <w:rFonts w:hint="eastAsia"/>
        </w:rPr>
        <w:t>学习进度与</w:t>
      </w:r>
      <w:r w:rsidR="00ED4A91">
        <w:rPr>
          <w:rFonts w:hint="eastAsia"/>
        </w:rPr>
        <w:t>下周</w:t>
      </w:r>
      <w:r w:rsidR="00F62FDE">
        <w:rPr>
          <w:rFonts w:hint="eastAsia"/>
        </w:rPr>
        <w:t>安排：</w:t>
      </w:r>
    </w:p>
    <w:tbl>
      <w:tblPr>
        <w:tblStyle w:val="a8"/>
        <w:tblW w:w="8497" w:type="dxa"/>
        <w:tblLook w:val="04A0" w:firstRow="1" w:lastRow="0" w:firstColumn="1" w:lastColumn="0" w:noHBand="0" w:noVBand="1"/>
      </w:tblPr>
      <w:tblGrid>
        <w:gridCol w:w="701"/>
        <w:gridCol w:w="742"/>
        <w:gridCol w:w="2235"/>
        <w:gridCol w:w="2126"/>
        <w:gridCol w:w="2693"/>
      </w:tblGrid>
      <w:tr w:rsidR="00F92E74" w:rsidRPr="00436005" w14:paraId="6BBFFFC8" w14:textId="77777777" w:rsidTr="0024400A">
        <w:tc>
          <w:tcPr>
            <w:tcW w:w="701" w:type="dxa"/>
          </w:tcPr>
          <w:p w14:paraId="096E7D2B" w14:textId="208053B3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序号</w:t>
            </w:r>
          </w:p>
        </w:tc>
        <w:tc>
          <w:tcPr>
            <w:tcW w:w="742" w:type="dxa"/>
          </w:tcPr>
          <w:p w14:paraId="6EC49BE2" w14:textId="7617C4E1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姓名</w:t>
            </w:r>
          </w:p>
        </w:tc>
        <w:tc>
          <w:tcPr>
            <w:tcW w:w="2235" w:type="dxa"/>
          </w:tcPr>
          <w:p w14:paraId="079D0EF6" w14:textId="67941232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上周进度</w:t>
            </w:r>
          </w:p>
        </w:tc>
        <w:tc>
          <w:tcPr>
            <w:tcW w:w="2126" w:type="dxa"/>
          </w:tcPr>
          <w:p w14:paraId="2F53AF89" w14:textId="368AE620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问题</w:t>
            </w:r>
          </w:p>
        </w:tc>
        <w:tc>
          <w:tcPr>
            <w:tcW w:w="2693" w:type="dxa"/>
          </w:tcPr>
          <w:p w14:paraId="3881EF24" w14:textId="458E4BEF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这周计划</w:t>
            </w:r>
          </w:p>
        </w:tc>
      </w:tr>
      <w:tr w:rsidR="00F92E74" w:rsidRPr="00436005" w14:paraId="5629E699" w14:textId="77777777" w:rsidTr="0024400A">
        <w:tc>
          <w:tcPr>
            <w:tcW w:w="701" w:type="dxa"/>
          </w:tcPr>
          <w:p w14:paraId="3FC49557" w14:textId="7F03F294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1</w:t>
            </w:r>
          </w:p>
        </w:tc>
        <w:tc>
          <w:tcPr>
            <w:tcW w:w="742" w:type="dxa"/>
          </w:tcPr>
          <w:p w14:paraId="73A203D8" w14:textId="62D3FF49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张璐琪</w:t>
            </w:r>
          </w:p>
        </w:tc>
        <w:tc>
          <w:tcPr>
            <w:tcW w:w="2235" w:type="dxa"/>
          </w:tcPr>
          <w:p w14:paraId="297A5C1F" w14:textId="33656AB2" w:rsidR="00F92E74" w:rsidRPr="00436005" w:rsidRDefault="00C4229B" w:rsidP="00892365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871612">
              <w:rPr>
                <w:rFonts w:hint="eastAsia"/>
              </w:rPr>
              <w:t>A*</w:t>
            </w:r>
            <w:r w:rsidR="00871612">
              <w:rPr>
                <w:rFonts w:hint="eastAsia"/>
              </w:rPr>
              <w:t>完成</w:t>
            </w:r>
          </w:p>
        </w:tc>
        <w:tc>
          <w:tcPr>
            <w:tcW w:w="2126" w:type="dxa"/>
          </w:tcPr>
          <w:p w14:paraId="562CE568" w14:textId="77777777" w:rsidR="00F92E74" w:rsidRPr="00436005" w:rsidRDefault="00F92E74" w:rsidP="00892365">
            <w:pPr>
              <w:pStyle w:val="mxx"/>
            </w:pPr>
          </w:p>
        </w:tc>
        <w:tc>
          <w:tcPr>
            <w:tcW w:w="2693" w:type="dxa"/>
          </w:tcPr>
          <w:p w14:paraId="13699FF3" w14:textId="137AEE92" w:rsidR="00F92E74" w:rsidRPr="00436005" w:rsidRDefault="00F92E74" w:rsidP="00892365">
            <w:pPr>
              <w:pStyle w:val="mxx"/>
            </w:pPr>
          </w:p>
        </w:tc>
      </w:tr>
      <w:tr w:rsidR="00F92E74" w:rsidRPr="00436005" w14:paraId="32AA979E" w14:textId="77777777" w:rsidTr="0024400A">
        <w:trPr>
          <w:trHeight w:val="646"/>
        </w:trPr>
        <w:tc>
          <w:tcPr>
            <w:tcW w:w="701" w:type="dxa"/>
          </w:tcPr>
          <w:p w14:paraId="0F34A868" w14:textId="43BCC7C2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2</w:t>
            </w:r>
          </w:p>
        </w:tc>
        <w:tc>
          <w:tcPr>
            <w:tcW w:w="742" w:type="dxa"/>
          </w:tcPr>
          <w:p w14:paraId="722D5F0B" w14:textId="6225F430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虞敏</w:t>
            </w:r>
          </w:p>
        </w:tc>
        <w:tc>
          <w:tcPr>
            <w:tcW w:w="2235" w:type="dxa"/>
          </w:tcPr>
          <w:p w14:paraId="51A421DB" w14:textId="2ED4C5D2" w:rsidR="00B94F67" w:rsidRPr="00C80DF5" w:rsidRDefault="003F05C3" w:rsidP="00892365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E079C8">
              <w:rPr>
                <w:rFonts w:hint="eastAsia"/>
              </w:rPr>
              <w:t>paper reading</w:t>
            </w:r>
          </w:p>
        </w:tc>
        <w:tc>
          <w:tcPr>
            <w:tcW w:w="2126" w:type="dxa"/>
          </w:tcPr>
          <w:p w14:paraId="20B3A7F3" w14:textId="0A6F16B5" w:rsidR="00F92E74" w:rsidRPr="00436005" w:rsidRDefault="00F92E74" w:rsidP="00892365">
            <w:pPr>
              <w:pStyle w:val="mxx"/>
            </w:pPr>
          </w:p>
        </w:tc>
        <w:tc>
          <w:tcPr>
            <w:tcW w:w="2693" w:type="dxa"/>
          </w:tcPr>
          <w:p w14:paraId="3A575784" w14:textId="531B18E0" w:rsidR="00F92E74" w:rsidRPr="00436005" w:rsidRDefault="00E079C8" w:rsidP="00892365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8A7E16">
              <w:rPr>
                <w:rFonts w:hint="eastAsia"/>
              </w:rPr>
              <w:t>特征提取算法实现。</w:t>
            </w:r>
          </w:p>
          <w:p w14:paraId="273EE381" w14:textId="05641E0A" w:rsidR="002D3A2C" w:rsidRPr="00436005" w:rsidRDefault="002D3A2C" w:rsidP="00892365">
            <w:pPr>
              <w:pStyle w:val="mxx"/>
            </w:pPr>
          </w:p>
        </w:tc>
      </w:tr>
      <w:tr w:rsidR="00F92E74" w:rsidRPr="00436005" w14:paraId="2AE659B7" w14:textId="77777777" w:rsidTr="0024400A">
        <w:trPr>
          <w:trHeight w:val="787"/>
        </w:trPr>
        <w:tc>
          <w:tcPr>
            <w:tcW w:w="701" w:type="dxa"/>
          </w:tcPr>
          <w:p w14:paraId="67063ED7" w14:textId="3EBAB267" w:rsidR="00F92E74" w:rsidRPr="00436005" w:rsidRDefault="00013608" w:rsidP="00892365">
            <w:pPr>
              <w:pStyle w:val="mxx"/>
            </w:pPr>
            <w:r>
              <w:t>3</w:t>
            </w:r>
          </w:p>
        </w:tc>
        <w:tc>
          <w:tcPr>
            <w:tcW w:w="742" w:type="dxa"/>
          </w:tcPr>
          <w:p w14:paraId="75A5AD39" w14:textId="0D078792" w:rsidR="00F92E74" w:rsidRPr="00436005" w:rsidRDefault="00013608" w:rsidP="00892365">
            <w:pPr>
              <w:pStyle w:val="mxx"/>
            </w:pPr>
            <w:r>
              <w:rPr>
                <w:rFonts w:hint="eastAsia"/>
              </w:rPr>
              <w:t>邹响红</w:t>
            </w:r>
          </w:p>
        </w:tc>
        <w:tc>
          <w:tcPr>
            <w:tcW w:w="2235" w:type="dxa"/>
          </w:tcPr>
          <w:p w14:paraId="4BCE325B" w14:textId="406E9B6F" w:rsidR="0018313C" w:rsidRDefault="00871612" w:rsidP="003F05C3">
            <w:pPr>
              <w:pStyle w:val="mxx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Fonts w:hint="eastAsia"/>
              </w:rPr>
              <w:t>点云配准方案</w:t>
            </w:r>
            <w:r w:rsidR="003F05C3">
              <w:rPr>
                <w:rFonts w:hint="eastAsia"/>
              </w:rPr>
              <w:t>。</w:t>
            </w:r>
          </w:p>
          <w:p w14:paraId="6FF34BDB" w14:textId="55AEE9C5" w:rsidR="003F05C3" w:rsidRPr="00436005" w:rsidRDefault="003F05C3" w:rsidP="003F05C3">
            <w:pPr>
              <w:pStyle w:val="mxx"/>
              <w:numPr>
                <w:ilvl w:val="0"/>
                <w:numId w:val="29"/>
              </w:numPr>
              <w:rPr>
                <w:rFonts w:hint="eastAsia"/>
              </w:rPr>
            </w:pPr>
            <w:r>
              <w:rPr>
                <w:rFonts w:hint="eastAsia"/>
              </w:rPr>
              <w:t>完成代码框架和数据分段。</w:t>
            </w:r>
          </w:p>
        </w:tc>
        <w:tc>
          <w:tcPr>
            <w:tcW w:w="2126" w:type="dxa"/>
          </w:tcPr>
          <w:p w14:paraId="63B1FCFA" w14:textId="02F0DA34" w:rsidR="00323CF2" w:rsidRPr="00436005" w:rsidRDefault="00323CF2" w:rsidP="00892365">
            <w:pPr>
              <w:pStyle w:val="mxx"/>
            </w:pPr>
          </w:p>
        </w:tc>
        <w:tc>
          <w:tcPr>
            <w:tcW w:w="2693" w:type="dxa"/>
          </w:tcPr>
          <w:p w14:paraId="3E42FCBB" w14:textId="1516E7B2" w:rsidR="00013608" w:rsidRPr="00436005" w:rsidRDefault="003F05C3" w:rsidP="00892365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完成部分特征提取。</w:t>
            </w:r>
          </w:p>
        </w:tc>
      </w:tr>
      <w:tr w:rsidR="00F92E74" w:rsidRPr="00436005" w14:paraId="1267B9DE" w14:textId="77777777" w:rsidTr="0024400A">
        <w:tc>
          <w:tcPr>
            <w:tcW w:w="701" w:type="dxa"/>
          </w:tcPr>
          <w:p w14:paraId="3A7420AA" w14:textId="3DCDA76A" w:rsidR="00F92E74" w:rsidRPr="00436005" w:rsidRDefault="00013608" w:rsidP="00892365">
            <w:pPr>
              <w:pStyle w:val="mxx"/>
            </w:pPr>
            <w:r>
              <w:t>4</w:t>
            </w:r>
          </w:p>
        </w:tc>
        <w:tc>
          <w:tcPr>
            <w:tcW w:w="742" w:type="dxa"/>
          </w:tcPr>
          <w:p w14:paraId="1415F9BE" w14:textId="5F06AEDA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唐剑波</w:t>
            </w:r>
          </w:p>
        </w:tc>
        <w:tc>
          <w:tcPr>
            <w:tcW w:w="2235" w:type="dxa"/>
          </w:tcPr>
          <w:p w14:paraId="371BB938" w14:textId="0085F62D" w:rsidR="00260D0F" w:rsidRDefault="003F05C3" w:rsidP="00D23140">
            <w:pPr>
              <w:pStyle w:val="mxx"/>
              <w:numPr>
                <w:ilvl w:val="0"/>
                <w:numId w:val="30"/>
              </w:numPr>
              <w:rPr>
                <w:rFonts w:hint="eastAsia"/>
              </w:rPr>
            </w:pPr>
            <w:r>
              <w:rPr>
                <w:rFonts w:hint="eastAsia"/>
              </w:rPr>
              <w:t>建筑物规则化算法优化及测试。</w:t>
            </w:r>
          </w:p>
          <w:p w14:paraId="7129F95A" w14:textId="77777777" w:rsidR="005E109C" w:rsidRDefault="00D23140" w:rsidP="00892365">
            <w:pPr>
              <w:pStyle w:val="mxx"/>
              <w:numPr>
                <w:ilvl w:val="0"/>
                <w:numId w:val="30"/>
              </w:numPr>
              <w:rPr>
                <w:rFonts w:hint="eastAsia"/>
              </w:rPr>
            </w:pPr>
            <w:r>
              <w:rPr>
                <w:rFonts w:hint="eastAsia"/>
              </w:rPr>
              <w:t>建筑物特征点、特征线检测算法实现与测试。</w:t>
            </w:r>
          </w:p>
          <w:p w14:paraId="2A1ABBA7" w14:textId="245EC05E" w:rsidR="00DC5DC4" w:rsidRPr="00436005" w:rsidRDefault="00DC5DC4" w:rsidP="00892365">
            <w:pPr>
              <w:pStyle w:val="mxx"/>
              <w:numPr>
                <w:ilvl w:val="0"/>
                <w:numId w:val="30"/>
              </w:numPr>
              <w:rPr>
                <w:rFonts w:hint="eastAsia"/>
              </w:rPr>
            </w:pPr>
            <w:r>
              <w:rPr>
                <w:rFonts w:hint="eastAsia"/>
              </w:rPr>
              <w:t>标线标注。</w:t>
            </w:r>
          </w:p>
        </w:tc>
        <w:tc>
          <w:tcPr>
            <w:tcW w:w="2126" w:type="dxa"/>
          </w:tcPr>
          <w:p w14:paraId="5E9DB009" w14:textId="6314FC30" w:rsidR="00F92E74" w:rsidRPr="00436005" w:rsidRDefault="00F92E74" w:rsidP="00892365">
            <w:pPr>
              <w:pStyle w:val="mxx"/>
            </w:pPr>
          </w:p>
        </w:tc>
        <w:tc>
          <w:tcPr>
            <w:tcW w:w="2693" w:type="dxa"/>
          </w:tcPr>
          <w:p w14:paraId="62773637" w14:textId="7B79774D" w:rsidR="000D674C" w:rsidRPr="0024400A" w:rsidRDefault="000D674C" w:rsidP="00892365">
            <w:pPr>
              <w:pStyle w:val="mxx"/>
            </w:pPr>
          </w:p>
        </w:tc>
      </w:tr>
      <w:tr w:rsidR="00F92E74" w:rsidRPr="00436005" w14:paraId="04A20F16" w14:textId="77777777" w:rsidTr="0024400A">
        <w:tc>
          <w:tcPr>
            <w:tcW w:w="701" w:type="dxa"/>
          </w:tcPr>
          <w:p w14:paraId="4A47C694" w14:textId="61BE8C85" w:rsidR="00F92E74" w:rsidRPr="00436005" w:rsidRDefault="007B6160" w:rsidP="00892365">
            <w:pPr>
              <w:pStyle w:val="mxx"/>
            </w:pPr>
            <w:r>
              <w:t>5</w:t>
            </w:r>
          </w:p>
        </w:tc>
        <w:tc>
          <w:tcPr>
            <w:tcW w:w="742" w:type="dxa"/>
          </w:tcPr>
          <w:p w14:paraId="3E99FC46" w14:textId="4827C221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王渊</w:t>
            </w:r>
          </w:p>
        </w:tc>
        <w:tc>
          <w:tcPr>
            <w:tcW w:w="2235" w:type="dxa"/>
          </w:tcPr>
          <w:p w14:paraId="23250BF9" w14:textId="5F49088D" w:rsidR="00BD3C83" w:rsidRDefault="00831B0E" w:rsidP="00831B0E">
            <w:pPr>
              <w:pStyle w:val="mxx"/>
              <w:numPr>
                <w:ilvl w:val="0"/>
                <w:numId w:val="31"/>
              </w:numPr>
              <w:rPr>
                <w:rFonts w:hint="eastAsia"/>
              </w:rPr>
            </w:pPr>
            <w:bookmarkStart w:id="0" w:name="OLE_LINK5"/>
            <w:r>
              <w:rPr>
                <w:rFonts w:hint="eastAsia"/>
              </w:rPr>
              <w:t>深度学习论文</w:t>
            </w:r>
            <w:r>
              <w:rPr>
                <w:rFonts w:hint="eastAsia"/>
              </w:rPr>
              <w:t>reading</w:t>
            </w:r>
            <w:r>
              <w:rPr>
                <w:rFonts w:hint="eastAsia"/>
              </w:rPr>
              <w:t>；</w:t>
            </w:r>
          </w:p>
          <w:p w14:paraId="346FE179" w14:textId="64AEBF1A" w:rsidR="00831B0E" w:rsidRPr="00436005" w:rsidRDefault="00831B0E" w:rsidP="00831B0E">
            <w:pPr>
              <w:pStyle w:val="mxx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>服务器环境配置，分类结果与原文一致，分割结果有问题。</w:t>
            </w:r>
            <w:bookmarkEnd w:id="0"/>
          </w:p>
        </w:tc>
        <w:tc>
          <w:tcPr>
            <w:tcW w:w="2126" w:type="dxa"/>
          </w:tcPr>
          <w:p w14:paraId="4329A2D8" w14:textId="77777777" w:rsidR="00F92E74" w:rsidRPr="00013608" w:rsidRDefault="00F92E74" w:rsidP="00892365">
            <w:pPr>
              <w:pStyle w:val="mxx"/>
            </w:pPr>
          </w:p>
        </w:tc>
        <w:tc>
          <w:tcPr>
            <w:tcW w:w="2693" w:type="dxa"/>
          </w:tcPr>
          <w:p w14:paraId="2F5901AD" w14:textId="3276D6CE" w:rsidR="00F92E74" w:rsidRPr="00436005" w:rsidRDefault="00724A2E" w:rsidP="00892365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通过深度学习进行其他研究，比如配准。</w:t>
            </w:r>
          </w:p>
        </w:tc>
      </w:tr>
      <w:tr w:rsidR="00F92E74" w:rsidRPr="00436005" w14:paraId="69EF4379" w14:textId="77777777" w:rsidTr="0024400A">
        <w:tc>
          <w:tcPr>
            <w:tcW w:w="701" w:type="dxa"/>
          </w:tcPr>
          <w:p w14:paraId="3284DBC9" w14:textId="6CF0772C" w:rsidR="00F92E74" w:rsidRPr="00436005" w:rsidRDefault="007B6160" w:rsidP="00892365">
            <w:pPr>
              <w:pStyle w:val="mxx"/>
            </w:pPr>
            <w:r>
              <w:t>6</w:t>
            </w:r>
          </w:p>
        </w:tc>
        <w:tc>
          <w:tcPr>
            <w:tcW w:w="742" w:type="dxa"/>
          </w:tcPr>
          <w:p w14:paraId="2DF07ABF" w14:textId="5F68521B" w:rsidR="00F92E74" w:rsidRPr="00436005" w:rsidRDefault="00F92E74" w:rsidP="00892365">
            <w:pPr>
              <w:pStyle w:val="mxx"/>
            </w:pPr>
            <w:r w:rsidRPr="00436005">
              <w:rPr>
                <w:rFonts w:hint="eastAsia"/>
              </w:rPr>
              <w:t>韩旭</w:t>
            </w:r>
          </w:p>
        </w:tc>
        <w:tc>
          <w:tcPr>
            <w:tcW w:w="2235" w:type="dxa"/>
          </w:tcPr>
          <w:p w14:paraId="5D0EA3EC" w14:textId="20AE432E" w:rsidR="00B27012" w:rsidRDefault="00E079C8" w:rsidP="00E079C8">
            <w:pPr>
              <w:pStyle w:val="mxx"/>
              <w:numPr>
                <w:ilvl w:val="0"/>
                <w:numId w:val="32"/>
              </w:numPr>
              <w:rPr>
                <w:rFonts w:hint="eastAsia"/>
              </w:rPr>
            </w:pPr>
            <w:bookmarkStart w:id="1" w:name="OLE_LINK6"/>
            <w:r>
              <w:rPr>
                <w:rFonts w:hint="eastAsia"/>
              </w:rPr>
              <w:t>测试深度学习模型；</w:t>
            </w:r>
          </w:p>
          <w:p w14:paraId="7DA1CB39" w14:textId="38FC8FA3" w:rsidR="00E079C8" w:rsidRPr="0024400A" w:rsidRDefault="00E079C8" w:rsidP="00E079C8">
            <w:pPr>
              <w:pStyle w:val="mxx"/>
              <w:numPr>
                <w:ilvl w:val="0"/>
                <w:numId w:val="32"/>
              </w:numPr>
              <w:rPr>
                <w:rFonts w:hint="eastAsia"/>
              </w:rPr>
            </w:pPr>
            <w:r>
              <w:rPr>
                <w:rFonts w:hint="eastAsia"/>
              </w:rPr>
              <w:t>paper reading</w:t>
            </w:r>
            <w:bookmarkEnd w:id="1"/>
          </w:p>
        </w:tc>
        <w:tc>
          <w:tcPr>
            <w:tcW w:w="2126" w:type="dxa"/>
          </w:tcPr>
          <w:p w14:paraId="42FE41BE" w14:textId="2AE1C60E" w:rsidR="007B6160" w:rsidRPr="00436005" w:rsidRDefault="007B6160" w:rsidP="00892365">
            <w:pPr>
              <w:pStyle w:val="mxx"/>
              <w:numPr>
                <w:ilvl w:val="0"/>
                <w:numId w:val="17"/>
              </w:numPr>
            </w:pPr>
          </w:p>
        </w:tc>
        <w:tc>
          <w:tcPr>
            <w:tcW w:w="2693" w:type="dxa"/>
          </w:tcPr>
          <w:p w14:paraId="2F2CEF90" w14:textId="3C751D11" w:rsidR="00F92E74" w:rsidRPr="00436005" w:rsidRDefault="00F92E74" w:rsidP="00892365">
            <w:pPr>
              <w:pStyle w:val="mxx"/>
            </w:pPr>
          </w:p>
        </w:tc>
      </w:tr>
      <w:tr w:rsidR="00F92E74" w:rsidRPr="00436005" w14:paraId="0C27E7ED" w14:textId="77777777" w:rsidTr="0024400A">
        <w:tc>
          <w:tcPr>
            <w:tcW w:w="701" w:type="dxa"/>
          </w:tcPr>
          <w:p w14:paraId="3F4A79AF" w14:textId="15B37578" w:rsidR="00F92E74" w:rsidRPr="00436005" w:rsidRDefault="007B6160" w:rsidP="00892365">
            <w:pPr>
              <w:pStyle w:val="mxx"/>
            </w:pPr>
            <w:r>
              <w:t>7</w:t>
            </w:r>
          </w:p>
        </w:tc>
        <w:tc>
          <w:tcPr>
            <w:tcW w:w="742" w:type="dxa"/>
          </w:tcPr>
          <w:p w14:paraId="272B0F75" w14:textId="40BF6F80" w:rsidR="00F92E74" w:rsidRPr="00436005" w:rsidRDefault="007B6160" w:rsidP="00892365">
            <w:pPr>
              <w:pStyle w:val="mxx"/>
            </w:pPr>
            <w:r>
              <w:rPr>
                <w:rFonts w:hint="eastAsia"/>
              </w:rPr>
              <w:t>梁福逊</w:t>
            </w:r>
          </w:p>
        </w:tc>
        <w:tc>
          <w:tcPr>
            <w:tcW w:w="2235" w:type="dxa"/>
          </w:tcPr>
          <w:p w14:paraId="39FCD006" w14:textId="27A7C830" w:rsidR="000D674C" w:rsidRPr="00436005" w:rsidRDefault="007A0AFC" w:rsidP="00892365">
            <w:pPr>
              <w:pStyle w:val="mxx"/>
              <w:numPr>
                <w:ilvl w:val="0"/>
                <w:numId w:val="20"/>
              </w:numPr>
            </w:pPr>
            <w:r>
              <w:rPr>
                <w:rFonts w:hint="eastAsia"/>
              </w:rPr>
              <w:t>机载配准</w:t>
            </w:r>
            <w:r>
              <w:rPr>
                <w:rFonts w:hint="eastAsia"/>
              </w:rPr>
              <w:t>paper reading</w:t>
            </w:r>
            <w:r>
              <w:rPr>
                <w:rFonts w:hint="eastAsia"/>
              </w:rPr>
              <w:t>。</w:t>
            </w:r>
          </w:p>
        </w:tc>
        <w:tc>
          <w:tcPr>
            <w:tcW w:w="2126" w:type="dxa"/>
          </w:tcPr>
          <w:p w14:paraId="32C54BD3" w14:textId="374F029A" w:rsidR="00F92E74" w:rsidRPr="00436005" w:rsidRDefault="007A0AFC" w:rsidP="00892365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基于视点可视域配准已有人有相似研究。</w:t>
            </w:r>
          </w:p>
        </w:tc>
        <w:tc>
          <w:tcPr>
            <w:tcW w:w="2693" w:type="dxa"/>
          </w:tcPr>
          <w:p w14:paraId="55FAA8BB" w14:textId="73E8F4B5" w:rsidR="00F92E74" w:rsidRPr="00436005" w:rsidRDefault="00F92E74" w:rsidP="00892365">
            <w:pPr>
              <w:pStyle w:val="mxx"/>
            </w:pPr>
          </w:p>
        </w:tc>
      </w:tr>
      <w:tr w:rsidR="00BB3348" w:rsidRPr="00436005" w14:paraId="0AED0D7D" w14:textId="77777777" w:rsidTr="0024400A">
        <w:trPr>
          <w:trHeight w:val="284"/>
        </w:trPr>
        <w:tc>
          <w:tcPr>
            <w:tcW w:w="701" w:type="dxa"/>
          </w:tcPr>
          <w:p w14:paraId="0710CB50" w14:textId="330D0A9E" w:rsidR="00BB3348" w:rsidRDefault="00BB3348" w:rsidP="00892365">
            <w:pPr>
              <w:pStyle w:val="mxx"/>
            </w:pPr>
            <w:r>
              <w:rPr>
                <w:rFonts w:hint="eastAsia"/>
              </w:rPr>
              <w:t>8</w:t>
            </w:r>
          </w:p>
        </w:tc>
        <w:tc>
          <w:tcPr>
            <w:tcW w:w="742" w:type="dxa"/>
          </w:tcPr>
          <w:p w14:paraId="2A5478E8" w14:textId="6C85E007" w:rsidR="00BB3348" w:rsidRDefault="00BB3348" w:rsidP="00892365">
            <w:pPr>
              <w:pStyle w:val="mxx"/>
            </w:pPr>
            <w:r>
              <w:rPr>
                <w:rFonts w:hint="eastAsia"/>
              </w:rPr>
              <w:t>米晓新</w:t>
            </w:r>
          </w:p>
        </w:tc>
        <w:tc>
          <w:tcPr>
            <w:tcW w:w="2235" w:type="dxa"/>
          </w:tcPr>
          <w:p w14:paraId="7EEF6538" w14:textId="410B12C6" w:rsidR="00260D0F" w:rsidRDefault="008718F4" w:rsidP="00892365">
            <w:pPr>
              <w:pStyle w:val="mxx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路坎提取到规则化流程走通</w:t>
            </w:r>
          </w:p>
          <w:p w14:paraId="05AF22A5" w14:textId="4EC0080B" w:rsidR="008718F4" w:rsidRDefault="008718F4" w:rsidP="00892365">
            <w:pPr>
              <w:pStyle w:val="mxx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大范围数据测试</w:t>
            </w:r>
          </w:p>
        </w:tc>
        <w:tc>
          <w:tcPr>
            <w:tcW w:w="2126" w:type="dxa"/>
          </w:tcPr>
          <w:p w14:paraId="64FF63EB" w14:textId="34A91D44" w:rsidR="00BB3348" w:rsidRDefault="008718F4" w:rsidP="00892365">
            <w:pPr>
              <w:pStyle w:val="mxx"/>
              <w:numPr>
                <w:ilvl w:val="0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构建拓扑关系时的问题；</w:t>
            </w:r>
          </w:p>
          <w:p w14:paraId="2AD0B68F" w14:textId="02D3A7B6" w:rsidR="00280FCA" w:rsidRPr="00436005" w:rsidRDefault="00280FCA" w:rsidP="00892365">
            <w:pPr>
              <w:pStyle w:val="mxx"/>
              <w:numPr>
                <w:ilvl w:val="0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高架桥路坎提取不完整。</w:t>
            </w:r>
          </w:p>
        </w:tc>
        <w:tc>
          <w:tcPr>
            <w:tcW w:w="2693" w:type="dxa"/>
          </w:tcPr>
          <w:p w14:paraId="23F862A5" w14:textId="0CD5A0ED" w:rsidR="00080086" w:rsidRPr="00436005" w:rsidRDefault="00280FCA" w:rsidP="00892365">
            <w:pPr>
              <w:pStyle w:val="mxx"/>
            </w:pPr>
            <w:r>
              <w:rPr>
                <w:rFonts w:hint="eastAsia"/>
              </w:rPr>
              <w:t>1.</w:t>
            </w:r>
          </w:p>
        </w:tc>
      </w:tr>
      <w:tr w:rsidR="00BB3348" w:rsidRPr="00436005" w14:paraId="2671FE35" w14:textId="77777777" w:rsidTr="005058EE">
        <w:trPr>
          <w:trHeight w:val="647"/>
        </w:trPr>
        <w:tc>
          <w:tcPr>
            <w:tcW w:w="701" w:type="dxa"/>
          </w:tcPr>
          <w:p w14:paraId="109743B7" w14:textId="0B3DB07A" w:rsidR="00BB3348" w:rsidRDefault="00BB3348" w:rsidP="00892365">
            <w:pPr>
              <w:pStyle w:val="mxx"/>
            </w:pPr>
            <w:r>
              <w:rPr>
                <w:rFonts w:hint="eastAsia"/>
              </w:rPr>
              <w:t>9</w:t>
            </w:r>
          </w:p>
        </w:tc>
        <w:tc>
          <w:tcPr>
            <w:tcW w:w="742" w:type="dxa"/>
          </w:tcPr>
          <w:p w14:paraId="160D7157" w14:textId="5E73BDAB" w:rsidR="00BB3348" w:rsidRDefault="00BB3348" w:rsidP="00892365">
            <w:pPr>
              <w:pStyle w:val="mxx"/>
            </w:pPr>
            <w:r>
              <w:rPr>
                <w:rFonts w:hint="eastAsia"/>
              </w:rPr>
              <w:t>吴维同</w:t>
            </w:r>
          </w:p>
        </w:tc>
        <w:tc>
          <w:tcPr>
            <w:tcW w:w="2235" w:type="dxa"/>
          </w:tcPr>
          <w:p w14:paraId="1CC1DBE1" w14:textId="63552D56" w:rsidR="00956518" w:rsidRDefault="005058EE" w:rsidP="00892365">
            <w:pPr>
              <w:pStyle w:val="mxx"/>
              <w:numPr>
                <w:ilvl w:val="0"/>
                <w:numId w:val="23"/>
              </w:numPr>
            </w:pPr>
            <w:r>
              <w:rPr>
                <w:rFonts w:hint="eastAsia"/>
              </w:rPr>
              <w:t>逐点分割到体素分割算法优化；</w:t>
            </w:r>
          </w:p>
        </w:tc>
        <w:tc>
          <w:tcPr>
            <w:tcW w:w="2126" w:type="dxa"/>
          </w:tcPr>
          <w:p w14:paraId="541D0A96" w14:textId="77777777" w:rsidR="00BB3348" w:rsidRPr="00436005" w:rsidRDefault="00BB3348" w:rsidP="00892365">
            <w:pPr>
              <w:pStyle w:val="mxx"/>
              <w:rPr>
                <w:rFonts w:hint="eastAsia"/>
              </w:rPr>
            </w:pPr>
          </w:p>
        </w:tc>
        <w:tc>
          <w:tcPr>
            <w:tcW w:w="2693" w:type="dxa"/>
          </w:tcPr>
          <w:p w14:paraId="792BF564" w14:textId="3097DDA0" w:rsidR="00A75ADD" w:rsidRPr="00436005" w:rsidRDefault="00A75ADD" w:rsidP="00892365">
            <w:pPr>
              <w:pStyle w:val="mxx"/>
              <w:numPr>
                <w:ilvl w:val="0"/>
                <w:numId w:val="24"/>
              </w:numPr>
            </w:pPr>
          </w:p>
        </w:tc>
      </w:tr>
      <w:tr w:rsidR="00D13CE7" w:rsidRPr="00436005" w14:paraId="1936B429" w14:textId="77777777" w:rsidTr="0024400A">
        <w:trPr>
          <w:trHeight w:val="284"/>
        </w:trPr>
        <w:tc>
          <w:tcPr>
            <w:tcW w:w="701" w:type="dxa"/>
          </w:tcPr>
          <w:p w14:paraId="66044612" w14:textId="62AA3600" w:rsidR="00D13CE7" w:rsidRDefault="00D13CE7" w:rsidP="00892365">
            <w:pPr>
              <w:pStyle w:val="mxx"/>
            </w:pPr>
            <w:r>
              <w:rPr>
                <w:rFonts w:hint="eastAsia"/>
              </w:rPr>
              <w:t>10</w:t>
            </w:r>
          </w:p>
        </w:tc>
        <w:tc>
          <w:tcPr>
            <w:tcW w:w="742" w:type="dxa"/>
          </w:tcPr>
          <w:p w14:paraId="4D011640" w14:textId="36E6852D" w:rsidR="00D13CE7" w:rsidRDefault="00D13CE7" w:rsidP="00892365">
            <w:pPr>
              <w:pStyle w:val="mxx"/>
            </w:pPr>
            <w:r>
              <w:rPr>
                <w:rFonts w:hint="eastAsia"/>
              </w:rPr>
              <w:t>董震</w:t>
            </w:r>
          </w:p>
        </w:tc>
        <w:tc>
          <w:tcPr>
            <w:tcW w:w="2235" w:type="dxa"/>
          </w:tcPr>
          <w:p w14:paraId="3DBF7CCD" w14:textId="1919EE79" w:rsidR="00D13CE7" w:rsidRDefault="003F05C3" w:rsidP="00892365">
            <w:pPr>
              <w:pStyle w:val="mxx"/>
              <w:rPr>
                <w:rFonts w:hint="eastAsia"/>
              </w:rPr>
            </w:pPr>
            <w:bookmarkStart w:id="2" w:name="OLE_LINK7"/>
            <w:r>
              <w:rPr>
                <w:rFonts w:hint="eastAsia"/>
              </w:rPr>
              <w:t>1.</w:t>
            </w:r>
            <w:r w:rsidR="00C37743">
              <w:rPr>
                <w:rFonts w:hint="eastAsia"/>
              </w:rPr>
              <w:t xml:space="preserve"> </w:t>
            </w:r>
            <w:r w:rsidR="00C37743">
              <w:rPr>
                <w:rFonts w:hint="eastAsia"/>
              </w:rPr>
              <w:t>做</w:t>
            </w:r>
            <w:r w:rsidR="00C37743">
              <w:rPr>
                <w:rFonts w:hint="eastAsia"/>
              </w:rPr>
              <w:t>广义点云数据处理展示视频。</w:t>
            </w:r>
            <w:bookmarkEnd w:id="2"/>
          </w:p>
        </w:tc>
        <w:tc>
          <w:tcPr>
            <w:tcW w:w="2126" w:type="dxa"/>
          </w:tcPr>
          <w:p w14:paraId="76239F5C" w14:textId="3230E6FB" w:rsidR="00080086" w:rsidRPr="00436005" w:rsidRDefault="00080086" w:rsidP="00C37743">
            <w:pPr>
              <w:pStyle w:val="mxx"/>
              <w:rPr>
                <w:rFonts w:hint="eastAsia"/>
              </w:rPr>
            </w:pPr>
          </w:p>
        </w:tc>
        <w:tc>
          <w:tcPr>
            <w:tcW w:w="2693" w:type="dxa"/>
          </w:tcPr>
          <w:p w14:paraId="6E0A5FB1" w14:textId="36382210" w:rsidR="0024400A" w:rsidRPr="00436005" w:rsidRDefault="00080086" w:rsidP="00892365">
            <w:pPr>
              <w:pStyle w:val="mxx"/>
            </w:pPr>
            <w:r>
              <w:rPr>
                <w:rFonts w:hint="eastAsia"/>
              </w:rPr>
              <w:t>后</w:t>
            </w:r>
          </w:p>
          <w:p w14:paraId="4FA572EC" w14:textId="6579DF0F" w:rsidR="00080086" w:rsidRPr="00436005" w:rsidRDefault="00080086" w:rsidP="00892365">
            <w:pPr>
              <w:pStyle w:val="mxx"/>
            </w:pPr>
          </w:p>
        </w:tc>
      </w:tr>
      <w:tr w:rsidR="008718F4" w:rsidRPr="00436005" w14:paraId="762032C7" w14:textId="77777777" w:rsidTr="0024400A">
        <w:trPr>
          <w:trHeight w:val="284"/>
        </w:trPr>
        <w:tc>
          <w:tcPr>
            <w:tcW w:w="701" w:type="dxa"/>
          </w:tcPr>
          <w:p w14:paraId="6C6AC82B" w14:textId="77777777" w:rsidR="008718F4" w:rsidRDefault="008718F4" w:rsidP="00892365">
            <w:pPr>
              <w:pStyle w:val="mxx"/>
              <w:rPr>
                <w:rFonts w:hint="eastAsia"/>
              </w:rPr>
            </w:pPr>
          </w:p>
        </w:tc>
        <w:tc>
          <w:tcPr>
            <w:tcW w:w="742" w:type="dxa"/>
          </w:tcPr>
          <w:p w14:paraId="578DFC27" w14:textId="77777777" w:rsidR="008718F4" w:rsidRDefault="008718F4" w:rsidP="00892365">
            <w:pPr>
              <w:pStyle w:val="mxx"/>
              <w:rPr>
                <w:rFonts w:hint="eastAsia"/>
              </w:rPr>
            </w:pPr>
          </w:p>
        </w:tc>
        <w:tc>
          <w:tcPr>
            <w:tcW w:w="2235" w:type="dxa"/>
          </w:tcPr>
          <w:p w14:paraId="7D0F389C" w14:textId="77777777" w:rsidR="008718F4" w:rsidRDefault="008718F4" w:rsidP="00892365">
            <w:pPr>
              <w:pStyle w:val="mxx"/>
            </w:pPr>
          </w:p>
        </w:tc>
        <w:tc>
          <w:tcPr>
            <w:tcW w:w="2126" w:type="dxa"/>
          </w:tcPr>
          <w:p w14:paraId="4BFBADB6" w14:textId="77777777" w:rsidR="008718F4" w:rsidRDefault="008718F4" w:rsidP="00892365">
            <w:pPr>
              <w:pStyle w:val="mxx"/>
              <w:rPr>
                <w:rFonts w:hint="eastAsia"/>
              </w:rPr>
            </w:pPr>
          </w:p>
        </w:tc>
        <w:tc>
          <w:tcPr>
            <w:tcW w:w="2693" w:type="dxa"/>
          </w:tcPr>
          <w:p w14:paraId="1143EE78" w14:textId="77777777" w:rsidR="008718F4" w:rsidRDefault="008718F4" w:rsidP="00892365">
            <w:pPr>
              <w:pStyle w:val="mxx"/>
              <w:rPr>
                <w:rFonts w:hint="eastAsia"/>
              </w:rPr>
            </w:pPr>
          </w:p>
        </w:tc>
      </w:tr>
    </w:tbl>
    <w:p w14:paraId="4A4254EA" w14:textId="142666F9" w:rsidR="00B112B7" w:rsidRDefault="00E132EF" w:rsidP="00E132EF">
      <w:pPr>
        <w:pStyle w:val="mxx2"/>
        <w:rPr>
          <w:rFonts w:eastAsia="宋体"/>
          <w:b w:val="0"/>
          <w:bCs w:val="0"/>
          <w:color w:val="333333"/>
          <w:kern w:val="10"/>
          <w:szCs w:val="26"/>
        </w:rPr>
      </w:pPr>
      <w:r>
        <w:rPr>
          <w:rFonts w:eastAsia="宋体" w:hint="eastAsia"/>
          <w:b w:val="0"/>
          <w:bCs w:val="0"/>
          <w:color w:val="333333"/>
          <w:kern w:val="10"/>
          <w:szCs w:val="26"/>
        </w:rPr>
        <w:t>2</w:t>
      </w:r>
    </w:p>
    <w:p w14:paraId="1ED95F36" w14:textId="77777777" w:rsidR="00E132EF" w:rsidRPr="00E132EF" w:rsidRDefault="00E132EF" w:rsidP="00892365">
      <w:pPr>
        <w:pStyle w:val="mxx"/>
      </w:pPr>
    </w:p>
    <w:p w14:paraId="38E783EE" w14:textId="20491575" w:rsidR="00E132EF" w:rsidRDefault="00E132EF" w:rsidP="00E132EF">
      <w:pPr>
        <w:pStyle w:val="mxx1"/>
      </w:pPr>
      <w:r>
        <w:rPr>
          <w:rFonts w:hint="eastAsia"/>
        </w:rPr>
        <w:t>2</w:t>
      </w:r>
      <w:r>
        <w:rPr>
          <w:rFonts w:hint="eastAsia"/>
        </w:rPr>
        <w:t>分享</w:t>
      </w:r>
      <w:bookmarkStart w:id="3" w:name="_GoBack"/>
      <w:bookmarkEnd w:id="3"/>
    </w:p>
    <w:p w14:paraId="4A31E21A" w14:textId="280096CB" w:rsidR="00E132EF" w:rsidRDefault="0024400A" w:rsidP="00892365">
      <w:pPr>
        <w:pStyle w:val="mxx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潘越</w:t>
      </w:r>
      <w:r w:rsidR="00E132EF">
        <w:rPr>
          <w:rFonts w:hint="eastAsia"/>
        </w:rPr>
        <w:t>：</w:t>
      </w:r>
    </w:p>
    <w:p w14:paraId="612071BA" w14:textId="0B6FC61A" w:rsidR="008718F4" w:rsidRDefault="008718F4" w:rsidP="00892365">
      <w:pPr>
        <w:pStyle w:val="mxx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ALBERTA</w:t>
      </w:r>
      <w:r>
        <w:rPr>
          <w:rFonts w:hint="eastAsia"/>
        </w:rPr>
        <w:t>，</w:t>
      </w:r>
      <w:r>
        <w:rPr>
          <w:rFonts w:hint="eastAsia"/>
        </w:rPr>
        <w:t xml:space="preserve"> summer </w:t>
      </w:r>
      <w:proofErr w:type="spellStart"/>
      <w:r>
        <w:rPr>
          <w:rFonts w:hint="eastAsia"/>
        </w:rPr>
        <w:t>intership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about SLAM</w:t>
      </w:r>
    </w:p>
    <w:p w14:paraId="0C7449F4" w14:textId="2A73D22B" w:rsidR="002C1346" w:rsidRDefault="002C1346" w:rsidP="00892365">
      <w:pPr>
        <w:pStyle w:val="mxx"/>
        <w:numPr>
          <w:ilvl w:val="2"/>
          <w:numId w:val="25"/>
        </w:numPr>
        <w:rPr>
          <w:rFonts w:hint="eastAsia"/>
        </w:rPr>
      </w:pPr>
      <w:r>
        <w:t>V</w:t>
      </w:r>
      <w:r>
        <w:rPr>
          <w:rFonts w:hint="eastAsia"/>
        </w:rPr>
        <w:t>isual slam</w:t>
      </w:r>
      <w:r>
        <w:rPr>
          <w:rFonts w:hint="eastAsia"/>
        </w:rPr>
        <w:t>：</w:t>
      </w:r>
      <w:r>
        <w:rPr>
          <w:rFonts w:hint="eastAsia"/>
        </w:rPr>
        <w:t>RTAB-MAP</w:t>
      </w:r>
      <w:r>
        <w:rPr>
          <w:rFonts w:hint="eastAsia"/>
        </w:rPr>
        <w:t>；</w:t>
      </w:r>
    </w:p>
    <w:p w14:paraId="6BF64D57" w14:textId="649E965C" w:rsidR="002C1346" w:rsidRDefault="002C1346" w:rsidP="00892365">
      <w:pPr>
        <w:pStyle w:val="mxx"/>
        <w:numPr>
          <w:ilvl w:val="2"/>
          <w:numId w:val="25"/>
        </w:numPr>
        <w:rPr>
          <w:rFonts w:hint="eastAsia"/>
        </w:rPr>
      </w:pPr>
      <w:r>
        <w:lastRenderedPageBreak/>
        <w:t>L</w:t>
      </w:r>
      <w:r>
        <w:rPr>
          <w:rFonts w:hint="eastAsia"/>
        </w:rPr>
        <w:t>aser slam</w:t>
      </w:r>
      <w:r>
        <w:rPr>
          <w:rFonts w:hint="eastAsia"/>
        </w:rPr>
        <w:t>：</w:t>
      </w:r>
      <w:r>
        <w:rPr>
          <w:rFonts w:hint="eastAsia"/>
        </w:rPr>
        <w:t>google cartographer</w:t>
      </w:r>
      <w:r>
        <w:rPr>
          <w:rFonts w:hint="eastAsia"/>
        </w:rPr>
        <w:t>（需要调参数</w:t>
      </w:r>
      <w:r w:rsidR="0033224C">
        <w:rPr>
          <w:rFonts w:hint="eastAsia"/>
        </w:rPr>
        <w:t>，</w:t>
      </w:r>
      <w:r w:rsidR="0033224C">
        <w:rPr>
          <w:rFonts w:hint="eastAsia"/>
        </w:rPr>
        <w:t xml:space="preserve"> +</w:t>
      </w:r>
      <w:proofErr w:type="spellStart"/>
      <w:r w:rsidR="0033224C">
        <w:rPr>
          <w:rFonts w:hint="eastAsia"/>
        </w:rPr>
        <w:t>imu</w:t>
      </w:r>
      <w:proofErr w:type="spellEnd"/>
      <w:r w:rsidR="0033224C">
        <w:rPr>
          <w:rFonts w:hint="eastAsia"/>
        </w:rPr>
        <w:t xml:space="preserve"> 5cm</w:t>
      </w:r>
      <w:r w:rsidR="0033224C">
        <w:rPr>
          <w:rFonts w:hint="eastAsia"/>
        </w:rPr>
        <w:t>精度</w:t>
      </w:r>
      <w:r>
        <w:rPr>
          <w:rFonts w:hint="eastAsia"/>
        </w:rPr>
        <w:t>）；</w:t>
      </w:r>
      <w:r>
        <w:rPr>
          <w:rFonts w:hint="eastAsia"/>
        </w:rPr>
        <w:t>LOAM</w:t>
      </w:r>
    </w:p>
    <w:p w14:paraId="6A727D01" w14:textId="00D1A723" w:rsidR="0033224C" w:rsidRDefault="0033224C" w:rsidP="00892365">
      <w:pPr>
        <w:pStyle w:val="mxx"/>
        <w:numPr>
          <w:ilvl w:val="2"/>
          <w:numId w:val="25"/>
        </w:numPr>
        <w:rPr>
          <w:rFonts w:hint="eastAsia"/>
        </w:rPr>
      </w:pPr>
      <w:r>
        <w:t>F</w:t>
      </w:r>
      <w:r>
        <w:rPr>
          <w:rFonts w:hint="eastAsia"/>
        </w:rPr>
        <w:t>uture</w:t>
      </w:r>
      <w:r>
        <w:rPr>
          <w:rFonts w:hint="eastAsia"/>
        </w:rPr>
        <w:t>：</w:t>
      </w:r>
      <w:r>
        <w:rPr>
          <w:rFonts w:hint="eastAsia"/>
        </w:rPr>
        <w:t>sematic SLAM</w:t>
      </w:r>
    </w:p>
    <w:p w14:paraId="32FB260F" w14:textId="5924BF6A" w:rsidR="0033224C" w:rsidRDefault="0033224C" w:rsidP="00892365">
      <w:pPr>
        <w:pStyle w:val="mxx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配准</w:t>
      </w:r>
    </w:p>
    <w:p w14:paraId="0D4E32BD" w14:textId="0BFD299F" w:rsidR="002F2827" w:rsidRDefault="002F2827" w:rsidP="00892365">
      <w:pPr>
        <w:pStyle w:val="mxx"/>
        <w:numPr>
          <w:ilvl w:val="1"/>
          <w:numId w:val="25"/>
        </w:numPr>
      </w:pPr>
      <w:r>
        <w:rPr>
          <w:rFonts w:hint="eastAsia"/>
        </w:rPr>
        <w:t>滑坡检测</w:t>
      </w:r>
    </w:p>
    <w:p w14:paraId="0E3319C0" w14:textId="0BEE1A58" w:rsidR="00E132EF" w:rsidRDefault="00B23A0B" w:rsidP="00892365">
      <w:pPr>
        <w:pStyle w:val="mxx"/>
      </w:pPr>
      <w:r>
        <w:rPr>
          <w:rFonts w:hint="eastAsia"/>
        </w:rPr>
        <w:t>线性分配问题求解方法，</w:t>
      </w:r>
    </w:p>
    <w:p w14:paraId="249D06CD" w14:textId="5BCAF72B" w:rsidR="00E132EF" w:rsidRDefault="0024400A" w:rsidP="00892365">
      <w:pPr>
        <w:pStyle w:val="mxx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王渊</w:t>
      </w:r>
      <w:r w:rsidR="00077841">
        <w:rPr>
          <w:rFonts w:hint="eastAsia"/>
        </w:rPr>
        <w:t>：</w:t>
      </w:r>
      <w:proofErr w:type="spellStart"/>
      <w:r w:rsidR="00A4659C">
        <w:rPr>
          <w:rFonts w:hint="eastAsia"/>
        </w:rPr>
        <w:t>PointGrid</w:t>
      </w:r>
      <w:proofErr w:type="spellEnd"/>
      <w:r w:rsidR="00810DAC">
        <w:rPr>
          <w:rFonts w:hint="eastAsia"/>
        </w:rPr>
        <w:t>（</w:t>
      </w:r>
      <w:r w:rsidR="00C630F4">
        <w:rPr>
          <w:rFonts w:hint="eastAsia"/>
        </w:rPr>
        <w:t>CVPR</w:t>
      </w:r>
      <w:r w:rsidR="00C630F4">
        <w:rPr>
          <w:rFonts w:hint="eastAsia"/>
        </w:rPr>
        <w:t>，</w:t>
      </w:r>
      <w:r w:rsidR="00C630F4">
        <w:rPr>
          <w:rFonts w:hint="eastAsia"/>
        </w:rPr>
        <w:t>2018</w:t>
      </w:r>
      <w:r w:rsidR="00810DAC">
        <w:rPr>
          <w:rFonts w:hint="eastAsia"/>
        </w:rPr>
        <w:t>）</w:t>
      </w:r>
    </w:p>
    <w:p w14:paraId="681A2992" w14:textId="35551FE1" w:rsidR="00ED31A3" w:rsidRDefault="0024400A" w:rsidP="00892365">
      <w:pPr>
        <w:pStyle w:val="mxx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韩旭</w:t>
      </w:r>
      <w:r w:rsidR="009436D7">
        <w:rPr>
          <w:rFonts w:hint="eastAsia"/>
        </w:rPr>
        <w:t>：</w:t>
      </w:r>
    </w:p>
    <w:p w14:paraId="13C80269" w14:textId="7847F99A" w:rsidR="009436D7" w:rsidRDefault="00316F45" w:rsidP="00892365">
      <w:pPr>
        <w:pStyle w:val="mxx"/>
        <w:rPr>
          <w:rFonts w:hint="eastAsia"/>
        </w:rPr>
      </w:pPr>
      <w:r>
        <w:rPr>
          <w:rFonts w:hint="eastAsia"/>
        </w:rPr>
        <w:t>向量</w:t>
      </w:r>
      <w:r>
        <w:rPr>
          <w:rFonts w:hint="eastAsia"/>
        </w:rPr>
        <w:t>---</w:t>
      </w:r>
      <w:r>
        <w:rPr>
          <w:rFonts w:hint="eastAsia"/>
        </w:rPr>
        <w:t>张量</w:t>
      </w:r>
    </w:p>
    <w:p w14:paraId="03649AB4" w14:textId="3EEA40ED" w:rsidR="00077841" w:rsidRPr="00E132EF" w:rsidRDefault="00AB03AF" w:rsidP="00892365">
      <w:pPr>
        <w:pStyle w:val="mxx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点云：存在与否？坐标？</w:t>
      </w:r>
    </w:p>
    <w:p w14:paraId="1DA001DE" w14:textId="64A5BF9D" w:rsidR="00A53060" w:rsidRDefault="00AB03AF" w:rsidP="00892365">
      <w:pPr>
        <w:pStyle w:val="mxx"/>
      </w:pPr>
      <w:r>
        <w:rPr>
          <w:rFonts w:hint="eastAsia"/>
        </w:rPr>
        <w:tab/>
      </w:r>
      <w:r w:rsidR="007E76DE">
        <w:rPr>
          <w:rFonts w:hint="eastAsia"/>
        </w:rPr>
        <w:t>输入：</w:t>
      </w:r>
      <w:r>
        <w:t xml:space="preserve">b * n * </w:t>
      </w:r>
      <w:r w:rsidR="007E76DE">
        <w:t>3 * 1</w:t>
      </w:r>
    </w:p>
    <w:p w14:paraId="05C80D14" w14:textId="45B4E811" w:rsidR="007E76DE" w:rsidRDefault="007E76DE" w:rsidP="00892365">
      <w:pPr>
        <w:pStyle w:val="mxx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经过</w:t>
      </w:r>
      <w:r>
        <w:t>64</w:t>
      </w:r>
      <w:r>
        <w:rPr>
          <w:rFonts w:hint="eastAsia"/>
        </w:rPr>
        <w:t>个</w:t>
      </w:r>
      <w:r>
        <w:rPr>
          <w:rFonts w:hint="eastAsia"/>
        </w:rPr>
        <w:t>3 * 1</w:t>
      </w:r>
      <w:r>
        <w:rPr>
          <w:rFonts w:hint="eastAsia"/>
        </w:rPr>
        <w:t>的权值分享</w:t>
      </w:r>
    </w:p>
    <w:p w14:paraId="578B9D6D" w14:textId="168A7EB0" w:rsidR="007E76DE" w:rsidRDefault="007E76DE" w:rsidP="00892365">
      <w:pPr>
        <w:pStyle w:val="mxx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变成：</w:t>
      </w:r>
      <w:r>
        <w:rPr>
          <w:rFonts w:hint="eastAsia"/>
        </w:rPr>
        <w:t xml:space="preserve">b </w:t>
      </w:r>
      <w:r>
        <w:t>* n * 1 * 64</w:t>
      </w:r>
    </w:p>
    <w:p w14:paraId="48379B95" w14:textId="7F573135" w:rsidR="007E76DE" w:rsidRDefault="00B25EB5" w:rsidP="00892365">
      <w:pPr>
        <w:pStyle w:val="mxx"/>
        <w:rPr>
          <w:rFonts w:hint="eastAsia"/>
        </w:rPr>
      </w:pPr>
      <w:r>
        <w:rPr>
          <w:rFonts w:hint="eastAsia"/>
        </w:rPr>
        <w:tab/>
      </w:r>
    </w:p>
    <w:p w14:paraId="4D976501" w14:textId="77777777" w:rsidR="002F52A8" w:rsidRDefault="002F52A8" w:rsidP="00892365">
      <w:pPr>
        <w:pStyle w:val="mxx"/>
        <w:rPr>
          <w:rFonts w:hint="eastAsia"/>
        </w:rPr>
      </w:pPr>
    </w:p>
    <w:p w14:paraId="185880F1" w14:textId="28C8CDB7" w:rsidR="007E76DE" w:rsidRDefault="007E76DE" w:rsidP="00892365">
      <w:pPr>
        <w:pStyle w:val="mxx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点云标注软件</w:t>
      </w:r>
      <w:r w:rsidR="000E1AD9">
        <w:rPr>
          <w:rFonts w:hint="eastAsia"/>
        </w:rPr>
        <w:t>演示</w:t>
      </w:r>
      <w:r>
        <w:rPr>
          <w:rFonts w:hint="eastAsia"/>
        </w:rPr>
        <w:t>：</w:t>
      </w:r>
    </w:p>
    <w:p w14:paraId="5526B3B9" w14:textId="06B63F58" w:rsidR="007E76DE" w:rsidRDefault="00706B86" w:rsidP="00706B86">
      <w:pPr>
        <w:pStyle w:val="mxx"/>
        <w:ind w:left="900"/>
        <w:rPr>
          <w:rFonts w:hint="eastAsia"/>
        </w:rPr>
      </w:pPr>
      <w:r>
        <w:rPr>
          <w:rFonts w:hint="eastAsia"/>
        </w:rPr>
        <w:t>还差标注结果保存文件类型</w:t>
      </w:r>
      <w:r w:rsidR="00487DC3">
        <w:rPr>
          <w:rFonts w:hint="eastAsia"/>
        </w:rPr>
        <w:t>待</w:t>
      </w:r>
      <w:r>
        <w:rPr>
          <w:rFonts w:hint="eastAsia"/>
        </w:rPr>
        <w:t>确定。</w:t>
      </w:r>
    </w:p>
    <w:p w14:paraId="30D0ACBF" w14:textId="29605AAB" w:rsidR="0015057D" w:rsidRDefault="002F52A8" w:rsidP="00892365">
      <w:pPr>
        <w:pStyle w:val="mxx"/>
        <w:numPr>
          <w:ilvl w:val="0"/>
          <w:numId w:val="28"/>
        </w:numPr>
        <w:rPr>
          <w:rFonts w:hint="eastAsia"/>
        </w:rPr>
      </w:pPr>
      <w:bookmarkStart w:id="4" w:name="OLE_LINK3"/>
      <w:bookmarkStart w:id="5" w:name="OLE_LINK4"/>
      <w:r>
        <w:rPr>
          <w:rFonts w:hint="eastAsia"/>
        </w:rPr>
        <w:t>点云深度学习：</w:t>
      </w:r>
      <w:proofErr w:type="spellStart"/>
      <w:r w:rsidR="00706B86">
        <w:rPr>
          <w:rFonts w:hint="eastAsia"/>
        </w:rPr>
        <w:t>FoldingNet</w:t>
      </w:r>
      <w:proofErr w:type="spellEnd"/>
    </w:p>
    <w:bookmarkEnd w:id="4"/>
    <w:bookmarkEnd w:id="5"/>
    <w:p w14:paraId="4DBF15C8" w14:textId="67BEF9C0" w:rsidR="002F52A8" w:rsidRDefault="002F52A8" w:rsidP="00892365">
      <w:pPr>
        <w:pStyle w:val="mxx"/>
        <w:rPr>
          <w:rFonts w:hint="eastAsia"/>
        </w:rPr>
      </w:pPr>
      <w:r>
        <w:rPr>
          <w:rFonts w:hint="eastAsia"/>
        </w:rPr>
        <w:tab/>
      </w:r>
      <w:r w:rsidR="000E1AD9">
        <w:rPr>
          <w:rFonts w:hint="eastAsia"/>
        </w:rPr>
        <w:tab/>
      </w:r>
      <w:r>
        <w:rPr>
          <w:rFonts w:hint="eastAsia"/>
        </w:rPr>
        <w:t>多视角、体素：目前精度较高</w:t>
      </w:r>
    </w:p>
    <w:p w14:paraId="56A93936" w14:textId="248028D2" w:rsidR="002F52A8" w:rsidRDefault="002F52A8" w:rsidP="00892365">
      <w:pPr>
        <w:pStyle w:val="mxx"/>
        <w:rPr>
          <w:rFonts w:hint="eastAsia"/>
        </w:rPr>
      </w:pPr>
      <w:r>
        <w:rPr>
          <w:rFonts w:hint="eastAsia"/>
        </w:rPr>
        <w:tab/>
      </w:r>
      <w:r w:rsidR="000E1AD9">
        <w:rPr>
          <w:rFonts w:hint="eastAsia"/>
        </w:rPr>
        <w:tab/>
      </w:r>
      <w:r w:rsidR="007F023B">
        <w:rPr>
          <w:rFonts w:hint="eastAsia"/>
        </w:rPr>
        <w:t>点云深度学习中卷积概念的理解，与卷集核相似性的</w:t>
      </w:r>
      <w:r w:rsidR="000518FF">
        <w:rPr>
          <w:rFonts w:hint="eastAsia"/>
        </w:rPr>
        <w:t>度量思想。</w:t>
      </w:r>
    </w:p>
    <w:p w14:paraId="3504B36B" w14:textId="22893223" w:rsidR="002F52A8" w:rsidRDefault="002F52A8" w:rsidP="00892365">
      <w:pPr>
        <w:pStyle w:val="mxx"/>
        <w:ind w:left="420" w:firstLine="420"/>
        <w:rPr>
          <w:rFonts w:hint="eastAsia"/>
        </w:rPr>
      </w:pPr>
      <w:r>
        <w:rPr>
          <w:rFonts w:hint="eastAsia"/>
        </w:rPr>
        <w:t>学习方式：</w:t>
      </w:r>
    </w:p>
    <w:p w14:paraId="43EAD20E" w14:textId="63AAD39C" w:rsidR="002F52A8" w:rsidRDefault="002F52A8" w:rsidP="00892365">
      <w:pPr>
        <w:pStyle w:val="mxx"/>
        <w:rPr>
          <w:rFonts w:hint="eastAsia"/>
        </w:rPr>
      </w:pPr>
      <w:r>
        <w:rPr>
          <w:rFonts w:hint="eastAsia"/>
        </w:rPr>
        <w:tab/>
      </w:r>
      <w:r w:rsidR="000E1AD9">
        <w:rPr>
          <w:rFonts w:hint="eastAsia"/>
        </w:rPr>
        <w:tab/>
      </w:r>
      <w:r w:rsidR="000E1AD9">
        <w:rPr>
          <w:rFonts w:hint="eastAsia"/>
        </w:rPr>
        <w:tab/>
      </w:r>
      <w:r>
        <w:rPr>
          <w:rFonts w:hint="eastAsia"/>
        </w:rPr>
        <w:t>监督学习：</w:t>
      </w:r>
    </w:p>
    <w:p w14:paraId="1B89420E" w14:textId="2B84E0EA" w:rsidR="002F52A8" w:rsidRDefault="002F52A8" w:rsidP="00892365">
      <w:pPr>
        <w:pStyle w:val="mxx"/>
        <w:rPr>
          <w:rFonts w:hint="eastAsia"/>
        </w:rPr>
      </w:pPr>
      <w:r>
        <w:rPr>
          <w:rFonts w:hint="eastAsia"/>
        </w:rPr>
        <w:tab/>
      </w:r>
      <w:r w:rsidR="000E1AD9">
        <w:rPr>
          <w:rFonts w:hint="eastAsia"/>
        </w:rPr>
        <w:tab/>
      </w:r>
      <w:r w:rsidR="000E1AD9">
        <w:rPr>
          <w:rFonts w:hint="eastAsia"/>
        </w:rPr>
        <w:tab/>
      </w:r>
      <w:r>
        <w:rPr>
          <w:rFonts w:hint="eastAsia"/>
        </w:rPr>
        <w:t>非监督学习：学习特征。</w:t>
      </w:r>
    </w:p>
    <w:sectPr w:rsidR="002F52A8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04"/>
    <w:multiLevelType w:val="hybridMultilevel"/>
    <w:tmpl w:val="2820ADCA"/>
    <w:lvl w:ilvl="0" w:tplc="92B0EB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27624"/>
    <w:multiLevelType w:val="hybridMultilevel"/>
    <w:tmpl w:val="8EB08942"/>
    <w:lvl w:ilvl="0" w:tplc="562A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A6D9F"/>
    <w:multiLevelType w:val="hybridMultilevel"/>
    <w:tmpl w:val="C7D6F724"/>
    <w:lvl w:ilvl="0" w:tplc="C1B257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AD0C29"/>
    <w:multiLevelType w:val="hybridMultilevel"/>
    <w:tmpl w:val="3ED4E014"/>
    <w:lvl w:ilvl="0" w:tplc="5FD4E5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D93743"/>
    <w:multiLevelType w:val="hybridMultilevel"/>
    <w:tmpl w:val="DDDCFA06"/>
    <w:lvl w:ilvl="0" w:tplc="2B04AB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3B7A52"/>
    <w:multiLevelType w:val="hybridMultilevel"/>
    <w:tmpl w:val="74EAB68C"/>
    <w:lvl w:ilvl="0" w:tplc="CCB610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2C21F1"/>
    <w:multiLevelType w:val="hybridMultilevel"/>
    <w:tmpl w:val="73A4D006"/>
    <w:lvl w:ilvl="0" w:tplc="FAAC5F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D6156A"/>
    <w:multiLevelType w:val="hybridMultilevel"/>
    <w:tmpl w:val="6A5CD3D6"/>
    <w:lvl w:ilvl="0" w:tplc="415A73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412BDA"/>
    <w:multiLevelType w:val="hybridMultilevel"/>
    <w:tmpl w:val="9C669E8E"/>
    <w:lvl w:ilvl="0" w:tplc="50E4BC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E26ECF"/>
    <w:multiLevelType w:val="hybridMultilevel"/>
    <w:tmpl w:val="4EE4190A"/>
    <w:lvl w:ilvl="0" w:tplc="7D2EDF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327395"/>
    <w:multiLevelType w:val="hybridMultilevel"/>
    <w:tmpl w:val="6EE4881A"/>
    <w:lvl w:ilvl="0" w:tplc="4BDEDE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8828FB"/>
    <w:multiLevelType w:val="hybridMultilevel"/>
    <w:tmpl w:val="8062A3C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456F7C01"/>
    <w:multiLevelType w:val="hybridMultilevel"/>
    <w:tmpl w:val="E37A6A58"/>
    <w:lvl w:ilvl="0" w:tplc="1EA6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9B4168"/>
    <w:multiLevelType w:val="hybridMultilevel"/>
    <w:tmpl w:val="667E4D60"/>
    <w:lvl w:ilvl="0" w:tplc="FFEE0B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4BD437C9"/>
    <w:multiLevelType w:val="hybridMultilevel"/>
    <w:tmpl w:val="FE245B22"/>
    <w:lvl w:ilvl="0" w:tplc="20A605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283415"/>
    <w:multiLevelType w:val="hybridMultilevel"/>
    <w:tmpl w:val="C9EAAD1E"/>
    <w:lvl w:ilvl="0" w:tplc="360275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65D014C"/>
    <w:multiLevelType w:val="hybridMultilevel"/>
    <w:tmpl w:val="9D08A2BE"/>
    <w:lvl w:ilvl="0" w:tplc="5240CA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7971331"/>
    <w:multiLevelType w:val="hybridMultilevel"/>
    <w:tmpl w:val="6F102AAC"/>
    <w:lvl w:ilvl="0" w:tplc="E77E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3F440B"/>
    <w:multiLevelType w:val="hybridMultilevel"/>
    <w:tmpl w:val="4A785EEC"/>
    <w:lvl w:ilvl="0" w:tplc="6936C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5327A6"/>
    <w:multiLevelType w:val="hybridMultilevel"/>
    <w:tmpl w:val="F15639E0"/>
    <w:lvl w:ilvl="0" w:tplc="CC069D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0DB75BC"/>
    <w:multiLevelType w:val="hybridMultilevel"/>
    <w:tmpl w:val="B7EC78F8"/>
    <w:lvl w:ilvl="0" w:tplc="002CF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3">
    <w:nsid w:val="66BB6A90"/>
    <w:multiLevelType w:val="hybridMultilevel"/>
    <w:tmpl w:val="94529682"/>
    <w:lvl w:ilvl="0" w:tplc="05E6CA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7EF7626"/>
    <w:multiLevelType w:val="hybridMultilevel"/>
    <w:tmpl w:val="D0BA07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9DA2B5A"/>
    <w:multiLevelType w:val="hybridMultilevel"/>
    <w:tmpl w:val="559C9F6A"/>
    <w:lvl w:ilvl="0" w:tplc="C2168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4C3971"/>
    <w:multiLevelType w:val="hybridMultilevel"/>
    <w:tmpl w:val="6A4C41C8"/>
    <w:lvl w:ilvl="0" w:tplc="AF2498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B303FA"/>
    <w:multiLevelType w:val="hybridMultilevel"/>
    <w:tmpl w:val="1AD81324"/>
    <w:lvl w:ilvl="0" w:tplc="5934A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DC71624"/>
    <w:multiLevelType w:val="hybridMultilevel"/>
    <w:tmpl w:val="2B501206"/>
    <w:lvl w:ilvl="0" w:tplc="46161E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8"/>
  </w:num>
  <w:num w:numId="5">
    <w:abstractNumId w:val="27"/>
  </w:num>
  <w:num w:numId="6">
    <w:abstractNumId w:val="11"/>
  </w:num>
  <w:num w:numId="7">
    <w:abstractNumId w:val="23"/>
  </w:num>
  <w:num w:numId="8">
    <w:abstractNumId w:val="0"/>
  </w:num>
  <w:num w:numId="9">
    <w:abstractNumId w:val="28"/>
  </w:num>
  <w:num w:numId="10">
    <w:abstractNumId w:val="5"/>
  </w:num>
  <w:num w:numId="11">
    <w:abstractNumId w:val="14"/>
  </w:num>
  <w:num w:numId="12">
    <w:abstractNumId w:val="25"/>
  </w:num>
  <w:num w:numId="13">
    <w:abstractNumId w:val="1"/>
  </w:num>
  <w:num w:numId="14">
    <w:abstractNumId w:val="13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0"/>
  </w:num>
  <w:num w:numId="20">
    <w:abstractNumId w:val="3"/>
  </w:num>
  <w:num w:numId="21">
    <w:abstractNumId w:val="16"/>
  </w:num>
  <w:num w:numId="22">
    <w:abstractNumId w:val="7"/>
  </w:num>
  <w:num w:numId="23">
    <w:abstractNumId w:val="2"/>
  </w:num>
  <w:num w:numId="24">
    <w:abstractNumId w:val="17"/>
  </w:num>
  <w:num w:numId="25">
    <w:abstractNumId w:val="29"/>
  </w:num>
  <w:num w:numId="26">
    <w:abstractNumId w:val="21"/>
  </w:num>
  <w:num w:numId="27">
    <w:abstractNumId w:val="24"/>
  </w:num>
  <w:num w:numId="28">
    <w:abstractNumId w:val="12"/>
  </w:num>
  <w:num w:numId="29">
    <w:abstractNumId w:val="26"/>
  </w:num>
  <w:num w:numId="30">
    <w:abstractNumId w:val="9"/>
  </w:num>
  <w:num w:numId="31">
    <w:abstractNumId w:val="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93"/>
    <w:rsid w:val="00013608"/>
    <w:rsid w:val="0002131C"/>
    <w:rsid w:val="00027E98"/>
    <w:rsid w:val="00047F08"/>
    <w:rsid w:val="000518FF"/>
    <w:rsid w:val="00077841"/>
    <w:rsid w:val="00080086"/>
    <w:rsid w:val="00086539"/>
    <w:rsid w:val="000C7CDA"/>
    <w:rsid w:val="000D186E"/>
    <w:rsid w:val="000D674C"/>
    <w:rsid w:val="000E1AD9"/>
    <w:rsid w:val="000E3FFC"/>
    <w:rsid w:val="000E6142"/>
    <w:rsid w:val="00114033"/>
    <w:rsid w:val="0015057D"/>
    <w:rsid w:val="001618A2"/>
    <w:rsid w:val="00170441"/>
    <w:rsid w:val="0018313C"/>
    <w:rsid w:val="001F414E"/>
    <w:rsid w:val="001F52EF"/>
    <w:rsid w:val="00201BC6"/>
    <w:rsid w:val="00225385"/>
    <w:rsid w:val="0024400A"/>
    <w:rsid w:val="00250823"/>
    <w:rsid w:val="00260D0F"/>
    <w:rsid w:val="00280FCA"/>
    <w:rsid w:val="002C1346"/>
    <w:rsid w:val="002D0E96"/>
    <w:rsid w:val="002D3A2C"/>
    <w:rsid w:val="002F2827"/>
    <w:rsid w:val="002F52A8"/>
    <w:rsid w:val="00316F45"/>
    <w:rsid w:val="00323CF2"/>
    <w:rsid w:val="0033224C"/>
    <w:rsid w:val="00341318"/>
    <w:rsid w:val="00363357"/>
    <w:rsid w:val="00367FE5"/>
    <w:rsid w:val="00382B85"/>
    <w:rsid w:val="0039485A"/>
    <w:rsid w:val="003B4247"/>
    <w:rsid w:val="003C44EE"/>
    <w:rsid w:val="003F05C3"/>
    <w:rsid w:val="004176F5"/>
    <w:rsid w:val="00434409"/>
    <w:rsid w:val="00436005"/>
    <w:rsid w:val="00454DDB"/>
    <w:rsid w:val="00463700"/>
    <w:rsid w:val="00472312"/>
    <w:rsid w:val="00486B8F"/>
    <w:rsid w:val="00487DC3"/>
    <w:rsid w:val="00490041"/>
    <w:rsid w:val="00491403"/>
    <w:rsid w:val="004B0FD4"/>
    <w:rsid w:val="004F264C"/>
    <w:rsid w:val="004F34AA"/>
    <w:rsid w:val="005058EE"/>
    <w:rsid w:val="00543493"/>
    <w:rsid w:val="005569A7"/>
    <w:rsid w:val="005570DD"/>
    <w:rsid w:val="00565A6E"/>
    <w:rsid w:val="005676D6"/>
    <w:rsid w:val="00577E9E"/>
    <w:rsid w:val="00585FC9"/>
    <w:rsid w:val="005A3236"/>
    <w:rsid w:val="005A5A25"/>
    <w:rsid w:val="005E109C"/>
    <w:rsid w:val="006309AD"/>
    <w:rsid w:val="00665CC5"/>
    <w:rsid w:val="006A1C64"/>
    <w:rsid w:val="006D6F5B"/>
    <w:rsid w:val="006F04D1"/>
    <w:rsid w:val="00706821"/>
    <w:rsid w:val="00706B86"/>
    <w:rsid w:val="00724A2E"/>
    <w:rsid w:val="0074005C"/>
    <w:rsid w:val="007A0AFC"/>
    <w:rsid w:val="007B6160"/>
    <w:rsid w:val="007E151E"/>
    <w:rsid w:val="007E76DE"/>
    <w:rsid w:val="007F023B"/>
    <w:rsid w:val="00810DAC"/>
    <w:rsid w:val="008123D4"/>
    <w:rsid w:val="0081521B"/>
    <w:rsid w:val="00831B0E"/>
    <w:rsid w:val="00845397"/>
    <w:rsid w:val="00846DAF"/>
    <w:rsid w:val="00871612"/>
    <w:rsid w:val="008718F4"/>
    <w:rsid w:val="00891471"/>
    <w:rsid w:val="00892365"/>
    <w:rsid w:val="008A7E16"/>
    <w:rsid w:val="008C2921"/>
    <w:rsid w:val="009109BC"/>
    <w:rsid w:val="009436D7"/>
    <w:rsid w:val="00956518"/>
    <w:rsid w:val="009636ED"/>
    <w:rsid w:val="00996908"/>
    <w:rsid w:val="009B2E93"/>
    <w:rsid w:val="00A05ADD"/>
    <w:rsid w:val="00A072E6"/>
    <w:rsid w:val="00A22CF6"/>
    <w:rsid w:val="00A323A1"/>
    <w:rsid w:val="00A4659C"/>
    <w:rsid w:val="00A53060"/>
    <w:rsid w:val="00A75ADD"/>
    <w:rsid w:val="00A75EC6"/>
    <w:rsid w:val="00AB03AF"/>
    <w:rsid w:val="00AB5264"/>
    <w:rsid w:val="00AC3856"/>
    <w:rsid w:val="00AF527C"/>
    <w:rsid w:val="00B112B7"/>
    <w:rsid w:val="00B23A0B"/>
    <w:rsid w:val="00B25EB5"/>
    <w:rsid w:val="00B27012"/>
    <w:rsid w:val="00B57DFD"/>
    <w:rsid w:val="00B935F2"/>
    <w:rsid w:val="00B94F67"/>
    <w:rsid w:val="00B97836"/>
    <w:rsid w:val="00BB10F8"/>
    <w:rsid w:val="00BB3348"/>
    <w:rsid w:val="00BB4C08"/>
    <w:rsid w:val="00BD3C83"/>
    <w:rsid w:val="00BF14F8"/>
    <w:rsid w:val="00C37743"/>
    <w:rsid w:val="00C4229B"/>
    <w:rsid w:val="00C562EA"/>
    <w:rsid w:val="00C630F4"/>
    <w:rsid w:val="00C80DF5"/>
    <w:rsid w:val="00CB5924"/>
    <w:rsid w:val="00CD7523"/>
    <w:rsid w:val="00D13CE7"/>
    <w:rsid w:val="00D23140"/>
    <w:rsid w:val="00D37F39"/>
    <w:rsid w:val="00D40D99"/>
    <w:rsid w:val="00D729F4"/>
    <w:rsid w:val="00DC5DC4"/>
    <w:rsid w:val="00DE2DAE"/>
    <w:rsid w:val="00DE58F8"/>
    <w:rsid w:val="00DE7339"/>
    <w:rsid w:val="00E079C8"/>
    <w:rsid w:val="00E132EF"/>
    <w:rsid w:val="00E467BD"/>
    <w:rsid w:val="00E83556"/>
    <w:rsid w:val="00EA2EED"/>
    <w:rsid w:val="00ED31A3"/>
    <w:rsid w:val="00ED4A91"/>
    <w:rsid w:val="00ED6224"/>
    <w:rsid w:val="00EF066E"/>
    <w:rsid w:val="00EF2499"/>
    <w:rsid w:val="00F11393"/>
    <w:rsid w:val="00F22532"/>
    <w:rsid w:val="00F2343F"/>
    <w:rsid w:val="00F62FDE"/>
    <w:rsid w:val="00F80B29"/>
    <w:rsid w:val="00F86887"/>
    <w:rsid w:val="00F92E74"/>
    <w:rsid w:val="00F93695"/>
    <w:rsid w:val="00F95D18"/>
    <w:rsid w:val="00FA1641"/>
    <w:rsid w:val="00FA240B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E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441"/>
    <w:pPr>
      <w:widowControl w:val="0"/>
      <w:jc w:val="both"/>
    </w:pPr>
    <w:rPr>
      <w:rFonts w:ascii="Times New Roman" w:hAnsi="Times New Roman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892365"/>
    <w:pPr>
      <w:contextualSpacing/>
    </w:pPr>
    <w:rPr>
      <w:rFonts w:eastAsia="宋体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List Paragraph"/>
    <w:basedOn w:val="a"/>
    <w:autoRedefine/>
    <w:qFormat/>
    <w:rsid w:val="00170441"/>
    <w:pPr>
      <w:ind w:left="200" w:hangingChars="200" w:hanging="200"/>
    </w:pPr>
    <w:rPr>
      <w:sz w:val="18"/>
    </w:rPr>
  </w:style>
  <w:style w:type="table" w:styleId="a8">
    <w:name w:val="Table Grid"/>
    <w:basedOn w:val="a1"/>
    <w:uiPriority w:val="39"/>
    <w:rsid w:val="00F92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F11393"/>
    <w:pPr>
      <w:widowControl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BB3348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B3348"/>
    <w:rPr>
      <w:rFonts w:ascii="宋体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41</cp:revision>
  <dcterms:created xsi:type="dcterms:W3CDTF">2018-09-19T16:35:00Z</dcterms:created>
  <dcterms:modified xsi:type="dcterms:W3CDTF">2018-10-11T08:58:00Z</dcterms:modified>
</cp:coreProperties>
</file>