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57E" w:rsidRDefault="007A1549">
      <w:pPr>
        <w:rPr>
          <w:rFonts w:ascii="Times New Roman" w:hAnsi="Times New Roman" w:cs="Times New Roman"/>
          <w:lang w:val="ru-RU"/>
        </w:rPr>
      </w:pPr>
      <w:r>
        <w:rPr>
          <w:rFonts w:ascii="Times New Roman" w:hAnsi="Times New Roman" w:cs="Times New Roman"/>
          <w:lang w:val="ru-RU"/>
        </w:rPr>
        <w:t>Для проверки невыгруженных заказов поочередно просматриваем следующие документы:</w:t>
      </w:r>
    </w:p>
    <w:p w:rsidR="007A1549" w:rsidRDefault="007A1549" w:rsidP="007A1549">
      <w:pPr>
        <w:pStyle w:val="a3"/>
        <w:numPr>
          <w:ilvl w:val="0"/>
          <w:numId w:val="1"/>
        </w:numPr>
        <w:rPr>
          <w:rFonts w:ascii="Times New Roman" w:hAnsi="Times New Roman" w:cs="Times New Roman"/>
          <w:lang w:val="ru-RU"/>
        </w:rPr>
      </w:pPr>
      <w:r>
        <w:rPr>
          <w:rFonts w:ascii="Times New Roman" w:hAnsi="Times New Roman" w:cs="Times New Roman"/>
          <w:lang w:val="ru-RU"/>
        </w:rPr>
        <w:t>Отчет 00 Незагруженные заказы. В данный отчет попадает информация обо всех незагруженных заказах, кроме сегодняшних.</w:t>
      </w:r>
    </w:p>
    <w:p w:rsidR="007A1549" w:rsidRDefault="007A1549" w:rsidP="007A1549">
      <w:pPr>
        <w:rPr>
          <w:rFonts w:ascii="Times New Roman" w:hAnsi="Times New Roman" w:cs="Times New Roman"/>
          <w:lang w:val="ru-RU"/>
        </w:rPr>
      </w:pPr>
      <w:r>
        <w:rPr>
          <w:rFonts w:ascii="Times New Roman" w:hAnsi="Times New Roman" w:cs="Times New Roman"/>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70.75pt;height:147.75pt">
            <v:imagedata r:id="rId5" o:title="11"/>
          </v:shape>
        </w:pict>
      </w:r>
    </w:p>
    <w:p w:rsidR="007A1549" w:rsidRDefault="007A1549" w:rsidP="007A1549">
      <w:pPr>
        <w:pStyle w:val="a3"/>
        <w:numPr>
          <w:ilvl w:val="0"/>
          <w:numId w:val="1"/>
        </w:numPr>
        <w:rPr>
          <w:rFonts w:ascii="Times New Roman" w:hAnsi="Times New Roman" w:cs="Times New Roman"/>
          <w:lang w:val="ru-RU"/>
        </w:rPr>
      </w:pPr>
      <w:r>
        <w:rPr>
          <w:rFonts w:ascii="Times New Roman" w:hAnsi="Times New Roman" w:cs="Times New Roman"/>
          <w:lang w:val="ru-RU"/>
        </w:rPr>
        <w:t>Лог ошибок при импорте продаж.</w:t>
      </w:r>
    </w:p>
    <w:p w:rsidR="007A1549" w:rsidRDefault="007A1549" w:rsidP="007A1549">
      <w:pPr>
        <w:rPr>
          <w:rFonts w:ascii="Times New Roman" w:hAnsi="Times New Roman" w:cs="Times New Roman"/>
          <w:lang w:val="ru-RU"/>
        </w:rPr>
      </w:pPr>
      <w:r>
        <w:rPr>
          <w:rFonts w:ascii="Times New Roman" w:hAnsi="Times New Roman" w:cs="Times New Roman"/>
          <w:lang w:val="ru-RU"/>
        </w:rPr>
        <w:pict>
          <v:shape id="_x0000_i1036" type="#_x0000_t75" style="width:483.75pt;height:257.25pt">
            <v:imagedata r:id="rId6" o:title="2018-06-27_1149"/>
          </v:shape>
        </w:pict>
      </w:r>
    </w:p>
    <w:p w:rsidR="007A1549" w:rsidRDefault="007A1549" w:rsidP="007A1549">
      <w:pPr>
        <w:rPr>
          <w:rFonts w:ascii="Times New Roman" w:hAnsi="Times New Roman" w:cs="Times New Roman"/>
          <w:lang w:val="ru-RU"/>
        </w:rPr>
      </w:pPr>
      <w:r>
        <w:rPr>
          <w:rFonts w:ascii="Times New Roman" w:hAnsi="Times New Roman" w:cs="Times New Roman"/>
          <w:lang w:val="ru-RU"/>
        </w:rPr>
        <w:t>Ошибка «</w:t>
      </w:r>
      <w:r>
        <w:rPr>
          <w:rFonts w:ascii="Times New Roman" w:hAnsi="Times New Roman" w:cs="Times New Roman"/>
        </w:rPr>
        <w:t>Out</w:t>
      </w:r>
      <w:r w:rsidRPr="007A1549">
        <w:rPr>
          <w:rFonts w:ascii="Times New Roman" w:hAnsi="Times New Roman" w:cs="Times New Roman"/>
          <w:lang w:val="ru-RU"/>
        </w:rPr>
        <w:t xml:space="preserve"> </w:t>
      </w:r>
      <w:r>
        <w:rPr>
          <w:rFonts w:ascii="Times New Roman" w:hAnsi="Times New Roman" w:cs="Times New Roman"/>
        </w:rPr>
        <w:t>of</w:t>
      </w:r>
      <w:r w:rsidRPr="007A1549">
        <w:rPr>
          <w:rFonts w:ascii="Times New Roman" w:hAnsi="Times New Roman" w:cs="Times New Roman"/>
          <w:lang w:val="ru-RU"/>
        </w:rPr>
        <w:t xml:space="preserve"> </w:t>
      </w:r>
      <w:r>
        <w:rPr>
          <w:rFonts w:ascii="Times New Roman" w:hAnsi="Times New Roman" w:cs="Times New Roman"/>
        </w:rPr>
        <w:t>memory</w:t>
      </w:r>
      <w:r>
        <w:rPr>
          <w:rFonts w:ascii="Times New Roman" w:hAnsi="Times New Roman" w:cs="Times New Roman"/>
          <w:lang w:val="ru-RU"/>
        </w:rPr>
        <w:t>»</w:t>
      </w:r>
      <w:r w:rsidRPr="007A1549">
        <w:rPr>
          <w:rFonts w:ascii="Times New Roman" w:hAnsi="Times New Roman" w:cs="Times New Roman"/>
          <w:lang w:val="ru-RU"/>
        </w:rPr>
        <w:t xml:space="preserve"> </w:t>
      </w:r>
      <w:r>
        <w:rPr>
          <w:rFonts w:ascii="Times New Roman" w:hAnsi="Times New Roman" w:cs="Times New Roman"/>
          <w:lang w:val="ru-RU"/>
        </w:rPr>
        <w:t>свидетельствует о том, что компьютеру-клиенту не хватает оперативной памяти для выгрузки заказов на сервер.</w:t>
      </w:r>
    </w:p>
    <w:p w:rsidR="007A1549" w:rsidRDefault="007A1549" w:rsidP="007A1549">
      <w:pPr>
        <w:pStyle w:val="a3"/>
        <w:numPr>
          <w:ilvl w:val="0"/>
          <w:numId w:val="1"/>
        </w:numPr>
        <w:rPr>
          <w:rFonts w:ascii="Times New Roman" w:hAnsi="Times New Roman" w:cs="Times New Roman"/>
          <w:lang w:val="ru-RU"/>
        </w:rPr>
      </w:pPr>
      <w:r>
        <w:rPr>
          <w:rFonts w:ascii="Times New Roman" w:hAnsi="Times New Roman" w:cs="Times New Roman"/>
          <w:lang w:val="ru-RU"/>
        </w:rPr>
        <w:t>Проверка связи сервера с терминалом.</w:t>
      </w:r>
    </w:p>
    <w:p w:rsidR="007A1549" w:rsidRDefault="007A1549" w:rsidP="007A1549">
      <w:pPr>
        <w:rPr>
          <w:rFonts w:ascii="Times New Roman" w:hAnsi="Times New Roman" w:cs="Times New Roman"/>
          <w:lang w:val="ru-RU"/>
        </w:rPr>
      </w:pPr>
      <w:r>
        <w:rPr>
          <w:rFonts w:ascii="Times New Roman" w:hAnsi="Times New Roman" w:cs="Times New Roman"/>
          <w:lang w:val="ru-RU"/>
        </w:rPr>
        <w:lastRenderedPageBreak/>
        <w:pict>
          <v:shape id="_x0000_i1037" type="#_x0000_t75" style="width:483.75pt;height:168.75pt">
            <v:imagedata r:id="rId7" o:title="2"/>
          </v:shape>
        </w:pict>
      </w:r>
    </w:p>
    <w:p w:rsidR="00A5308A" w:rsidRDefault="007A1549" w:rsidP="007A1549">
      <w:pPr>
        <w:rPr>
          <w:rFonts w:ascii="Times New Roman" w:hAnsi="Times New Roman" w:cs="Times New Roman"/>
          <w:lang w:val="ru-RU"/>
        </w:rPr>
      </w:pPr>
      <w:r>
        <w:rPr>
          <w:rFonts w:ascii="Times New Roman" w:hAnsi="Times New Roman" w:cs="Times New Roman"/>
          <w:lang w:val="ru-RU"/>
        </w:rPr>
        <w:t xml:space="preserve">Если имеются невыгруженные заказы, которые попали в отчет, </w:t>
      </w:r>
      <w:r w:rsidR="00A5308A">
        <w:rPr>
          <w:rFonts w:ascii="Times New Roman" w:hAnsi="Times New Roman" w:cs="Times New Roman"/>
          <w:lang w:val="ru-RU"/>
        </w:rPr>
        <w:t>их можно выгрузить вручную. Для этого под учетной записью администратора необходимо открыть ветку Исследователя «Общепит» - «Реализация» - «Заказы». Далее нажать на меню макросов (пиктограмма молнии) и выбрать макрос «Загрузка продаж».</w:t>
      </w:r>
    </w:p>
    <w:p w:rsidR="007A1549" w:rsidRDefault="00A5308A" w:rsidP="007A1549">
      <w:pPr>
        <w:rPr>
          <w:rFonts w:ascii="Times New Roman" w:hAnsi="Times New Roman" w:cs="Times New Roman"/>
          <w:lang w:val="ru-RU"/>
        </w:rPr>
      </w:pPr>
      <w:r>
        <w:rPr>
          <w:rFonts w:ascii="Times New Roman" w:hAnsi="Times New Roman" w:cs="Times New Roman"/>
          <w:lang w:val="ru-RU"/>
        </w:rPr>
        <w:pict>
          <v:shape id="_x0000_i1040" type="#_x0000_t75" style="width:143.25pt;height:63pt">
            <v:imagedata r:id="rId8" o:title="4" cropbottom="5699f" cropleft="2238f" cropright="2238f"/>
          </v:shape>
        </w:pict>
      </w:r>
    </w:p>
    <w:p w:rsidR="00A5308A" w:rsidRDefault="00A5308A" w:rsidP="007A1549">
      <w:pPr>
        <w:rPr>
          <w:rFonts w:ascii="Times New Roman" w:hAnsi="Times New Roman" w:cs="Times New Roman"/>
          <w:lang w:val="ru-RU"/>
        </w:rPr>
      </w:pPr>
      <w:r>
        <w:rPr>
          <w:rFonts w:ascii="Times New Roman" w:hAnsi="Times New Roman" w:cs="Times New Roman"/>
          <w:lang w:val="ru-RU"/>
        </w:rPr>
        <w:t xml:space="preserve">Установите необходимый период, за который необходимо загрузить заказы. Чем больший период будет установлен, тем дольше будет процесс загрузки. Рекомендуется устанавливать тот период, за который имеются невыгруженные заказы. Если установлен флаг «Перегружать продажи», будут заново загружены все заказы за указанный период. В том случае, если нужно загрузить только недостающие, галку нужно снять. В таком случае программа догрузит только те заказы, которых ещё нет на </w:t>
      </w:r>
      <w:proofErr w:type="spellStart"/>
      <w:r>
        <w:rPr>
          <w:rFonts w:ascii="Times New Roman" w:hAnsi="Times New Roman" w:cs="Times New Roman"/>
          <w:lang w:val="ru-RU"/>
        </w:rPr>
        <w:t>бэке</w:t>
      </w:r>
      <w:proofErr w:type="spellEnd"/>
      <w:r>
        <w:rPr>
          <w:rFonts w:ascii="Times New Roman" w:hAnsi="Times New Roman" w:cs="Times New Roman"/>
          <w:lang w:val="ru-RU"/>
        </w:rPr>
        <w:t>, не затронув уже имеющиеся.</w:t>
      </w:r>
    </w:p>
    <w:p w:rsidR="00A5308A" w:rsidRDefault="00A5308A" w:rsidP="007A1549">
      <w:pPr>
        <w:rPr>
          <w:rFonts w:ascii="Times New Roman" w:hAnsi="Times New Roman" w:cs="Times New Roman"/>
          <w:lang w:val="ru-RU"/>
        </w:rPr>
      </w:pPr>
      <w:r>
        <w:rPr>
          <w:rFonts w:ascii="Times New Roman" w:hAnsi="Times New Roman" w:cs="Times New Roman"/>
          <w:lang w:val="ru-RU"/>
        </w:rPr>
        <w:pict>
          <v:shape id="_x0000_i1043" type="#_x0000_t75" style="width:484.5pt;height:226.5pt">
            <v:imagedata r:id="rId9" o:title="3"/>
          </v:shape>
        </w:pict>
      </w:r>
    </w:p>
    <w:p w:rsidR="00A5308A" w:rsidRDefault="00A5308A" w:rsidP="007A1549">
      <w:pPr>
        <w:rPr>
          <w:rFonts w:ascii="Times New Roman" w:hAnsi="Times New Roman" w:cs="Times New Roman"/>
          <w:lang w:val="ru-RU"/>
        </w:rPr>
      </w:pPr>
      <w:r>
        <w:rPr>
          <w:rFonts w:ascii="Times New Roman" w:hAnsi="Times New Roman" w:cs="Times New Roman"/>
          <w:lang w:val="ru-RU"/>
        </w:rPr>
        <w:t>Если программа не отображает прогресс-бар при загрузке продаж, может создаваться впечатление, что она «зависла». Не прерывайте процесс загрузки и не завершайте процесс. Загрузка продаж за большой период может занять длительное время.</w:t>
      </w:r>
    </w:p>
    <w:p w:rsidR="00A5308A" w:rsidRDefault="00A5308A" w:rsidP="00A5308A">
      <w:pPr>
        <w:pStyle w:val="a3"/>
        <w:numPr>
          <w:ilvl w:val="0"/>
          <w:numId w:val="1"/>
        </w:numPr>
        <w:rPr>
          <w:rFonts w:ascii="Times New Roman" w:hAnsi="Times New Roman" w:cs="Times New Roman"/>
          <w:lang w:val="ru-RU"/>
        </w:rPr>
      </w:pPr>
      <w:r>
        <w:rPr>
          <w:rFonts w:ascii="Times New Roman" w:hAnsi="Times New Roman" w:cs="Times New Roman"/>
          <w:lang w:val="ru-RU"/>
        </w:rPr>
        <w:lastRenderedPageBreak/>
        <w:t xml:space="preserve">За загрузку продаж отвечает служба </w:t>
      </w:r>
      <w:proofErr w:type="spellStart"/>
      <w:r>
        <w:rPr>
          <w:rFonts w:ascii="Times New Roman" w:hAnsi="Times New Roman" w:cs="Times New Roman"/>
        </w:rPr>
        <w:t>Gedemin</w:t>
      </w:r>
      <w:proofErr w:type="spellEnd"/>
      <w:r w:rsidRPr="00A5308A">
        <w:rPr>
          <w:rFonts w:ascii="Times New Roman" w:hAnsi="Times New Roman" w:cs="Times New Roman"/>
          <w:lang w:val="ru-RU"/>
        </w:rPr>
        <w:t xml:space="preserve">. </w:t>
      </w:r>
      <w:r>
        <w:rPr>
          <w:rFonts w:ascii="Times New Roman" w:hAnsi="Times New Roman" w:cs="Times New Roman"/>
          <w:lang w:val="ru-RU"/>
        </w:rPr>
        <w:t>Если ошибка связи снова повторилась</w:t>
      </w:r>
      <w:bookmarkStart w:id="0" w:name="_GoBack"/>
      <w:bookmarkEnd w:id="0"/>
      <w:r>
        <w:rPr>
          <w:rFonts w:ascii="Times New Roman" w:hAnsi="Times New Roman" w:cs="Times New Roman"/>
          <w:lang w:val="ru-RU"/>
        </w:rPr>
        <w:t xml:space="preserve"> и </w:t>
      </w:r>
      <w:r w:rsidR="00024CEC">
        <w:rPr>
          <w:rFonts w:ascii="Times New Roman" w:hAnsi="Times New Roman" w:cs="Times New Roman"/>
          <w:lang w:val="ru-RU"/>
        </w:rPr>
        <w:t>заказы регулярно не подгружаются в течение дня, перезапустите службу.</w:t>
      </w:r>
    </w:p>
    <w:p w:rsidR="00024CEC" w:rsidRDefault="00024CEC" w:rsidP="00024CEC">
      <w:pPr>
        <w:rPr>
          <w:rFonts w:ascii="Times New Roman" w:hAnsi="Times New Roman" w:cs="Times New Roman"/>
          <w:lang w:val="ru-RU"/>
        </w:rPr>
      </w:pPr>
      <w:r>
        <w:rPr>
          <w:rFonts w:ascii="Times New Roman" w:hAnsi="Times New Roman" w:cs="Times New Roman"/>
          <w:lang w:val="ru-RU"/>
        </w:rPr>
        <w:pict>
          <v:shape id="_x0000_i1044" type="#_x0000_t75" style="width:337.5pt;height:327pt">
            <v:imagedata r:id="rId10" o:title="6"/>
          </v:shape>
        </w:pict>
      </w:r>
    </w:p>
    <w:p w:rsidR="00024CEC" w:rsidRPr="00024CEC" w:rsidRDefault="00024CEC" w:rsidP="00024CEC">
      <w:pPr>
        <w:rPr>
          <w:rFonts w:ascii="Times New Roman" w:hAnsi="Times New Roman" w:cs="Times New Roman"/>
          <w:lang w:val="ru-RU"/>
        </w:rPr>
      </w:pPr>
    </w:p>
    <w:sectPr w:rsidR="00024CEC" w:rsidRPr="00024CE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00FA2"/>
    <w:multiLevelType w:val="hybridMultilevel"/>
    <w:tmpl w:val="0D32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49"/>
    <w:rsid w:val="00024CEC"/>
    <w:rsid w:val="004D257E"/>
    <w:rsid w:val="007A1549"/>
    <w:rsid w:val="00A5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382C"/>
  <w15:chartTrackingRefBased/>
  <w15:docId w15:val="{F9038F52-E5CE-40B3-BF48-BEC1C61E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237</Words>
  <Characters>1355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2018-06-27T08:43:00Z</dcterms:created>
  <dcterms:modified xsi:type="dcterms:W3CDTF">2018-06-27T09:11:00Z</dcterms:modified>
</cp:coreProperties>
</file>