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0D" w:rsidRPr="00A07230" w:rsidRDefault="00A63F5B">
      <w:pPr>
        <w:rPr>
          <w:rFonts w:ascii="Times New Roman" w:hAnsi="Times New Roman" w:cs="Times New Roman"/>
          <w:b/>
        </w:rPr>
      </w:pPr>
      <w:r w:rsidRPr="00040F0D">
        <w:rPr>
          <w:rFonts w:ascii="Times New Roman" w:hAnsi="Times New Roman" w:cs="Times New Roman"/>
          <w:b/>
          <w:sz w:val="28"/>
          <w:szCs w:val="28"/>
        </w:rPr>
        <w:t>Поиск по документам.</w:t>
      </w:r>
      <w:r w:rsidRPr="00040F0D">
        <w:rPr>
          <w:rFonts w:ascii="Times New Roman" w:hAnsi="Times New Roman" w:cs="Times New Roman"/>
          <w:b/>
        </w:rPr>
        <w:t xml:space="preserve"> </w:t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</w:rPr>
        <w:t xml:space="preserve">Пример приведен на основании  одного типового документа. </w:t>
      </w:r>
    </w:p>
    <w:p w:rsidR="00A63F5B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C83E" wp14:editId="2C30ACD2">
                <wp:simplePos x="0" y="0"/>
                <wp:positionH relativeFrom="column">
                  <wp:posOffset>1215390</wp:posOffset>
                </wp:positionH>
                <wp:positionV relativeFrom="paragraph">
                  <wp:posOffset>261620</wp:posOffset>
                </wp:positionV>
                <wp:extent cx="209550" cy="1524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95.7pt;margin-top:20.6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" filled="f" strokecolor="#c0504d [3205]" strokeweight="2pt"/>
            </w:pict>
          </mc:Fallback>
        </mc:AlternateContent>
      </w:r>
      <w:r w:rsidR="00A63F5B" w:rsidRPr="00040F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62B3E7" wp14:editId="7F9C86EC">
            <wp:extent cx="5940425" cy="372525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</w:rPr>
        <w:t xml:space="preserve">Появилось вспомогательное окно поиска. Сразу предлагает найти по дате. </w:t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F0FC0E" wp14:editId="62026359">
            <wp:extent cx="5940425" cy="372525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56" w:rsidRPr="00040F0D" w:rsidRDefault="00DE1756" w:rsidP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</w:rPr>
        <w:lastRenderedPageBreak/>
        <w:t xml:space="preserve">Если же нам необходим другой вид поиска, при нажатии на кнопку «Видимые» появляются параметры поиска – видимые для конкретного пользователя поля. Поиском можно воспользоваться, как по одному полю, так и по все одновременно. </w:t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AA4B5D" wp14:editId="7019F630">
            <wp:extent cx="5940425" cy="3725258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</w:rPr>
        <w:t>Пример. Запущен поиск по кассе 1279 за дату 04.12.2017, поиск запускается п</w:t>
      </w:r>
      <w:r w:rsidR="00A07230">
        <w:rPr>
          <w:rFonts w:ascii="Times New Roman" w:hAnsi="Times New Roman" w:cs="Times New Roman"/>
        </w:rPr>
        <w:t>о</w:t>
      </w:r>
      <w:r w:rsidRPr="00040F0D">
        <w:rPr>
          <w:rFonts w:ascii="Times New Roman" w:hAnsi="Times New Roman" w:cs="Times New Roman"/>
        </w:rPr>
        <w:t xml:space="preserve"> кнопке найти. </w:t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06939D" wp14:editId="2A59B166">
            <wp:extent cx="5940425" cy="3724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</w:rPr>
        <w:t xml:space="preserve">Если же нам необходим еще более расширенный поиск, нажимаем кнопку «Все поля», </w:t>
      </w:r>
      <w:r w:rsidR="00040F0D" w:rsidRPr="00040F0D">
        <w:rPr>
          <w:rFonts w:ascii="Times New Roman" w:hAnsi="Times New Roman" w:cs="Times New Roman"/>
        </w:rPr>
        <w:t xml:space="preserve">режим поиска аналогичный. Отличие только в том, что параметров поиска стало еще больше. </w:t>
      </w:r>
    </w:p>
    <w:p w:rsidR="00DE1756" w:rsidRPr="00040F0D" w:rsidRDefault="00DE1756">
      <w:pPr>
        <w:rPr>
          <w:rFonts w:ascii="Times New Roman" w:hAnsi="Times New Roman" w:cs="Times New Roman"/>
        </w:rPr>
      </w:pPr>
      <w:r w:rsidRPr="00040F0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F754D8" wp14:editId="247EC48D">
            <wp:extent cx="5940425" cy="3344516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56" w:rsidRPr="00040F0D" w:rsidRDefault="00DE1756">
      <w:pPr>
        <w:rPr>
          <w:rFonts w:ascii="Times New Roman" w:hAnsi="Times New Roman" w:cs="Times New Roman"/>
        </w:rPr>
      </w:pPr>
    </w:p>
    <w:p w:rsidR="00DE1756" w:rsidRPr="00040F0D" w:rsidRDefault="00DE1756">
      <w:pPr>
        <w:rPr>
          <w:rFonts w:ascii="Times New Roman" w:hAnsi="Times New Roman" w:cs="Times New Roman"/>
        </w:rPr>
      </w:pPr>
    </w:p>
    <w:p w:rsidR="00DE1756" w:rsidRPr="00040F0D" w:rsidRDefault="00DE1756">
      <w:pPr>
        <w:rPr>
          <w:rFonts w:ascii="Times New Roman" w:hAnsi="Times New Roman" w:cs="Times New Roman"/>
        </w:rPr>
      </w:pPr>
      <w:bookmarkStart w:id="0" w:name="_GoBack"/>
      <w:bookmarkEnd w:id="0"/>
    </w:p>
    <w:p w:rsidR="00DE1756" w:rsidRPr="00040F0D" w:rsidRDefault="00DE1756">
      <w:pPr>
        <w:rPr>
          <w:rFonts w:ascii="Times New Roman" w:hAnsi="Times New Roman" w:cs="Times New Roman"/>
        </w:rPr>
      </w:pPr>
    </w:p>
    <w:sectPr w:rsidR="00DE1756" w:rsidRPr="00040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B"/>
    <w:rsid w:val="00040F0D"/>
    <w:rsid w:val="00A07230"/>
    <w:rsid w:val="00A3413C"/>
    <w:rsid w:val="00A63F5B"/>
    <w:rsid w:val="00BB41EF"/>
    <w:rsid w:val="00D14CAD"/>
    <w:rsid w:val="00DE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Хозянин</dc:creator>
  <cp:lastModifiedBy>Ольга Хозянин</cp:lastModifiedBy>
  <cp:revision>2</cp:revision>
  <dcterms:created xsi:type="dcterms:W3CDTF">2017-12-04T09:33:00Z</dcterms:created>
  <dcterms:modified xsi:type="dcterms:W3CDTF">2017-12-05T09:05:00Z</dcterms:modified>
</cp:coreProperties>
</file>