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E64" w:rsidRDefault="00F636CD">
      <w:pPr>
        <w:rPr>
          <w:b/>
        </w:rPr>
      </w:pPr>
      <w:r>
        <w:t>Для того, чтобы перейти в форму</w:t>
      </w:r>
      <w:r w:rsidR="002C4E3C">
        <w:t xml:space="preserve"> бронирования, необходимо зайти</w:t>
      </w:r>
      <w:bookmarkStart w:id="0" w:name="_GoBack"/>
      <w:bookmarkEnd w:id="0"/>
      <w:r>
        <w:t xml:space="preserve"> в ветку</w:t>
      </w:r>
      <w:r w:rsidR="00152C9F">
        <w:t xml:space="preserve"> </w:t>
      </w:r>
      <w:r>
        <w:t xml:space="preserve"> </w:t>
      </w:r>
      <w:r w:rsidR="00152C9F" w:rsidRPr="00152C9F">
        <w:rPr>
          <w:b/>
        </w:rPr>
        <w:t>3. Бронирование</w:t>
      </w:r>
      <w:r w:rsidR="00152C9F">
        <w:rPr>
          <w:b/>
        </w:rPr>
        <w:t xml:space="preserve"> </w:t>
      </w:r>
      <w:r w:rsidR="00152C9F">
        <w:t>–</w:t>
      </w:r>
      <w:r>
        <w:t xml:space="preserve"> </w:t>
      </w:r>
      <w:r w:rsidR="00152C9F" w:rsidRPr="00152C9F">
        <w:rPr>
          <w:b/>
        </w:rPr>
        <w:t xml:space="preserve">03.Форма  администратора </w:t>
      </w:r>
    </w:p>
    <w:p w:rsidR="00152C9F" w:rsidRDefault="00152C9F">
      <w:r>
        <w:rPr>
          <w:noProof/>
          <w:lang w:val="en-US" w:eastAsia="en-US"/>
        </w:rPr>
        <w:drawing>
          <wp:inline distT="0" distB="0" distL="0" distR="0" wp14:anchorId="30831368" wp14:editId="35348B53">
            <wp:extent cx="3190875" cy="6096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C9F" w:rsidRPr="00152C9F" w:rsidRDefault="00152C9F">
      <w:r>
        <w:rPr>
          <w:noProof/>
          <w:lang w:val="en-US" w:eastAsia="en-US"/>
        </w:rPr>
        <w:lastRenderedPageBreak/>
        <w:drawing>
          <wp:inline distT="0" distB="0" distL="0" distR="0" wp14:anchorId="7098F90F" wp14:editId="552604E6">
            <wp:extent cx="5940425" cy="37252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CD" w:rsidRDefault="00F636CD"/>
    <w:p w:rsidR="00F636CD" w:rsidRDefault="00F636CD">
      <w:r>
        <w:t>Описание фильтров:</w:t>
      </w:r>
    </w:p>
    <w:p w:rsidR="00FD0CA8" w:rsidRDefault="00264D2E">
      <w:r>
        <w:rPr>
          <w:noProof/>
        </w:rPr>
        <w:pict>
          <v:shapetype id="_x0000_t80" coordsize="21600,21600" o:spt="80" adj="14400,5400,18000,8100" path="m,l21600,,21600@0@5@0@5@2@4@2,10800,21600@1@2@3@2@3@0,0@0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prod #0 1 2"/>
            </v:formulas>
            <v:path o:connecttype="custom" o:connectlocs="10800,0;0,@6;10800,21600;21600,@6" o:connectangles="270,180,90,0" textboxrect="0,0,21600,@0"/>
            <v:handles>
              <v:h position="topLeft,#0" yrange="0,@2"/>
              <v:h position="#1,bottomRight" xrange="0,@3"/>
              <v:h position="#3,#2" xrange="@1,10800" yrange="@0,21600"/>
            </v:handles>
          </v:shapetype>
          <v:shape id="_x0000_s1031" type="#_x0000_t80" style="position:absolute;margin-left:94.95pt;margin-top:4.1pt;width:82.5pt;height:1in;z-index:251659264" fillcolor="#9bbb59 [3206]" strokecolor="#f2f2f2 [3041]" strokeweight="3pt">
            <v:shadow on="t" type="perspective" color="#4e6128 [1606]" opacity=".5" offset="1pt" offset2="-1pt"/>
            <v:textbox>
              <w:txbxContent>
                <w:p w:rsidR="00FD0CA8" w:rsidRPr="0051319B" w:rsidRDefault="0051319B" w:rsidP="0051319B">
                  <w:pPr>
                    <w:jc w:val="center"/>
                  </w:pPr>
                  <w:r w:rsidRPr="0051319B">
                    <w:t>В</w:t>
                  </w:r>
                  <w:r w:rsidR="00FD0CA8" w:rsidRPr="0051319B">
                    <w:t>ыбор периода построения</w:t>
                  </w:r>
                </w:p>
                <w:p w:rsidR="00FD0CA8" w:rsidRDefault="00FD0CA8"/>
              </w:txbxContent>
            </v:textbox>
          </v:shape>
        </w:pict>
      </w:r>
      <w:r>
        <w:rPr>
          <w:noProof/>
        </w:rPr>
        <w:pict>
          <v:shape id="_x0000_s1028" type="#_x0000_t80" style="position:absolute;margin-left:177.45pt;margin-top:4.1pt;width:147pt;height:1in;z-index:2516582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FD0CA8" w:rsidRDefault="00FD0CA8" w:rsidP="0051319B">
                  <w:pPr>
                    <w:jc w:val="center"/>
                  </w:pPr>
                  <w:r>
                    <w:t>Поле для поиска по  контакту (выпадающий список контактов)</w:t>
                  </w:r>
                </w:p>
              </w:txbxContent>
            </v:textbox>
          </v:shape>
        </w:pict>
      </w:r>
    </w:p>
    <w:p w:rsidR="00FD0CA8" w:rsidRDefault="00FD0CA8"/>
    <w:p w:rsidR="00FD0CA8" w:rsidRDefault="00FD0CA8"/>
    <w:p w:rsidR="00F636CD" w:rsidRDefault="00264D2E">
      <w:r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33" type="#_x0000_t61" style="position:absolute;margin-left:193.2pt;margin-top:71.05pt;width:105pt;height:74.25pt;z-index:251661312" adj="21507,-9367" fillcolor="#9bbb59 [3206]" strokecolor="#f2f2f2 [3041]" strokeweight="3pt">
            <v:shadow on="t" type="perspective" color="#4e6128 [1606]" opacity=".5" offset="1pt" offset2="-1pt"/>
            <v:textbox>
              <w:txbxContent>
                <w:p w:rsidR="00FD0CA8" w:rsidRDefault="0051319B" w:rsidP="00FD0CA8">
                  <w:r>
                    <w:t>Фильтры по этажу и номеру</w:t>
                  </w:r>
                  <w:r w:rsidR="002C4E3C">
                    <w:t xml:space="preserve"> </w:t>
                  </w:r>
                  <w:r>
                    <w:t>(через запятую)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77" coordsize="21600,21600" o:spt="77" adj="7200,5400,3600,8100" path="m@0,l@0@3@2@3@2@1,,10800@2@4@2@5@0@5@0,21600,21600,21600,21600,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sum #0 21600 0"/>
              <v:f eqn="prod @6 1 2"/>
            </v:formulas>
            <v:path o:connecttype="custom" o:connectlocs="@7,0;0,10800;@7,21600;21600,10800" o:connectangles="270,180,90,0" textboxrect="@0,0,21600,21600"/>
            <v:handles>
              <v:h position="#0,topLeft" xrange="@2,21600"/>
              <v:h position="topLeft,#1" yrange="0,@3"/>
              <v:h position="#2,#3" xrange="0,@0" yrange="@1,10800"/>
            </v:handles>
          </v:shapetype>
          <v:shape id="_x0000_s1036" type="#_x0000_t77" style="position:absolute;margin-left:324.45pt;margin-top:241.3pt;width:186.75pt;height:48pt;z-index:251663360" fillcolor="#9bbb59 [3206]" strokecolor="#f2f2f2 [3041]" strokeweight="3pt">
            <v:shadow on="t" type="perspective" color="#4e6128 [1606]" opacity=".5" offset="1pt" offset2="-1pt"/>
            <v:textbox>
              <w:txbxContent>
                <w:p w:rsidR="0051319B" w:rsidRDefault="0051319B">
                  <w:r>
                    <w:t>Информационное окно по выделенной заявке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8" type="#_x0000_t109" style="position:absolute;margin-left:115.95pt;margin-top:161.8pt;width:176.25pt;height:56.25pt;z-index:251665408" fillcolor="#9bbb59 [3206]" strokecolor="#f2f2f2 [3041]" strokeweight="3pt">
            <v:shadow on="t" type="perspective" color="#4e6128 [1606]" opacity=".5" offset="1pt" offset2="-1pt"/>
            <v:textbox>
              <w:txbxContent>
                <w:p w:rsidR="0051319B" w:rsidRPr="0051319B" w:rsidRDefault="0051319B" w:rsidP="0051319B">
                  <w:pPr>
                    <w:jc w:val="center"/>
                  </w:pPr>
                  <w:r>
                    <w:t>При нажатии на стрелку – открываются для просмотра места в номере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90.45pt;margin-top:166.3pt;width:21.75pt;height:6pt;flip:x y;z-index:251664384" o:connectortype="straight">
            <v:stroke endarrow="block"/>
          </v:shape>
        </w:pict>
      </w:r>
      <w:r>
        <w:rPr>
          <w:noProof/>
        </w:rPr>
        <w:pict>
          <v:shape id="_x0000_s1035" type="#_x0000_t61" style="position:absolute;margin-left:304.2pt;margin-top:71.05pt;width:186.75pt;height:74.25pt;z-index:251662336" adj="11971,-9207" fillcolor="#9bbb59 [3206]" strokecolor="#f2f2f2 [3041]" strokeweight="3pt">
            <v:shadow on="t" type="perspective" color="#4e6128 [1606]" opacity=".5" offset="1pt" offset2="-1pt"/>
            <v:textbox>
              <w:txbxContent>
                <w:p w:rsidR="00FD0CA8" w:rsidRDefault="0051319B">
                  <w:r>
                    <w:t>Поиск по кол-ву суток между заездами</w:t>
                  </w:r>
                  <w:r w:rsidR="002C4E3C">
                    <w:t xml:space="preserve"> (подсвечивает кол-во дней</w:t>
                  </w:r>
                  <w:r>
                    <w:t>, которое указали в фильтре и более)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61" style="position:absolute;margin-left:8.7pt;margin-top:71.05pt;width:177.75pt;height:74.25pt;z-index:251660288" adj="7200,-9207" fillcolor="#9bbb59 [3206]" strokecolor="#f2f2f2 [3041]" strokeweight="3pt">
            <v:shadow on="t" type="perspective" color="#4e6128 [1606]" opacity=".5" offset="1pt" offset2="-1pt"/>
            <v:textbox>
              <w:txbxContent>
                <w:p w:rsidR="00FD0CA8" w:rsidRDefault="0051319B" w:rsidP="0051319B">
                  <w:pPr>
                    <w:jc w:val="center"/>
                  </w:pPr>
                  <w:r>
                    <w:t>Фильтры по корпусу, этажу и категории номера</w:t>
                  </w:r>
                  <w:r w:rsidR="002C4E3C">
                    <w:t xml:space="preserve"> </w:t>
                  </w:r>
                  <w:r>
                    <w:t>(выпадающий список)</w:t>
                  </w:r>
                </w:p>
              </w:txbxContent>
            </v:textbox>
          </v:shape>
        </w:pict>
      </w:r>
      <w:r w:rsidR="00152C9F">
        <w:rPr>
          <w:noProof/>
          <w:lang w:val="en-US" w:eastAsia="en-US"/>
        </w:rPr>
        <w:drawing>
          <wp:inline distT="0" distB="0" distL="0" distR="0" wp14:anchorId="6C019E68" wp14:editId="3A64B58D">
            <wp:extent cx="5810250" cy="36436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6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9B" w:rsidRDefault="00B1718C">
      <w:pPr>
        <w:rPr>
          <w:noProof/>
        </w:rPr>
      </w:pPr>
      <w:r w:rsidRPr="00516BF9">
        <w:rPr>
          <w:noProof/>
          <w:highlight w:val="green"/>
        </w:rPr>
        <w:lastRenderedPageBreak/>
        <w:t>Как сделать обычную заявку?</w:t>
      </w:r>
      <w:r>
        <w:rPr>
          <w:noProof/>
        </w:rPr>
        <w:t xml:space="preserve"> </w:t>
      </w:r>
    </w:p>
    <w:p w:rsidR="00B1718C" w:rsidRDefault="00B1718C">
      <w:pPr>
        <w:rPr>
          <w:noProof/>
        </w:rPr>
      </w:pPr>
      <w:r>
        <w:rPr>
          <w:noProof/>
        </w:rPr>
        <w:t xml:space="preserve">Нажимаем </w:t>
      </w:r>
      <w:r w:rsidR="00D63E71">
        <w:rPr>
          <w:noProof/>
        </w:rPr>
        <w:t>правой</w:t>
      </w:r>
      <w:r>
        <w:rPr>
          <w:noProof/>
        </w:rPr>
        <w:t xml:space="preserve"> кнопкой </w:t>
      </w:r>
      <w:r w:rsidR="003A260E">
        <w:rPr>
          <w:noProof/>
        </w:rPr>
        <w:t>мыши на шахмате на место где хот</w:t>
      </w:r>
      <w:r>
        <w:rPr>
          <w:noProof/>
        </w:rPr>
        <w:t>им создать заявку(дата начала).</w:t>
      </w:r>
    </w:p>
    <w:p w:rsidR="00B1718C" w:rsidRDefault="00B1718C">
      <w:pPr>
        <w:rPr>
          <w:noProof/>
        </w:rPr>
      </w:pPr>
      <w:r>
        <w:rPr>
          <w:noProof/>
        </w:rPr>
        <w:t>Выбираем вариант создать заявку.</w:t>
      </w:r>
    </w:p>
    <w:p w:rsidR="003B3A58" w:rsidRDefault="003B3A58">
      <w:r>
        <w:rPr>
          <w:noProof/>
          <w:lang w:val="en-US" w:eastAsia="en-US"/>
        </w:rPr>
        <w:drawing>
          <wp:inline distT="0" distB="0" distL="0" distR="0" wp14:anchorId="2FE7F50F" wp14:editId="69CA840D">
            <wp:extent cx="5940425" cy="334451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FF9" w:rsidRDefault="00F75FF9">
      <w:r>
        <w:t xml:space="preserve">Попадаем в </w:t>
      </w:r>
      <w:proofErr w:type="gramStart"/>
      <w:r>
        <w:t>окно :</w:t>
      </w:r>
      <w:proofErr w:type="gramEnd"/>
    </w:p>
    <w:p w:rsidR="005940E4" w:rsidRDefault="002D6A4D">
      <w:r>
        <w:t>Номер и дат</w:t>
      </w:r>
      <w:r w:rsidR="005940E4">
        <w:t xml:space="preserve">а заполняются автоматически, дата заезда, здание, категория номера и номер  - заполняются автоматически в зависимости от расположения на </w:t>
      </w:r>
      <w:proofErr w:type="spellStart"/>
      <w:r w:rsidR="005940E4">
        <w:t>шахматке</w:t>
      </w:r>
      <w:proofErr w:type="spellEnd"/>
      <w:r w:rsidR="005940E4">
        <w:t xml:space="preserve"> бронирования. </w:t>
      </w:r>
    </w:p>
    <w:p w:rsidR="005C28F3" w:rsidRDefault="005940E4">
      <w:proofErr w:type="gramStart"/>
      <w:r>
        <w:t>Для гост</w:t>
      </w:r>
      <w:proofErr w:type="gramEnd"/>
      <w:r>
        <w:t>. проживания и спортивных путевок заполняется кол-во дней, для остальных путевок кол-во дней заполняется автоматически в зависимости от тип путевок.</w:t>
      </w:r>
      <w:r w:rsidR="005C28F3">
        <w:t xml:space="preserve"> </w:t>
      </w:r>
    </w:p>
    <w:p w:rsidR="005940E4" w:rsidRDefault="005C28F3">
      <w:r>
        <w:t xml:space="preserve">Информационное окно, кол-во отдыхающих / из них детей -  выбирается из выпадающего списка. </w:t>
      </w:r>
    </w:p>
    <w:p w:rsidR="005C28F3" w:rsidRDefault="005C28F3">
      <w:r>
        <w:t xml:space="preserve">При создании новой путевки ее статус автоматически становится – Новая путевка. </w:t>
      </w:r>
      <w:r w:rsidR="002D6A4D">
        <w:t xml:space="preserve"> Если стразу заселяем, то выбираем статус -  Заселена. </w:t>
      </w:r>
    </w:p>
    <w:p w:rsidR="005C28F3" w:rsidRPr="005C28F3" w:rsidRDefault="005C28F3">
      <w:r>
        <w:t xml:space="preserve">Плательщика выбираем из выпадающего списка контактов, если нет необходимого вам, то создаем  новый контакт (F2, для изменения существующего </w:t>
      </w:r>
      <w:r>
        <w:rPr>
          <w:lang w:val="en-US"/>
        </w:rPr>
        <w:t>F</w:t>
      </w:r>
      <w:r w:rsidRPr="005C28F3">
        <w:t>4</w:t>
      </w:r>
      <w:r>
        <w:t xml:space="preserve">) </w:t>
      </w:r>
      <w:r w:rsidRPr="005C28F3">
        <w:t>.</w:t>
      </w:r>
    </w:p>
    <w:p w:rsidR="005C28F3" w:rsidRDefault="005A52E0">
      <w:r>
        <w:t>Если счет выставляется на</w:t>
      </w:r>
      <w:r w:rsidR="005C28F3">
        <w:t xml:space="preserve"> контакт указанный в заявке плательщиком (ПРИ НЕОБХОДИМОСТИ), ставится галочка</w:t>
      </w:r>
      <w:r w:rsidR="00A7455E">
        <w:t xml:space="preserve"> -</w:t>
      </w:r>
      <w:r w:rsidR="005C28F3">
        <w:t xml:space="preserve"> плательщик оплачивает.</w:t>
      </w:r>
    </w:p>
    <w:p w:rsidR="005C28F3" w:rsidRDefault="005C28F3">
      <w:r>
        <w:t xml:space="preserve">В блоке расчет стоимости – выбираем тип </w:t>
      </w:r>
      <w:proofErr w:type="gramStart"/>
      <w:r>
        <w:t>путевки ,</w:t>
      </w:r>
      <w:proofErr w:type="gramEnd"/>
      <w:r>
        <w:t xml:space="preserve"> валюту, форму расчета. Окно- место продажи будет заполняться автоматически. </w:t>
      </w:r>
    </w:p>
    <w:p w:rsidR="005C28F3" w:rsidRPr="005C28F3" w:rsidRDefault="005C28F3">
      <w:r>
        <w:t>Далее для создания брони переходим на вкладку – отдыхающие.</w:t>
      </w:r>
    </w:p>
    <w:p w:rsidR="005C28F3" w:rsidRDefault="005C28F3"/>
    <w:p w:rsidR="005940E4" w:rsidRDefault="005940E4"/>
    <w:p w:rsidR="00F75FF9" w:rsidRDefault="003B3A58">
      <w:r>
        <w:rPr>
          <w:noProof/>
          <w:lang w:val="en-US" w:eastAsia="en-US"/>
        </w:rPr>
        <w:lastRenderedPageBreak/>
        <w:drawing>
          <wp:inline distT="0" distB="0" distL="0" distR="0" wp14:anchorId="7F8A24F6" wp14:editId="0B080305">
            <wp:extent cx="4867029" cy="27432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64" cy="274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8F3" w:rsidRDefault="00264D2E">
      <w:r>
        <w:rPr>
          <w:noProof/>
        </w:rPr>
        <w:pict>
          <v:shape id="_x0000_s1044" type="#_x0000_t61" style="position:absolute;margin-left:169.95pt;margin-top:12.4pt;width:172.5pt;height:52.5pt;z-index:251669504" adj="0,38201" fillcolor="#9bbb59 [3206]" strokecolor="#f2f2f2 [3041]" strokeweight="3pt">
            <v:shadow on="t" type="perspective" color="#4e6128 [1606]" opacity=".5" offset="1pt" offset2="-1pt"/>
            <v:textbox>
              <w:txbxContent>
                <w:p w:rsidR="007E7499" w:rsidRDefault="007E7499">
                  <w:r>
                    <w:t>При раннем заезде, позднем выезде и заезде после</w:t>
                  </w:r>
                  <w:r w:rsidR="004C648C">
                    <w:t>/до</w:t>
                  </w:r>
                  <w:r>
                    <w:t xml:space="preserve"> 24 выбираем необходимое</w:t>
                  </w:r>
                </w:p>
              </w:txbxContent>
            </v:textbox>
          </v:shape>
        </w:pict>
      </w:r>
      <w:r w:rsidR="005C28F3">
        <w:t xml:space="preserve">Нажимаем – Создать путевку. Водим окно. </w:t>
      </w:r>
    </w:p>
    <w:p w:rsidR="007E7499" w:rsidRDefault="007E7499"/>
    <w:p w:rsidR="005C28F3" w:rsidRDefault="00264D2E">
      <w:r>
        <w:rPr>
          <w:noProof/>
        </w:rPr>
        <w:pict>
          <v:rect id="_x0000_s1041" style="position:absolute;margin-left:9.45pt;margin-top:244.6pt;width:194.25pt;height:69.75pt;z-index:251667456" filled="f" fillcolor="#c0504d [3205]" strokecolor="#c0504d [3205]" strokeweight="3pt">
            <v:shadow on="t" type="perspective" color="#622423 [1605]" opacity=".5" offset="1pt" offset2="-1pt"/>
          </v:rect>
        </w:pict>
      </w:r>
      <w:r>
        <w:rPr>
          <w:noProof/>
        </w:rPr>
        <w:pict>
          <v:rect id="_x0000_s1042" style="position:absolute;margin-left:421.95pt;margin-top:256.2pt;width:23.25pt;height:18.4pt;z-index:251668480" filled="f" fillcolor="#c0504d [3205]" strokecolor="#c0504d [3205]" strokeweight="3pt">
            <v:shadow on="t" type="perspective" color="#622423 [1605]" opacity=".5" offset="1pt" offset2="-1pt"/>
          </v:rect>
        </w:pict>
      </w:r>
      <w:r>
        <w:rPr>
          <w:noProof/>
        </w:rPr>
        <w:pict>
          <v:shape id="_x0000_s1049" type="#_x0000_t61" style="position:absolute;margin-left:203.7pt;margin-top:360.85pt;width:228pt;height:57pt;flip:y;z-index:251671552" adj="18360,38482" fillcolor="#9bbb59 [3206]" strokecolor="#f2f2f2 [3041]" strokeweight="3pt">
            <v:shadow on="t" type="perspective" color="#4e6128 [1606]" opacity=".5" offset="1pt" offset2="-1pt"/>
            <v:textbox>
              <w:txbxContent>
                <w:p w:rsidR="00AA6A4F" w:rsidRDefault="00AA6A4F">
                  <w:r>
                    <w:t>При предоставлении скидки нажимаем и попадаем в документ с перечнем оснований на скидки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0" style="position:absolute;margin-left:145.95pt;margin-top:63.85pt;width:71.25pt;height:49.5pt;z-index:251666432" filled="f" fillcolor="#c0504d [3205]" strokecolor="#c0504d [3205]" strokeweight="3pt">
            <v:shadow on="t" type="perspective" color="#622423 [1605]" opacity=".5" offset="1pt" offset2="-1pt"/>
          </v:rect>
        </w:pict>
      </w:r>
      <w:r>
        <w:rPr>
          <w:noProof/>
        </w:rPr>
        <w:pict>
          <v:shape id="_x0000_s1047" type="#_x0000_t61" style="position:absolute;margin-left:-29.55pt;margin-top:332.75pt;width:223.5pt;height:56.25pt;flip:y;z-index:251670528" adj="7920,34425" fillcolor="#9bbb59 [3206]" strokecolor="#f2f2f2 [3041]" strokeweight="3pt">
            <v:shadow on="t" type="perspective" color="#4e6128 [1606]" opacity=".5" offset="1pt" offset2="-1pt"/>
            <v:textbox style="mso-next-textbox:#_x0000_s1047">
              <w:txbxContent>
                <w:p w:rsidR="007E7499" w:rsidRDefault="007E7499">
                  <w:r>
                    <w:t>Согласно действующему законодательству отмечаем –</w:t>
                  </w:r>
                  <w:r w:rsidR="00AA6A4F">
                    <w:t xml:space="preserve"> рассчитать курортный сбор, при проживании больше суток.</w:t>
                  </w:r>
                  <w:r w:rsidR="00AA6A4F" w:rsidRPr="00AA6A4F">
                    <w:t xml:space="preserve"> </w:t>
                  </w:r>
                  <w:r w:rsidR="00AA6A4F">
                    <w:rPr>
                      <w:noProof/>
                      <w:lang w:val="en-US" w:eastAsia="en-US"/>
                    </w:rPr>
                    <w:drawing>
                      <wp:inline distT="0" distB="0" distL="0" distR="0" wp14:anchorId="0C7B2CF7" wp14:editId="6C78BF6B">
                        <wp:extent cx="2314575" cy="1314450"/>
                        <wp:effectExtent l="0" t="0" r="0" b="0"/>
                        <wp:docPr id="9" name="Рисунок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4575" cy="1314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C648C">
        <w:rPr>
          <w:noProof/>
          <w:lang w:val="en-US" w:eastAsia="en-US"/>
        </w:rPr>
        <w:drawing>
          <wp:inline distT="0" distB="0" distL="0" distR="0" wp14:anchorId="32207D20" wp14:editId="4A8D5603">
            <wp:extent cx="5940425" cy="496312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99" w:rsidRDefault="00264D2E">
      <w:r>
        <w:rPr>
          <w:noProof/>
        </w:rPr>
        <w:lastRenderedPageBreak/>
        <w:pict>
          <v:rect id="_x0000_s1051" style="position:absolute;margin-left:430.95pt;margin-top:212.25pt;width:34.5pt;height:10.5pt;z-index:251673600" filled="f" strokecolor="#c0504d [3205]" strokeweight="3pt"/>
        </w:pict>
      </w:r>
      <w:r>
        <w:rPr>
          <w:noProof/>
        </w:rPr>
        <w:pict>
          <v:shape id="_x0000_s1050" type="#_x0000_t61" style="position:absolute;margin-left:22.95pt;margin-top:127.5pt;width:221.25pt;height:35.25pt;flip:y;z-index:251672576" adj="-1807,60112" fillcolor="#9bbb59 [3206]" strokecolor="#f2f2f2 [3041]" strokeweight="3pt">
            <v:shadow on="t" type="perspective" color="#4e6128 [1606]" opacity=".5" offset="1pt" offset2="-1pt"/>
            <v:textbox>
              <w:txbxContent>
                <w:p w:rsidR="00AA6A4F" w:rsidRDefault="00AA6A4F">
                  <w:r>
                    <w:t>Отмечаем необходимое нам основание, нажимаем ОК.</w:t>
                  </w:r>
                </w:p>
              </w:txbxContent>
            </v:textbox>
          </v:shape>
        </w:pict>
      </w:r>
      <w:r w:rsidR="007E7499">
        <w:rPr>
          <w:noProof/>
          <w:lang w:val="en-US" w:eastAsia="en-US"/>
        </w:rPr>
        <w:drawing>
          <wp:inline distT="0" distB="0" distL="0" distR="0" wp14:anchorId="692BA2BC" wp14:editId="383CD979">
            <wp:extent cx="5940425" cy="31661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A4F" w:rsidRDefault="00AA6A4F">
      <w:r>
        <w:t xml:space="preserve">После выбора основания скидка подставляется и рассчитывается автоматически. </w:t>
      </w:r>
    </w:p>
    <w:p w:rsidR="00AA6A4F" w:rsidRDefault="00411018">
      <w:r>
        <w:rPr>
          <w:noProof/>
          <w:lang w:val="en-US" w:eastAsia="en-US"/>
        </w:rPr>
        <w:drawing>
          <wp:inline distT="0" distB="0" distL="0" distR="0" wp14:anchorId="50432D01" wp14:editId="18327ABB">
            <wp:extent cx="5940425" cy="496312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A4F" w:rsidRDefault="00AA6A4F">
      <w:r>
        <w:t xml:space="preserve">Далее при заселение второго человека программа попросит </w:t>
      </w:r>
      <w:proofErr w:type="spellStart"/>
      <w:r>
        <w:t>перессчитать</w:t>
      </w:r>
      <w:proofErr w:type="spellEnd"/>
      <w:r>
        <w:t xml:space="preserve"> </w:t>
      </w:r>
      <w:proofErr w:type="gramStart"/>
      <w:r>
        <w:t>первого  по</w:t>
      </w:r>
      <w:proofErr w:type="gramEnd"/>
      <w:r>
        <w:t xml:space="preserve"> цене двухместного размещения.  Если это так – нажимаем ДА,  НО ЕСЛИ ЖЕ НЕОБХОДИМО ПЕРВОГО </w:t>
      </w:r>
      <w:r>
        <w:lastRenderedPageBreak/>
        <w:t xml:space="preserve">ЧЕЛОВЕКА ПОСЕЛИТЬ ПО ЦЕНЕ ОДНОМЕСТНОГО РАЗМЕЩЕНИЯ, А ВТОРОГО НА ДОПОЛНИТЕЛЬНОЕ МЕСТО, НО НЕОБХОДИМО НАЖАТЬ - НЕТ. </w:t>
      </w:r>
    </w:p>
    <w:p w:rsidR="0079331F" w:rsidRDefault="00AA6A4F">
      <w:r>
        <w:rPr>
          <w:noProof/>
          <w:lang w:val="en-US" w:eastAsia="en-US"/>
        </w:rPr>
        <w:drawing>
          <wp:inline distT="0" distB="0" distL="0" distR="0" wp14:anchorId="579D61D4" wp14:editId="757241CE">
            <wp:extent cx="3990975" cy="15240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B17" w:rsidRDefault="00264D2E">
      <w:r>
        <w:rPr>
          <w:noProof/>
        </w:rPr>
        <w:pict>
          <v:rect id="_x0000_s1052" style="position:absolute;margin-left:372.45pt;margin-top:265.5pt;width:49.5pt;height:27pt;z-index:251674624" filled="f" strokecolor="#c0504d [3205]" strokeweight="3pt"/>
        </w:pict>
      </w:r>
      <w:r w:rsidR="00441B17">
        <w:rPr>
          <w:noProof/>
          <w:lang w:val="en-US" w:eastAsia="en-US"/>
        </w:rPr>
        <w:drawing>
          <wp:inline distT="0" distB="0" distL="0" distR="0" wp14:anchorId="28BE57D0" wp14:editId="0D126270">
            <wp:extent cx="5940425" cy="370073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B17" w:rsidRDefault="00441B17">
      <w:r>
        <w:rPr>
          <w:noProof/>
          <w:lang w:val="en-US" w:eastAsia="en-US"/>
        </w:rPr>
        <w:lastRenderedPageBreak/>
        <w:drawing>
          <wp:inline distT="0" distB="0" distL="0" distR="0" wp14:anchorId="12227C79" wp14:editId="7641758A">
            <wp:extent cx="5940425" cy="333961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B17" w:rsidRDefault="0079331F">
      <w:r>
        <w:t xml:space="preserve">Если ребенка размещаем на </w:t>
      </w:r>
      <w:proofErr w:type="spellStart"/>
      <w:proofErr w:type="gramStart"/>
      <w:r>
        <w:t>доп.</w:t>
      </w:r>
      <w:r w:rsidR="00441B17">
        <w:t>месте</w:t>
      </w:r>
      <w:proofErr w:type="spellEnd"/>
      <w:proofErr w:type="gramEnd"/>
      <w:r w:rsidR="00441B17">
        <w:t>, то перетаскиваем его на доп</w:t>
      </w:r>
      <w:r>
        <w:t>.</w:t>
      </w:r>
      <w:r w:rsidR="00441B17">
        <w:t xml:space="preserve"> место, автоматически для него просчитается цена. </w:t>
      </w:r>
    </w:p>
    <w:p w:rsidR="00441B17" w:rsidRDefault="007212B9">
      <w:r>
        <w:t>Возвращаемся в бронирование, заходим в документы, счет для гостиничного проживания. Нажимаем создать счет. Выбираем форму оплаты. После чего печатаем его.</w:t>
      </w:r>
    </w:p>
    <w:p w:rsidR="007212B9" w:rsidRDefault="007212B9">
      <w:r>
        <w:rPr>
          <w:noProof/>
          <w:lang w:val="en-US" w:eastAsia="en-US"/>
        </w:rPr>
        <w:drawing>
          <wp:inline distT="0" distB="0" distL="0" distR="0" wp14:anchorId="77BCB5B5" wp14:editId="4CBCADAA">
            <wp:extent cx="4962525" cy="35147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2B9" w:rsidRDefault="007212B9">
      <w:r>
        <w:rPr>
          <w:noProof/>
          <w:lang w:val="en-US" w:eastAsia="en-US"/>
        </w:rPr>
        <w:lastRenderedPageBreak/>
        <w:drawing>
          <wp:inline distT="0" distB="0" distL="0" distR="0" wp14:anchorId="3B72EC9E" wp14:editId="61ED5E7B">
            <wp:extent cx="5940425" cy="316610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05" w:rsidRDefault="00415905"/>
    <w:p w:rsidR="00516BF9" w:rsidRDefault="00516BF9"/>
    <w:p w:rsidR="00F75FF9" w:rsidRPr="00F636CD" w:rsidRDefault="00F75FF9"/>
    <w:sectPr w:rsidR="00F75FF9" w:rsidRPr="00F636CD" w:rsidSect="00272E64">
      <w:head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D2E" w:rsidRDefault="00264D2E" w:rsidP="00B1718C">
      <w:pPr>
        <w:spacing w:after="0" w:line="240" w:lineRule="auto"/>
      </w:pPr>
      <w:r>
        <w:separator/>
      </w:r>
    </w:p>
  </w:endnote>
  <w:endnote w:type="continuationSeparator" w:id="0">
    <w:p w:rsidR="00264D2E" w:rsidRDefault="00264D2E" w:rsidP="00B17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D2E" w:rsidRDefault="00264D2E" w:rsidP="00B1718C">
      <w:pPr>
        <w:spacing w:after="0" w:line="240" w:lineRule="auto"/>
      </w:pPr>
      <w:r>
        <w:separator/>
      </w:r>
    </w:p>
  </w:footnote>
  <w:footnote w:type="continuationSeparator" w:id="0">
    <w:p w:rsidR="00264D2E" w:rsidRDefault="00264D2E" w:rsidP="00B171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18C" w:rsidRDefault="00B1718C">
    <w:pPr>
      <w:pStyle w:val="a5"/>
    </w:pPr>
  </w:p>
  <w:p w:rsidR="00B1718C" w:rsidRDefault="00B1718C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36CD"/>
    <w:rsid w:val="00055F06"/>
    <w:rsid w:val="00152C9F"/>
    <w:rsid w:val="0019373A"/>
    <w:rsid w:val="00264D2E"/>
    <w:rsid w:val="00272E64"/>
    <w:rsid w:val="002C4E3C"/>
    <w:rsid w:val="002D6A4D"/>
    <w:rsid w:val="003A260E"/>
    <w:rsid w:val="003B3A58"/>
    <w:rsid w:val="003D049B"/>
    <w:rsid w:val="00411018"/>
    <w:rsid w:val="00415905"/>
    <w:rsid w:val="00441B17"/>
    <w:rsid w:val="004653C2"/>
    <w:rsid w:val="004C648C"/>
    <w:rsid w:val="0051319B"/>
    <w:rsid w:val="00516BF9"/>
    <w:rsid w:val="005940E4"/>
    <w:rsid w:val="005A52E0"/>
    <w:rsid w:val="005C28F3"/>
    <w:rsid w:val="00615666"/>
    <w:rsid w:val="006F2E4E"/>
    <w:rsid w:val="007212B9"/>
    <w:rsid w:val="00746EBB"/>
    <w:rsid w:val="00774AFB"/>
    <w:rsid w:val="0079331F"/>
    <w:rsid w:val="007E7499"/>
    <w:rsid w:val="00A7455E"/>
    <w:rsid w:val="00AA25A6"/>
    <w:rsid w:val="00AA6A4F"/>
    <w:rsid w:val="00B1718C"/>
    <w:rsid w:val="00C00F8C"/>
    <w:rsid w:val="00C31726"/>
    <w:rsid w:val="00CD52B0"/>
    <w:rsid w:val="00D63E71"/>
    <w:rsid w:val="00D863E9"/>
    <w:rsid w:val="00ED68B6"/>
    <w:rsid w:val="00F636CD"/>
    <w:rsid w:val="00F75FF9"/>
    <w:rsid w:val="00FD0CA8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  <o:rules v:ext="edit">
        <o:r id="V:Rule1" type="callout" idref="#_x0000_s1033"/>
        <o:r id="V:Rule2" type="callout" idref="#_x0000_s1035"/>
        <o:r id="V:Rule3" type="callout" idref="#_x0000_s1032"/>
        <o:r id="V:Rule4" type="callout" idref="#_x0000_s1044"/>
        <o:r id="V:Rule5" type="callout" idref="#_x0000_s1049"/>
        <o:r id="V:Rule6" type="callout" idref="#_x0000_s1047"/>
        <o:r id="V:Rule7" type="callout" idref="#_x0000_s1050"/>
        <o:r id="V:Rule8" type="connector" idref="#_x0000_s1037"/>
      </o:rules>
    </o:shapelayout>
  </w:shapeDefaults>
  <w:decimalSymbol w:val="."/>
  <w:listSeparator w:val=","/>
  <w14:docId w14:val="25F6FBCB"/>
  <w15:docId w15:val="{BE4D6142-DA7C-427A-9B03-8921FE129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2E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3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36C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B171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1718C"/>
  </w:style>
  <w:style w:type="paragraph" w:styleId="a7">
    <w:name w:val="footer"/>
    <w:basedOn w:val="a"/>
    <w:link w:val="a8"/>
    <w:uiPriority w:val="99"/>
    <w:semiHidden/>
    <w:unhideWhenUsed/>
    <w:rsid w:val="00B171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17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3C03F-E40B-4344-8870-48CD2D57F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</dc:creator>
  <cp:keywords/>
  <dc:description/>
  <cp:lastModifiedBy>Пользователь Windows</cp:lastModifiedBy>
  <cp:revision>18</cp:revision>
  <dcterms:created xsi:type="dcterms:W3CDTF">2017-05-29T18:27:00Z</dcterms:created>
  <dcterms:modified xsi:type="dcterms:W3CDTF">2018-06-25T11:02:00Z</dcterms:modified>
</cp:coreProperties>
</file>