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CAD" w:rsidRDefault="004552DE">
      <w:r>
        <w:t xml:space="preserve">Гостиничное размещение. </w:t>
      </w:r>
    </w:p>
    <w:p w:rsidR="00EA6C09" w:rsidRDefault="00EA6C09"/>
    <w:p w:rsidR="00EA6C09" w:rsidRDefault="00EA6C09"/>
    <w:p w:rsidR="00EA6C09" w:rsidRDefault="00EA6C09">
      <w:bookmarkStart w:id="0" w:name="_GoBack"/>
      <w:bookmarkEnd w:id="0"/>
    </w:p>
    <w:p w:rsidR="00EA6C09" w:rsidRDefault="00EA6C09"/>
    <w:p w:rsidR="00EA6C09" w:rsidRDefault="00EA6C09"/>
    <w:p w:rsidR="004552DE" w:rsidRDefault="004552DE">
      <w:r>
        <w:t>Переселение.</w:t>
      </w:r>
    </w:p>
    <w:p w:rsidR="00EA6C09" w:rsidRDefault="00EA6C09"/>
    <w:p w:rsidR="00EA6C09" w:rsidRDefault="00EA6C09"/>
    <w:p w:rsidR="00EA6C09" w:rsidRDefault="00EA6C09"/>
    <w:p w:rsidR="00EA6C09" w:rsidRDefault="00EA6C09"/>
    <w:p w:rsidR="00EA6C09" w:rsidRDefault="00EA6C09"/>
    <w:p w:rsidR="00EA6C09" w:rsidRDefault="00EA6C09"/>
    <w:p w:rsidR="004552DE" w:rsidRDefault="004552DE">
      <w:r>
        <w:t xml:space="preserve">Создание квот. Деление квот. Перенос квот в заявки. </w:t>
      </w:r>
    </w:p>
    <w:sectPr w:rsidR="004552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90C"/>
    <w:rsid w:val="004552DE"/>
    <w:rsid w:val="0097390C"/>
    <w:rsid w:val="00A3413C"/>
    <w:rsid w:val="00BC4900"/>
    <w:rsid w:val="00D14CAD"/>
    <w:rsid w:val="00EA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Хозянин</dc:creator>
  <cp:keywords/>
  <dc:description/>
  <cp:lastModifiedBy>Ольга Хозянин</cp:lastModifiedBy>
  <cp:revision>5</cp:revision>
  <dcterms:created xsi:type="dcterms:W3CDTF">2017-07-20T14:32:00Z</dcterms:created>
  <dcterms:modified xsi:type="dcterms:W3CDTF">2017-09-29T11:45:00Z</dcterms:modified>
</cp:coreProperties>
</file>