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tbl>
      <w:tblPr>
        <w:tblStyle w:val="PlainTable4"/>
        <w:tblpPr w:leftFromText="180" w:rightFromText="180" w:vertAnchor="text" w:horzAnchor="margin" w:tblpXSpec="right" w:tblpY="241"/>
        <w:tblW w:w="0" w:type="auto"/>
        <w:tblLook w:val="04A0" w:firstRow="1" w:lastRow="0" w:firstColumn="1" w:lastColumn="0" w:noHBand="0" w:noVBand="1"/>
      </w:tblPr>
      <w:tblGrid>
        <w:gridCol w:w="1536"/>
        <w:gridCol w:w="7824"/>
      </w:tblGrid>
      <w:tr w:rsidR="005E1E2B" w14:paraId="352EB866" w14:textId="77777777" w:rsidTr="00DF31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0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5" w:type="dxa"/>
          </w:tcPr>
          <w:p w14:paraId="5D0A69F7" w14:textId="71115B02" w:rsidR="00DF311E" w:rsidRPr="00CE5C52" w:rsidRDefault="00026BBE" w:rsidP="005E1E2B">
            <w:pPr>
              <w:rPr>
                <w:color w:val="FFFFFF" w:themeColor="background1"/>
                <w:sz w:val="36"/>
                <w:szCs w:val="36"/>
              </w:rPr>
            </w:pPr>
            <w:r w:rsidRPr="00026BBE">
              <w:rPr>
                <w:noProof/>
                <w:color w:val="FFFFFF" w:themeColor="background1"/>
                <w:sz w:val="36"/>
                <w:szCs w:val="36"/>
              </w:rPr>
              <w:drawing>
                <wp:inline distT="0" distB="0" distL="0" distR="0" wp14:anchorId="41DD6226" wp14:editId="5EAC606F">
                  <wp:extent cx="838200" cy="828184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6664" cy="86618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75" w:type="dxa"/>
          </w:tcPr>
          <w:p w14:paraId="313848B3" w14:textId="23540AF6" w:rsidR="005E1E2B" w:rsidRDefault="00DF311E" w:rsidP="005E1E2B">
            <w:pPr>
              <w:ind w:left="720" w:hanging="7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color w:val="FFFFFF" w:themeColor="background1"/>
                <w:sz w:val="36"/>
                <w:szCs w:val="36"/>
              </w:rPr>
            </w:pPr>
            <w:r w:rsidRPr="00CE5C52">
              <w:rPr>
                <w:color w:val="FFFFFF" w:themeColor="background1"/>
                <w:sz w:val="36"/>
                <w:szCs w:val="36"/>
              </w:rPr>
              <w:t>This document</w:t>
            </w:r>
            <w:r w:rsidR="00646C2A">
              <w:rPr>
                <w:color w:val="FFFFFF" w:themeColor="background1"/>
                <w:sz w:val="36"/>
                <w:szCs w:val="36"/>
              </w:rPr>
              <w:t xml:space="preserve"> was</w:t>
            </w:r>
            <w:r w:rsidRPr="00CE5C52">
              <w:rPr>
                <w:color w:val="FFFFFF" w:themeColor="background1"/>
                <w:sz w:val="36"/>
                <w:szCs w:val="36"/>
              </w:rPr>
              <w:t xml:space="preserve"> created in earlier version of</w:t>
            </w:r>
          </w:p>
          <w:p w14:paraId="1AAB3576" w14:textId="7CF87DB0" w:rsidR="00DF311E" w:rsidRDefault="00DF311E" w:rsidP="005E1E2B">
            <w:pPr>
              <w:ind w:left="720" w:hanging="7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CE5C52">
              <w:rPr>
                <w:color w:val="FFFFFF" w:themeColor="background1"/>
                <w:sz w:val="36"/>
                <w:szCs w:val="36"/>
              </w:rPr>
              <w:t>Microsoft</w:t>
            </w:r>
            <w:r>
              <w:rPr>
                <w:color w:val="FFFFFF" w:themeColor="background1"/>
                <w:sz w:val="36"/>
                <w:szCs w:val="36"/>
              </w:rPr>
              <w:t xml:space="preserve"> Office Word. </w:t>
            </w:r>
            <w:r w:rsidR="005E1E2B">
              <w:rPr>
                <w:color w:val="FFFFFF" w:themeColor="background1"/>
                <w:sz w:val="36"/>
                <w:szCs w:val="36"/>
              </w:rPr>
              <w:t xml:space="preserve">To view this document, you must Enable </w:t>
            </w:r>
            <w:r w:rsidR="00646C2A">
              <w:rPr>
                <w:color w:val="FFFFFF" w:themeColor="background1"/>
                <w:sz w:val="36"/>
                <w:szCs w:val="36"/>
              </w:rPr>
              <w:t>Content</w:t>
            </w:r>
            <w:r w:rsidR="005E1E2B">
              <w:rPr>
                <w:color w:val="FFFFFF" w:themeColor="background1"/>
                <w:sz w:val="36"/>
                <w:szCs w:val="36"/>
              </w:rPr>
              <w:t xml:space="preserve">. </w:t>
            </w:r>
          </w:p>
        </w:tc>
      </w:tr>
    </w:tbl>
    <w:p w14:paraId="3EECE411" w14:textId="39AC7552" w:rsidR="009D6301" w:rsidRPr="00CD5653" w:rsidRDefault="009D6301" w:rsidP="00CD5653"/>
    <w:p w14:paraId="4E25D4FD" w14:textId="6F33D877" w:rsidR="00CD5653" w:rsidRPr="00646C2A" w:rsidRDefault="00646C2A" w:rsidP="005E1E2B">
      <w:pPr>
        <w:rPr>
          <w:b/>
          <w:bCs/>
          <w:color w:val="FFFFFF" w:themeColor="background1"/>
        </w:rPr>
      </w:pPr>
      <w:r>
        <w:rPr>
          <w:b/>
          <w:bCs/>
          <w:color w:val="FFFF00"/>
        </w:rPr>
        <w:t>**</w:t>
      </w:r>
      <w:r w:rsidR="00DF311E" w:rsidRPr="00646C2A">
        <w:rPr>
          <w:b/>
          <w:bCs/>
          <w:color w:val="FFFF00"/>
        </w:rPr>
        <w:t xml:space="preserve">To view this content. Pease click “Enable </w:t>
      </w:r>
      <w:r w:rsidRPr="00646C2A">
        <w:rPr>
          <w:b/>
          <w:bCs/>
          <w:color w:val="FFFF00"/>
        </w:rPr>
        <w:t>Editing</w:t>
      </w:r>
      <w:r w:rsidR="00DF311E" w:rsidRPr="00646C2A">
        <w:rPr>
          <w:b/>
          <w:bCs/>
          <w:color w:val="FFFF00"/>
        </w:rPr>
        <w:t>”</w:t>
      </w:r>
      <w:r w:rsidR="005E1E2B" w:rsidRPr="00646C2A">
        <w:rPr>
          <w:b/>
          <w:bCs/>
          <w:color w:val="FFFF00"/>
        </w:rPr>
        <w:t xml:space="preserve"> and Enable </w:t>
      </w:r>
      <w:r w:rsidRPr="00646C2A">
        <w:rPr>
          <w:b/>
          <w:bCs/>
          <w:color w:val="FFFF00"/>
        </w:rPr>
        <w:t>Content</w:t>
      </w:r>
      <w:r w:rsidR="005E1E2B" w:rsidRPr="00646C2A">
        <w:rPr>
          <w:b/>
          <w:bCs/>
          <w:color w:val="FFFF00"/>
        </w:rPr>
        <w:t>”</w:t>
      </w:r>
      <w:r w:rsidR="00DF311E" w:rsidRPr="00646C2A">
        <w:rPr>
          <w:b/>
          <w:bCs/>
          <w:color w:val="FFFF00"/>
        </w:rPr>
        <w:t xml:space="preserve"> from the yellow bar above</w:t>
      </w:r>
      <w:r w:rsidR="00DF311E" w:rsidRPr="00646C2A">
        <w:rPr>
          <w:b/>
          <w:bCs/>
          <w:color w:val="FFFFFF" w:themeColor="background1"/>
        </w:rPr>
        <w:t>.</w:t>
      </w:r>
    </w:p>
    <w:p w14:paraId="3FB32246" w14:textId="50F73C0C" w:rsidR="008C563D" w:rsidRDefault="00CD5653" w:rsidP="008C563D">
      <w:pPr>
        <w:ind w:left="-1440"/>
        <w:jc w:val="center"/>
        <w:rPr>
          <w:i/>
          <w:iCs/>
          <w:color w:val="FFFFFF" w:themeColor="background1"/>
          <w:sz w:val="36"/>
          <w:szCs w:val="36"/>
        </w:rPr>
      </w:pPr>
      <w:r>
        <w:rPr>
          <w:noProof/>
        </w:rPr>
        <w:drawing>
          <wp:inline distT="0" distB="0" distL="0" distR="0" wp14:anchorId="38155F86" wp14:editId="77834CE0">
            <wp:extent cx="7837715" cy="4572000"/>
            <wp:effectExtent l="0" t="0" r="0" b="0"/>
            <wp:docPr id="13" name="Picture 13" descr="Microsoft Defender ATP: Advanced Threat Protection, Azure Cloud Ap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Microsoft Defender ATP: Advanced Threat Protection, Azure Cloud App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8571" cy="46016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E36AA">
        <w:rPr>
          <w:i/>
          <w:iCs/>
          <w:color w:val="FFFFFF" w:themeColor="background1"/>
          <w:sz w:val="36"/>
          <w:szCs w:val="36"/>
        </w:rPr>
        <w:t xml:space="preserve">               </w:t>
      </w:r>
    </w:p>
    <w:p w14:paraId="51FDDE3F" w14:textId="33042D4A" w:rsidR="00FE114F" w:rsidRDefault="00FE114F" w:rsidP="00FE114F">
      <w:pPr>
        <w:ind w:left="495"/>
        <w:jc w:val="center"/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</w:pPr>
      <w:r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  <w:t>Protected by the</w:t>
      </w:r>
      <w:r w:rsidR="008C563D" w:rsidRPr="008C563D"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  <w:t xml:space="preserve"> world</w:t>
      </w:r>
      <w:r w:rsidR="00646C2A"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  <w:t>s</w:t>
      </w:r>
      <w:r w:rsidR="008C563D" w:rsidRPr="008C563D"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  <w:t xml:space="preserve"> most advanced and trusted</w:t>
      </w:r>
    </w:p>
    <w:p w14:paraId="70D927B4" w14:textId="1343FC7E" w:rsidR="00026BBE" w:rsidRPr="00FE114F" w:rsidRDefault="008C563D" w:rsidP="00FE114F">
      <w:pPr>
        <w:ind w:left="495"/>
        <w:jc w:val="center"/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</w:pPr>
      <w:r w:rsidRPr="008C563D">
        <w:rPr>
          <w:rFonts w:asciiTheme="majorHAnsi" w:hAnsiTheme="majorHAnsi" w:cstheme="majorHAnsi"/>
          <w:i/>
          <w:iCs/>
          <w:color w:val="FFFFFF" w:themeColor="background1"/>
          <w:sz w:val="36"/>
          <w:szCs w:val="36"/>
        </w:rPr>
        <w:t>Anti-virus scanner</w:t>
      </w:r>
      <w:r w:rsidRPr="008C563D">
        <w:rPr>
          <w:rFonts w:asciiTheme="majorHAnsi" w:hAnsiTheme="majorHAnsi" w:cstheme="majorHAnsi"/>
          <w:i/>
          <w:iCs/>
          <w:color w:val="FFFFFF" w:themeColor="background1"/>
          <w:sz w:val="48"/>
          <w:szCs w:val="48"/>
        </w:rPr>
        <w:t>®</w:t>
      </w:r>
    </w:p>
    <w:p w14:paraId="761359DF" w14:textId="1C82969D" w:rsidR="003166CD" w:rsidRDefault="003166CD" w:rsidP="00CD5653"/>
    <w:sectPr w:rsidR="003166CD" w:rsidSect="007E52C7">
      <w:headerReference w:type="default" r:id="rId10"/>
      <w:pgSz w:w="12240" w:h="15840"/>
      <w:pgMar w:top="117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8B6F48" w14:textId="77777777" w:rsidR="00E65335" w:rsidRDefault="00E65335" w:rsidP="009520CA">
      <w:pPr>
        <w:spacing w:after="0" w:line="240" w:lineRule="auto"/>
      </w:pPr>
      <w:r>
        <w:separator/>
      </w:r>
    </w:p>
  </w:endnote>
  <w:endnote w:type="continuationSeparator" w:id="0">
    <w:p w14:paraId="629F2F5C" w14:textId="77777777" w:rsidR="00E65335" w:rsidRDefault="00E65335" w:rsidP="009520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C821DB" w14:textId="77777777" w:rsidR="00E65335" w:rsidRDefault="00E65335" w:rsidP="009520CA">
      <w:pPr>
        <w:spacing w:after="0" w:line="240" w:lineRule="auto"/>
      </w:pPr>
      <w:r>
        <w:separator/>
      </w:r>
    </w:p>
  </w:footnote>
  <w:footnote w:type="continuationSeparator" w:id="0">
    <w:p w14:paraId="47C6DB6A" w14:textId="77777777" w:rsidR="00E65335" w:rsidRDefault="00E65335" w:rsidP="009520C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9A7E06" w14:textId="23F864D9" w:rsidR="009520CA" w:rsidRDefault="009520CA">
    <w:pPr>
      <w:pStyle w:val="Header"/>
      <w:rPr>
        <w:color w:val="E7E6E6" w:themeColor="background2"/>
      </w:rPr>
    </w:pPr>
    <w:r>
      <w:rPr>
        <w:color w:val="E7E6E6" w:themeColor="background2"/>
      </w:rPr>
      <w:t xml:space="preserve">Microsoft Office 365 Enhanced Security® </w:t>
    </w:r>
    <w:r w:rsidRPr="009520CA">
      <w:rPr>
        <w:color w:val="E7E6E6" w:themeColor="background2"/>
      </w:rPr>
      <w:t>has</w:t>
    </w:r>
    <w:r>
      <w:rPr>
        <w:color w:val="E7E6E6" w:themeColor="background2"/>
      </w:rPr>
      <w:t xml:space="preserve"> scanned this document and verified that it is virus free, and you can now safely open it.  </w:t>
    </w:r>
  </w:p>
  <w:p w14:paraId="778A7039" w14:textId="77777777" w:rsidR="009520CA" w:rsidRDefault="009520CA">
    <w:pPr>
      <w:pStyle w:val="Header"/>
      <w:rPr>
        <w:color w:val="E7E6E6" w:themeColor="background2"/>
      </w:rPr>
    </w:pPr>
  </w:p>
  <w:p w14:paraId="0FC8744D" w14:textId="7025DC89" w:rsidR="009520CA" w:rsidRPr="009520CA" w:rsidRDefault="009520CA">
    <w:pPr>
      <w:pStyle w:val="Header"/>
      <w:rPr>
        <w:color w:val="E7E6E6" w:themeColor="background2"/>
      </w:rPr>
    </w:pPr>
    <w:r>
      <w:rPr>
        <w:noProof/>
        <w:color w:val="E7E6E6" w:themeColor="background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336CFA3" wp14:editId="14A75608">
              <wp:simplePos x="0" y="0"/>
              <wp:positionH relativeFrom="column">
                <wp:posOffset>-619126</wp:posOffset>
              </wp:positionH>
              <wp:positionV relativeFrom="paragraph">
                <wp:posOffset>20955</wp:posOffset>
              </wp:positionV>
              <wp:extent cx="709612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0961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B20B625"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8.75pt,1.65pt" to="510pt,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" strokecolor="#4472c4 [3204]" strokeweight=".5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66CD"/>
    <w:rsid w:val="00026BBE"/>
    <w:rsid w:val="00045D03"/>
    <w:rsid w:val="001A1E56"/>
    <w:rsid w:val="001E2725"/>
    <w:rsid w:val="0022440F"/>
    <w:rsid w:val="002A3AE5"/>
    <w:rsid w:val="002E36AA"/>
    <w:rsid w:val="003037AF"/>
    <w:rsid w:val="003166CD"/>
    <w:rsid w:val="003266AF"/>
    <w:rsid w:val="005E1E2B"/>
    <w:rsid w:val="006410C2"/>
    <w:rsid w:val="00646C2A"/>
    <w:rsid w:val="007E52C7"/>
    <w:rsid w:val="008C563D"/>
    <w:rsid w:val="009520CA"/>
    <w:rsid w:val="00983F9E"/>
    <w:rsid w:val="009D6301"/>
    <w:rsid w:val="00B05906"/>
    <w:rsid w:val="00B753A0"/>
    <w:rsid w:val="00BB661A"/>
    <w:rsid w:val="00CD5653"/>
    <w:rsid w:val="00CE5C52"/>
    <w:rsid w:val="00D2133B"/>
    <w:rsid w:val="00D50787"/>
    <w:rsid w:val="00DF311E"/>
    <w:rsid w:val="00E36F8D"/>
    <w:rsid w:val="00E65335"/>
    <w:rsid w:val="00F71AA8"/>
    <w:rsid w:val="00FE11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A4D6453"/>
  <w15:chartTrackingRefBased/>
  <w15:docId w15:val="{B799116A-E470-4E12-A982-B770A708C7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E52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DF31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iPriority w:val="99"/>
    <w:unhideWhenUsed/>
    <w:rsid w:val="009520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520CA"/>
  </w:style>
  <w:style w:type="paragraph" w:styleId="Footer">
    <w:name w:val="footer"/>
    <w:basedOn w:val="Normal"/>
    <w:link w:val="FooterChar"/>
    <w:uiPriority w:val="99"/>
    <w:unhideWhenUsed/>
    <w:rsid w:val="009520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20C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3CB707-BC67-4413-80F0-77F82F01C6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46</Words>
  <Characters>266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Adcock</dc:creator>
  <cp:keywords/>
  <dc:description/>
  <cp:lastModifiedBy>Michael Adcock</cp:lastModifiedBy>
  <cp:revision>7</cp:revision>
  <dcterms:created xsi:type="dcterms:W3CDTF">2022-05-06T21:26:00Z</dcterms:created>
  <dcterms:modified xsi:type="dcterms:W3CDTF">2022-05-09T20:26:00Z</dcterms:modified>
</cp:coreProperties>
</file>