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Michael Redford</w:t>
      </w:r>
    </w:p>
    <w:p>
      <w:r>
        <w:t>11/15/20</w:t>
      </w:r>
    </w:p>
    <w:p>
      <w:r>
        <w:t>CS240</w:t>
      </w:r>
    </w:p>
    <w:p/>
    <w:p>
      <w:pPr>
        <w:pStyle w:val="4"/>
      </w:pPr>
      <w:r>
        <w:t>Unit 4: Homework</w:t>
      </w:r>
    </w:p>
    <w:p>
      <w:pPr>
        <w:jc w:val="center"/>
      </w:pPr>
    </w:p>
    <w:sdt>
      <w:sdtPr>
        <w:id w:val="0"/>
      </w:sdtPr>
      <w:sdtEndPr>
        <w:rPr>
          <w:rFonts w:asciiTheme="minorHAnsi" w:hAnsiTheme="minorHAnsi" w:eastAsiaTheme="minorHAnsi" w:cstheme="minorBidi"/>
          <w:b/>
          <w:bCs/>
          <w:color w:val="auto"/>
          <w:sz w:val="22"/>
          <w:szCs w:val="22"/>
        </w:rPr>
      </w:sdtEndPr>
      <w:sdtContent>
        <w:p>
          <w:pPr>
            <w:pStyle w:val="11"/>
          </w:pPr>
          <w:r>
            <w:t>Contents</w:t>
          </w:r>
        </w:p>
        <w:p>
          <w:pPr>
            <w:pStyle w:val="5"/>
            <w:tabs>
              <w:tab w:val="right" w:leader="dot" w:pos="9350"/>
            </w:tabs>
          </w:pPr>
          <w:r>
            <w:fldChar w:fldCharType="begin"/>
          </w:r>
          <w:r>
            <w:instrText xml:space="preserve"> TOC \o "1-3" \h \z \u </w:instrText>
          </w:r>
          <w:r>
            <w:fldChar w:fldCharType="separate"/>
          </w:r>
          <w:r>
            <w:fldChar w:fldCharType="begin"/>
          </w:r>
          <w:r>
            <w:instrText xml:space="preserve"> HYPERLINK \l "_Toc57033803" </w:instrText>
          </w:r>
          <w:r>
            <w:fldChar w:fldCharType="separate"/>
          </w:r>
          <w:r>
            <w:rPr>
              <w:rStyle w:val="7"/>
            </w:rPr>
            <w:t>Unit 4 Validation</w:t>
          </w:r>
          <w:r>
            <w:tab/>
          </w:r>
          <w:r>
            <w:fldChar w:fldCharType="begin"/>
          </w:r>
          <w:r>
            <w:instrText xml:space="preserve"> PAGEREF _Toc57033803 \h </w:instrText>
          </w:r>
          <w:r>
            <w:fldChar w:fldCharType="separate"/>
          </w:r>
          <w:r>
            <w:t>2</w:t>
          </w:r>
          <w:r>
            <w:fldChar w:fldCharType="end"/>
          </w:r>
          <w:r>
            <w:fldChar w:fldCharType="end"/>
          </w:r>
        </w:p>
        <w:p>
          <w:pPr>
            <w:pStyle w:val="5"/>
            <w:tabs>
              <w:tab w:val="right" w:leader="dot" w:pos="9350"/>
            </w:tabs>
          </w:pPr>
          <w:r>
            <w:fldChar w:fldCharType="begin"/>
          </w:r>
          <w:r>
            <w:instrText xml:space="preserve"> HYPERLINK \l "_Toc57033804" </w:instrText>
          </w:r>
          <w:r>
            <w:fldChar w:fldCharType="separate"/>
          </w:r>
          <w:r>
            <w:rPr>
              <w:rStyle w:val="7"/>
            </w:rPr>
            <w:t>Homework 7</w:t>
          </w:r>
          <w:r>
            <w:tab/>
          </w:r>
          <w:r>
            <w:fldChar w:fldCharType="begin"/>
          </w:r>
          <w:r>
            <w:instrText xml:space="preserve"> PAGEREF _Toc57033804 \h </w:instrText>
          </w:r>
          <w:r>
            <w:fldChar w:fldCharType="separate"/>
          </w:r>
          <w:r>
            <w:t>3</w:t>
          </w:r>
          <w:r>
            <w:fldChar w:fldCharType="end"/>
          </w:r>
          <w:r>
            <w:fldChar w:fldCharType="end"/>
          </w:r>
        </w:p>
        <w:p>
          <w:r>
            <w:rPr>
              <w:b/>
              <w:bCs/>
            </w:rPr>
            <w:fldChar w:fldCharType="end"/>
          </w:r>
        </w:p>
      </w:sdtContent>
    </w:sdt>
    <w:p>
      <w:pPr>
        <w:rPr>
          <w:rFonts w:asciiTheme="majorHAnsi" w:hAnsiTheme="majorHAnsi" w:eastAsiaTheme="majorEastAsia" w:cstheme="majorBidi"/>
          <w:color w:val="2F5597" w:themeColor="accent1" w:themeShade="BF"/>
          <w:sz w:val="32"/>
          <w:szCs w:val="32"/>
        </w:rPr>
      </w:pPr>
      <w:r>
        <w:br w:type="page"/>
      </w:r>
    </w:p>
    <w:p>
      <w:pPr>
        <w:pStyle w:val="2"/>
      </w:pPr>
      <w:bookmarkStart w:id="0" w:name="_Toc57033803"/>
      <w:r>
        <w:t>Unit 4 Validation</w:t>
      </w:r>
      <w:bookmarkEnd w:id="0"/>
    </w:p>
    <w:p>
      <w:r>
        <w:t>"I have read Unit 4: Lesson."</w:t>
      </w:r>
    </w:p>
    <w:p/>
    <w:p/>
    <w:p>
      <w:pPr>
        <w:rPr>
          <w:rFonts w:asciiTheme="majorHAnsi" w:hAnsiTheme="majorHAnsi" w:eastAsiaTheme="majorEastAsia" w:cstheme="majorBidi"/>
          <w:color w:val="2F5597" w:themeColor="accent1" w:themeShade="BF"/>
          <w:sz w:val="32"/>
          <w:szCs w:val="32"/>
        </w:rPr>
      </w:pPr>
      <w:r>
        <w:br w:type="page"/>
      </w:r>
    </w:p>
    <w:p>
      <w:pPr>
        <w:pStyle w:val="2"/>
      </w:pPr>
      <w:bookmarkStart w:id="1" w:name="_Toc57033804"/>
      <w:r>
        <w:t>Homework 7</w:t>
      </w:r>
      <w:bookmarkEnd w:id="1"/>
    </w:p>
    <w:p>
      <w:pPr>
        <w:rPr>
          <w:i/>
          <w:iCs/>
        </w:rPr>
      </w:pPr>
      <w:r>
        <w:rPr>
          <w:i/>
          <w:iCs/>
        </w:rPr>
        <w:t>Complete Case Study 7-11 which is Using an Image Map for a Small City’s Core Area and Website Navigation with a Generic Home Page. Copy all of the code from the chapter3.html page you created in unit 2. This is the index page you created earlier. Paste all of the code into the chapter7.html page.</w:t>
      </w:r>
    </w:p>
    <w:p>
      <w:pPr>
        <w:pStyle w:val="3"/>
      </w:pPr>
      <w:r>
        <w:t>Homework7.html</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DOCTYPE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html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html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lang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head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charset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"utf-8"</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"description"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"Unit 4 Homework3"</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"keywords"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"Unit 4, HTML"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"author"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"Michael Redford"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title</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City Area Around Mike's Garage Sale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title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head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"stylesheet"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href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"css/map.css"</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style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#figure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position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relative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height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405px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#streetMap</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position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absolute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top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left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width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350px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iframe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position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absolute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top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left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370px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width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340px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height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325px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figcaption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position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absolute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top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340px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width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720px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font-size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small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text-align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justify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div</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width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360px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display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table-cell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.back</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#35393C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h1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7BA7D"/>
          <w:kern w:val="0"/>
          <w:sz w:val="24"/>
          <w:szCs w:val="24"/>
          <w:shd w:val="clear" w:fill="1E1E1E"/>
          <w:lang w:val="en-US" w:eastAsia="zh-CN" w:bidi="ar"/>
        </w:rPr>
        <w:t>h2</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#42858c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text-align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center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h3</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#ffffff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#397367</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5px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text-align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justify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#ffffff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div</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#ffffff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text-align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justify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font-variant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small-caps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span.title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font-variant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small-caps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style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"back"</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h2</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Local Area of Douglasville, GA</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h2</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figure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"figure"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"streetMap"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src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wafflehouse.png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alt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"Waffle House Photo"</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iframe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"photo"</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src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douglasville.png</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iframe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figcaption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Waffle House, Inc. is an American restaurant chain with 2,100 locations in 25 states in the United States.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Most of the locations are in the South, where the chain is a regional cultural icon. Waffle House is headquartered in Norcross,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Georgia, in the Atlanta metropolitan area.</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The city of Douglasville is the county seat of Douglas County, Georgia, United States.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As of the 2010 census, the city had a population of 30,961, up from 20,065 in 2000.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figcaption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figure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Douglasville is just 26 miles from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"title"</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Atlanta International Airport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It's a growing city and a great area to live. It was where Mike's Garage Sale moved to.</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"waffle-house"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Try a staple of Georgia food. Stop by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"title"</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Waffle House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and enjoy a meal!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"coke"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"title"</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The World of Coca-Cola</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span</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is a museum, located in Atlanta, Georgia, showcasing the history of the Coca-Cola Company.</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h3</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History</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h3</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2010: Redford's grand opening!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2015: 5 Year milestone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2018: Mike's garage sale moved to Texas from Georgia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2020: 10 year milestone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body</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html</w:t>
      </w:r>
      <w:r>
        <w:rPr>
          <w:rFonts w:hint="default" w:ascii="Menlo" w:hAnsi="Menlo" w:eastAsia="Menlo" w:cs="Menlo"/>
          <w:b w:val="0"/>
          <w:color w:val="808080"/>
          <w:kern w:val="0"/>
          <w:sz w:val="24"/>
          <w:szCs w:val="24"/>
          <w:shd w:val="clear" w:fill="1E1E1E"/>
          <w:lang w:val="en-US" w:eastAsia="zh-CN" w:bidi="ar"/>
        </w:rPr>
        <w:t>&gt;</w:t>
      </w:r>
    </w:p>
    <w:p/>
    <w:p/>
    <w:p>
      <w:r>
        <w:t>Map.css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.waffle-house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#FFF200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#000000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text-align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justify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.coke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#ff1100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#ffffff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text-align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justify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bookmarkStart w:id="2" w:name="_GoBack"/>
      <w:bookmarkEnd w:id="2"/>
    </w:p>
    <w:p>
      <w:r>
        <w:drawing>
          <wp:inline distT="0" distB="0" distL="114300" distR="114300">
            <wp:extent cx="5934710" cy="2569210"/>
            <wp:effectExtent l="0" t="0" r="8890" b="21590"/>
            <wp:docPr id="1" name="Picture 1" descr="Screenshot 2020-12-03 at 10.23.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0-12-03 at 10.23.30 PM"/>
                    <pic:cNvPicPr>
                      <a:picLocks noChangeAspect="1"/>
                    </pic:cNvPicPr>
                  </pic:nvPicPr>
                  <pic:blipFill>
                    <a:blip r:embed="rId4"/>
                    <a:stretch>
                      <a:fillRect/>
                    </a:stretch>
                  </pic:blipFill>
                  <pic:spPr>
                    <a:xfrm>
                      <a:off x="0" y="0"/>
                      <a:ext cx="5934710" cy="256921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FF"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A00002FF" w:usb1="28CFFDFA" w:usb2="00000016" w:usb3="00000000" w:csb0="00120005" w:csb1="00000000"/>
  </w:font>
  <w:font w:name="SimSun">
    <w:altName w:val="宋体-简"/>
    <w:panose1 w:val="02010600030101010101"/>
    <w:charset w:val="86"/>
    <w:family w:val="roman"/>
    <w:pitch w:val="variable"/>
    <w:sig w:usb0="00000003" w:usb1="288F0000" w:usb2="00000016" w:usb3="00000000" w:csb0="00040001" w:csb1="00000000"/>
  </w:font>
  <w:font w:name="等线 Ligh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C1"/>
    <w:rsid w:val="00071B2C"/>
    <w:rsid w:val="001E2F61"/>
    <w:rsid w:val="00290100"/>
    <w:rsid w:val="004A3E7C"/>
    <w:rsid w:val="0062244A"/>
    <w:rsid w:val="0068298F"/>
    <w:rsid w:val="00692AC1"/>
    <w:rsid w:val="008A5677"/>
    <w:rsid w:val="009360A8"/>
    <w:rsid w:val="00CF7DF7"/>
    <w:rsid w:val="00DF6039"/>
    <w:rsid w:val="00F02369"/>
    <w:rsid w:val="00F43D9D"/>
    <w:rsid w:val="1DFB3C69"/>
    <w:rsid w:val="DFBFC9DD"/>
    <w:rsid w:val="FFDFD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5">
    <w:name w:val="toc 1"/>
    <w:basedOn w:val="1"/>
    <w:next w:val="1"/>
    <w:unhideWhenUsed/>
    <w:qFormat/>
    <w:uiPriority w:val="39"/>
    <w:pPr>
      <w:spacing w:after="100"/>
    </w:p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Title Char"/>
    <w:basedOn w:val="6"/>
    <w:link w:val="4"/>
    <w:uiPriority w:val="10"/>
    <w:rPr>
      <w:rFonts w:asciiTheme="majorHAnsi" w:hAnsiTheme="majorHAnsi" w:eastAsiaTheme="majorEastAsia" w:cstheme="majorBidi"/>
      <w:spacing w:val="-10"/>
      <w:kern w:val="28"/>
      <w:sz w:val="56"/>
      <w:szCs w:val="56"/>
    </w:rPr>
  </w:style>
  <w:style w:type="character" w:customStyle="1" w:styleId="10">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11">
    <w:name w:val="TOC Heading"/>
    <w:basedOn w:val="2"/>
    <w:next w:val="1"/>
    <w:unhideWhenUsed/>
    <w:qFormat/>
    <w:uiPriority w:val="39"/>
    <w:pPr>
      <w:outlineLvl w:val="9"/>
    </w:pPr>
  </w:style>
  <w:style w:type="character" w:customStyle="1" w:styleId="12">
    <w:name w:val="Heading 2 Char"/>
    <w:basedOn w:val="6"/>
    <w:link w:val="3"/>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333</Words>
  <Characters>1900</Characters>
  <Lines>15</Lines>
  <Paragraphs>4</Paragraphs>
  <TotalTime>0</TotalTime>
  <ScaleCrop>false</ScaleCrop>
  <LinksUpToDate>false</LinksUpToDate>
  <CharactersWithSpaces>2229</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2020-11-23T08:48:00Z</dcterms:created>
  <dc:creator>Redford, Michael I SSGT USAF USSOCOM SOCOM (USA)</dc:creator>
  <cp:lastModifiedBy>admin</cp:lastModifiedBy>
  <dcterms:modified xsi:type="dcterms:W3CDTF">2020-12-03T22:24:07Z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0x010100420D5FAA9BA3D640A0F6087D6D609557</vt:lpwstr>
  </property>
  <property fmtid="{D5CDD505-2E9C-101B-9397-08002B2CF9AE}" pid="3" name="KSOProductBuildVer">
    <vt:lpwstr>1033-2.7.0.4476</vt:lpwstr>
  </property>
</Properties>
</file>