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Michael Redford</w:t>
      </w:r>
    </w:p>
    <w:p>
      <w:r>
        <w:t>11/14/20</w:t>
      </w:r>
    </w:p>
    <w:p>
      <w:r>
        <w:t>IS316</w:t>
      </w:r>
    </w:p>
    <w:p/>
    <w:p>
      <w:pPr>
        <w:pStyle w:val="6"/>
      </w:pPr>
      <w:r>
        <w:t>Unit 4 Project: Define and Document Data</w:t>
      </w:r>
    </w:p>
    <w:p/>
    <w:p>
      <w:pPr>
        <w:rPr>
          <w:sz w:val="18"/>
        </w:rPr>
      </w:pPr>
      <w:r>
        <w:rPr>
          <w:sz w:val="18"/>
        </w:rPr>
        <w:t>Define and document the data for the individual project information system. Use the CASE software to develop a data dictionary showing all data for functions described in the functional description.</w:t>
      </w:r>
    </w:p>
    <w:p>
      <w:pPr>
        <w:rPr>
          <w:sz w:val="18"/>
        </w:rPr>
      </w:pPr>
      <w:r>
        <w:rPr>
          <w:sz w:val="18"/>
        </w:rPr>
        <w:t>Define data as it is related to:</w:t>
      </w:r>
    </w:p>
    <w:p>
      <w:pPr>
        <w:rPr>
          <w:sz w:val="18"/>
        </w:rPr>
      </w:pPr>
      <w:r>
        <w:rPr>
          <w:sz w:val="18"/>
        </w:rPr>
        <w:t>•</w:t>
      </w:r>
      <w:r>
        <w:rPr>
          <w:sz w:val="18"/>
        </w:rPr>
        <w:tab/>
      </w:r>
      <w:r>
        <w:rPr>
          <w:sz w:val="18"/>
        </w:rPr>
        <w:t>system boundaries,</w:t>
      </w:r>
    </w:p>
    <w:p>
      <w:pPr>
        <w:rPr>
          <w:sz w:val="18"/>
        </w:rPr>
      </w:pPr>
      <w:r>
        <w:rPr>
          <w:sz w:val="18"/>
        </w:rPr>
        <w:t>•</w:t>
      </w:r>
      <w:r>
        <w:rPr>
          <w:sz w:val="18"/>
        </w:rPr>
        <w:tab/>
      </w:r>
      <w:r>
        <w:rPr>
          <w:sz w:val="18"/>
        </w:rPr>
        <w:t>system interfaces external to the organization,</w:t>
      </w:r>
    </w:p>
    <w:p>
      <w:pPr>
        <w:rPr>
          <w:sz w:val="18"/>
        </w:rPr>
      </w:pPr>
      <w:r>
        <w:rPr>
          <w:sz w:val="18"/>
        </w:rPr>
        <w:t>•</w:t>
      </w:r>
      <w:r>
        <w:rPr>
          <w:sz w:val="18"/>
        </w:rPr>
        <w:tab/>
      </w:r>
      <w:r>
        <w:rPr>
          <w:sz w:val="18"/>
        </w:rPr>
        <w:t>system interfaces internal to the organization,</w:t>
      </w:r>
    </w:p>
    <w:p>
      <w:pPr>
        <w:rPr>
          <w:sz w:val="18"/>
        </w:rPr>
      </w:pPr>
      <w:r>
        <w:rPr>
          <w:sz w:val="18"/>
        </w:rPr>
        <w:t>•</w:t>
      </w:r>
      <w:r>
        <w:rPr>
          <w:sz w:val="18"/>
        </w:rPr>
        <w:tab/>
      </w:r>
      <w:r>
        <w:rPr>
          <w:sz w:val="18"/>
        </w:rPr>
        <w:t>organizational mission,</w:t>
      </w:r>
    </w:p>
    <w:p>
      <w:pPr>
        <w:rPr>
          <w:sz w:val="18"/>
        </w:rPr>
      </w:pPr>
      <w:r>
        <w:rPr>
          <w:sz w:val="18"/>
        </w:rPr>
        <w:t>•</w:t>
      </w:r>
      <w:r>
        <w:rPr>
          <w:sz w:val="18"/>
        </w:rPr>
        <w:tab/>
      </w:r>
      <w:r>
        <w:rPr>
          <w:sz w:val="18"/>
        </w:rPr>
        <w:t>various users in the organization, and</w:t>
      </w:r>
    </w:p>
    <w:p>
      <w:pPr>
        <w:rPr>
          <w:sz w:val="18"/>
        </w:rPr>
      </w:pPr>
      <w:r>
        <w:rPr>
          <w:sz w:val="18"/>
        </w:rPr>
        <w:t>•</w:t>
      </w:r>
      <w:r>
        <w:rPr>
          <w:sz w:val="18"/>
        </w:rPr>
        <w:tab/>
      </w:r>
      <w:r>
        <w:rPr>
          <w:sz w:val="18"/>
        </w:rPr>
        <w:t>decisions the system must support.</w:t>
      </w:r>
    </w:p>
    <w:p>
      <w:bookmarkStart w:id="11" w:name="_GoBack"/>
      <w:bookmarkEnd w:id="11"/>
      <w:r>
        <w:br w:type="page"/>
      </w:r>
    </w:p>
    <w:sdt>
      <w:sdtPr>
        <w:rPr>
          <w:rFonts w:asciiTheme="minorHAnsi" w:hAnsiTheme="minorHAnsi" w:eastAsiaTheme="minorHAnsi" w:cstheme="minorBidi"/>
          <w:color w:val="auto"/>
          <w:sz w:val="22"/>
          <w:szCs w:val="22"/>
        </w:rPr>
        <w:id w:val="0"/>
      </w:sdtPr>
      <w:sdtEndPr>
        <w:rPr>
          <w:rFonts w:asciiTheme="minorHAnsi" w:hAnsiTheme="minorHAnsi" w:eastAsiaTheme="minorHAnsi" w:cstheme="minorBidi"/>
          <w:b/>
          <w:bCs/>
          <w:color w:val="auto"/>
          <w:sz w:val="22"/>
          <w:szCs w:val="22"/>
        </w:rPr>
      </w:sdtEndPr>
      <w:sdtContent>
        <w:p>
          <w:pPr>
            <w:pStyle w:val="16"/>
          </w:pPr>
          <w:r>
            <w:t>Contents</w:t>
          </w:r>
        </w:p>
        <w:p>
          <w:pPr>
            <w:pStyle w:val="7"/>
            <w:tabs>
              <w:tab w:val="right" w:leader="dot" w:pos="9350"/>
            </w:tabs>
            <w:rPr>
              <w:rFonts w:eastAsiaTheme="minorEastAsia"/>
            </w:rPr>
          </w:pPr>
          <w:r>
            <w:fldChar w:fldCharType="begin"/>
          </w:r>
          <w:r>
            <w:instrText xml:space="preserve"> TOC \o "1-3" \h \z \u </w:instrText>
          </w:r>
          <w:r>
            <w:fldChar w:fldCharType="separate"/>
          </w:r>
          <w:r>
            <w:fldChar w:fldCharType="begin"/>
          </w:r>
          <w:r>
            <w:instrText xml:space="preserve"> HYPERLINK \l "_Toc56601854" </w:instrText>
          </w:r>
          <w:r>
            <w:fldChar w:fldCharType="separate"/>
          </w:r>
          <w:r>
            <w:rPr>
              <w:rStyle w:val="10"/>
            </w:rPr>
            <w:t>Introduction: Unity Launch</w:t>
          </w:r>
          <w:r>
            <w:tab/>
          </w:r>
          <w:r>
            <w:fldChar w:fldCharType="begin"/>
          </w:r>
          <w:r>
            <w:instrText xml:space="preserve"> PAGEREF _Toc56601854 \h </w:instrText>
          </w:r>
          <w:r>
            <w:fldChar w:fldCharType="separate"/>
          </w:r>
          <w:r>
            <w:t>3</w:t>
          </w:r>
          <w:r>
            <w:fldChar w:fldCharType="end"/>
          </w:r>
          <w:r>
            <w:fldChar w:fldCharType="end"/>
          </w:r>
        </w:p>
        <w:p>
          <w:pPr>
            <w:pStyle w:val="7"/>
            <w:tabs>
              <w:tab w:val="right" w:leader="dot" w:pos="9350"/>
            </w:tabs>
            <w:rPr>
              <w:rFonts w:eastAsiaTheme="minorEastAsia"/>
            </w:rPr>
          </w:pPr>
          <w:r>
            <w:fldChar w:fldCharType="begin"/>
          </w:r>
          <w:r>
            <w:instrText xml:space="preserve"> HYPERLINK \l "_Toc56601855" </w:instrText>
          </w:r>
          <w:r>
            <w:fldChar w:fldCharType="separate"/>
          </w:r>
          <w:r>
            <w:rPr>
              <w:rStyle w:val="10"/>
            </w:rPr>
            <w:t>System Functionality</w:t>
          </w:r>
          <w:r>
            <w:tab/>
          </w:r>
          <w:r>
            <w:fldChar w:fldCharType="begin"/>
          </w:r>
          <w:r>
            <w:instrText xml:space="preserve"> PAGEREF _Toc56601855 \h </w:instrText>
          </w:r>
          <w:r>
            <w:fldChar w:fldCharType="separate"/>
          </w:r>
          <w:r>
            <w:t>3</w:t>
          </w:r>
          <w:r>
            <w:fldChar w:fldCharType="end"/>
          </w:r>
          <w:r>
            <w:fldChar w:fldCharType="end"/>
          </w:r>
        </w:p>
        <w:p>
          <w:pPr>
            <w:pStyle w:val="7"/>
            <w:tabs>
              <w:tab w:val="right" w:leader="dot" w:pos="9350"/>
            </w:tabs>
            <w:rPr>
              <w:rFonts w:eastAsiaTheme="minorEastAsia"/>
            </w:rPr>
          </w:pPr>
          <w:r>
            <w:fldChar w:fldCharType="begin"/>
          </w:r>
          <w:r>
            <w:instrText xml:space="preserve"> HYPERLINK \l "_Toc56601856" </w:instrText>
          </w:r>
          <w:r>
            <w:fldChar w:fldCharType="separate"/>
          </w:r>
          <w:r>
            <w:rPr>
              <w:rStyle w:val="10"/>
            </w:rPr>
            <w:t>System Boundaries</w:t>
          </w:r>
          <w:r>
            <w:tab/>
          </w:r>
          <w:r>
            <w:fldChar w:fldCharType="begin"/>
          </w:r>
          <w:r>
            <w:instrText xml:space="preserve"> PAGEREF _Toc56601856 \h </w:instrText>
          </w:r>
          <w:r>
            <w:fldChar w:fldCharType="separate"/>
          </w:r>
          <w:r>
            <w:t>3</w:t>
          </w:r>
          <w:r>
            <w:fldChar w:fldCharType="end"/>
          </w:r>
          <w:r>
            <w:fldChar w:fldCharType="end"/>
          </w:r>
        </w:p>
        <w:p>
          <w:pPr>
            <w:pStyle w:val="8"/>
            <w:tabs>
              <w:tab w:val="right" w:leader="dot" w:pos="9350"/>
            </w:tabs>
          </w:pPr>
          <w:r>
            <w:fldChar w:fldCharType="begin"/>
          </w:r>
          <w:r>
            <w:instrText xml:space="preserve"> HYPERLINK \l "_Toc56601857" </w:instrText>
          </w:r>
          <w:r>
            <w:fldChar w:fldCharType="separate"/>
          </w:r>
          <w:r>
            <w:rPr>
              <w:rStyle w:val="10"/>
            </w:rPr>
            <w:t>System Data</w:t>
          </w:r>
          <w:r>
            <w:tab/>
          </w:r>
          <w:r>
            <w:fldChar w:fldCharType="begin"/>
          </w:r>
          <w:r>
            <w:instrText xml:space="preserve"> PAGEREF _Toc56601857 \h </w:instrText>
          </w:r>
          <w:r>
            <w:fldChar w:fldCharType="separate"/>
          </w:r>
          <w:r>
            <w:t>3</w:t>
          </w:r>
          <w:r>
            <w:fldChar w:fldCharType="end"/>
          </w:r>
          <w:r>
            <w:fldChar w:fldCharType="end"/>
          </w:r>
        </w:p>
        <w:p>
          <w:pPr>
            <w:pStyle w:val="7"/>
            <w:tabs>
              <w:tab w:val="right" w:leader="dot" w:pos="9350"/>
            </w:tabs>
            <w:rPr>
              <w:rFonts w:eastAsiaTheme="minorEastAsia"/>
            </w:rPr>
          </w:pPr>
          <w:r>
            <w:fldChar w:fldCharType="begin"/>
          </w:r>
          <w:r>
            <w:instrText xml:space="preserve"> HYPERLINK \l "_Toc56601858" </w:instrText>
          </w:r>
          <w:r>
            <w:fldChar w:fldCharType="separate"/>
          </w:r>
          <w:r>
            <w:rPr>
              <w:rStyle w:val="10"/>
            </w:rPr>
            <w:t>External System Interfaces</w:t>
          </w:r>
          <w:r>
            <w:tab/>
          </w:r>
          <w:r>
            <w:fldChar w:fldCharType="begin"/>
          </w:r>
          <w:r>
            <w:instrText xml:space="preserve"> PAGEREF _Toc56601858 \h </w:instrText>
          </w:r>
          <w:r>
            <w:fldChar w:fldCharType="separate"/>
          </w:r>
          <w:r>
            <w:t>3</w:t>
          </w:r>
          <w:r>
            <w:fldChar w:fldCharType="end"/>
          </w:r>
          <w:r>
            <w:fldChar w:fldCharType="end"/>
          </w:r>
        </w:p>
        <w:p>
          <w:pPr>
            <w:pStyle w:val="8"/>
            <w:tabs>
              <w:tab w:val="right" w:leader="dot" w:pos="9350"/>
            </w:tabs>
          </w:pPr>
          <w:r>
            <w:fldChar w:fldCharType="begin"/>
          </w:r>
          <w:r>
            <w:instrText xml:space="preserve"> HYPERLINK \l "_Toc56601859" </w:instrText>
          </w:r>
          <w:r>
            <w:fldChar w:fldCharType="separate"/>
          </w:r>
          <w:r>
            <w:rPr>
              <w:rStyle w:val="10"/>
            </w:rPr>
            <w:t>External System Data</w:t>
          </w:r>
          <w:r>
            <w:tab/>
          </w:r>
          <w:r>
            <w:fldChar w:fldCharType="begin"/>
          </w:r>
          <w:r>
            <w:instrText xml:space="preserve"> PAGEREF _Toc56601859 \h </w:instrText>
          </w:r>
          <w:r>
            <w:fldChar w:fldCharType="separate"/>
          </w:r>
          <w:r>
            <w:t>3</w:t>
          </w:r>
          <w:r>
            <w:fldChar w:fldCharType="end"/>
          </w:r>
          <w:r>
            <w:fldChar w:fldCharType="end"/>
          </w:r>
        </w:p>
        <w:p>
          <w:pPr>
            <w:pStyle w:val="8"/>
            <w:tabs>
              <w:tab w:val="right" w:leader="dot" w:pos="9350"/>
            </w:tabs>
          </w:pPr>
          <w:r>
            <w:fldChar w:fldCharType="begin"/>
          </w:r>
          <w:r>
            <w:instrText xml:space="preserve"> HYPERLINK \l "_Toc56601860" </w:instrText>
          </w:r>
          <w:r>
            <w:fldChar w:fldCharType="separate"/>
          </w:r>
          <w:r>
            <w:rPr>
              <w:rStyle w:val="10"/>
            </w:rPr>
            <w:t>Game Submission Data</w:t>
          </w:r>
          <w:r>
            <w:tab/>
          </w:r>
          <w:r>
            <w:fldChar w:fldCharType="begin"/>
          </w:r>
          <w:r>
            <w:instrText xml:space="preserve"> PAGEREF _Toc56601860 \h </w:instrText>
          </w:r>
          <w:r>
            <w:fldChar w:fldCharType="separate"/>
          </w:r>
          <w:r>
            <w:t>4</w:t>
          </w:r>
          <w:r>
            <w:fldChar w:fldCharType="end"/>
          </w:r>
          <w:r>
            <w:fldChar w:fldCharType="end"/>
          </w:r>
        </w:p>
        <w:p>
          <w:pPr>
            <w:pStyle w:val="7"/>
            <w:tabs>
              <w:tab w:val="right" w:leader="dot" w:pos="9350"/>
            </w:tabs>
            <w:rPr>
              <w:rFonts w:eastAsiaTheme="minorEastAsia"/>
            </w:rPr>
          </w:pPr>
          <w:r>
            <w:fldChar w:fldCharType="begin"/>
          </w:r>
          <w:r>
            <w:instrText xml:space="preserve"> HYPERLINK \l "_Toc56601861" </w:instrText>
          </w:r>
          <w:r>
            <w:fldChar w:fldCharType="separate"/>
          </w:r>
          <w:r>
            <w:rPr>
              <w:rStyle w:val="10"/>
            </w:rPr>
            <w:t>Internal System Interfaces</w:t>
          </w:r>
          <w:r>
            <w:tab/>
          </w:r>
          <w:r>
            <w:fldChar w:fldCharType="begin"/>
          </w:r>
          <w:r>
            <w:instrText xml:space="preserve"> PAGEREF _Toc56601861 \h </w:instrText>
          </w:r>
          <w:r>
            <w:fldChar w:fldCharType="separate"/>
          </w:r>
          <w:r>
            <w:t>4</w:t>
          </w:r>
          <w:r>
            <w:fldChar w:fldCharType="end"/>
          </w:r>
          <w:r>
            <w:fldChar w:fldCharType="end"/>
          </w:r>
        </w:p>
        <w:p>
          <w:pPr>
            <w:pStyle w:val="7"/>
            <w:tabs>
              <w:tab w:val="right" w:leader="dot" w:pos="9350"/>
            </w:tabs>
            <w:rPr>
              <w:rFonts w:eastAsiaTheme="minorEastAsia"/>
            </w:rPr>
          </w:pPr>
          <w:r>
            <w:fldChar w:fldCharType="begin"/>
          </w:r>
          <w:r>
            <w:instrText xml:space="preserve"> HYPERLINK \l "_Toc56601862" </w:instrText>
          </w:r>
          <w:r>
            <w:fldChar w:fldCharType="separate"/>
          </w:r>
          <w:r>
            <w:rPr>
              <w:rStyle w:val="10"/>
            </w:rPr>
            <w:t>System Relation to Unity Technologies</w:t>
          </w:r>
          <w:r>
            <w:tab/>
          </w:r>
          <w:r>
            <w:fldChar w:fldCharType="begin"/>
          </w:r>
          <w:r>
            <w:instrText xml:space="preserve"> PAGEREF _Toc56601862 \h </w:instrText>
          </w:r>
          <w:r>
            <w:fldChar w:fldCharType="separate"/>
          </w:r>
          <w:r>
            <w:t>4</w:t>
          </w:r>
          <w:r>
            <w:fldChar w:fldCharType="end"/>
          </w:r>
          <w:r>
            <w:fldChar w:fldCharType="end"/>
          </w:r>
        </w:p>
        <w:p>
          <w:pPr>
            <w:pStyle w:val="7"/>
            <w:tabs>
              <w:tab w:val="right" w:leader="dot" w:pos="9350"/>
            </w:tabs>
            <w:rPr>
              <w:rFonts w:eastAsiaTheme="minorEastAsia"/>
            </w:rPr>
          </w:pPr>
          <w:r>
            <w:fldChar w:fldCharType="begin"/>
          </w:r>
          <w:r>
            <w:instrText xml:space="preserve"> HYPERLINK \l "_Toc56601863" </w:instrText>
          </w:r>
          <w:r>
            <w:fldChar w:fldCharType="separate"/>
          </w:r>
          <w:r>
            <w:rPr>
              <w:rStyle w:val="10"/>
            </w:rPr>
            <w:t>Organizational Decision Support Needed</w:t>
          </w:r>
          <w:r>
            <w:tab/>
          </w:r>
          <w:r>
            <w:fldChar w:fldCharType="begin"/>
          </w:r>
          <w:r>
            <w:instrText xml:space="preserve"> PAGEREF _Toc56601863 \h </w:instrText>
          </w:r>
          <w:r>
            <w:fldChar w:fldCharType="separate"/>
          </w:r>
          <w:r>
            <w:t>4</w:t>
          </w:r>
          <w:r>
            <w:fldChar w:fldCharType="end"/>
          </w:r>
          <w:r>
            <w:fldChar w:fldCharType="end"/>
          </w:r>
        </w:p>
        <w:p>
          <w:pPr>
            <w:pStyle w:val="7"/>
            <w:tabs>
              <w:tab w:val="right" w:leader="dot" w:pos="9350"/>
            </w:tabs>
            <w:rPr>
              <w:rFonts w:eastAsiaTheme="minorEastAsia"/>
            </w:rPr>
          </w:pPr>
          <w:r>
            <w:fldChar w:fldCharType="begin"/>
          </w:r>
          <w:r>
            <w:instrText xml:space="preserve"> HYPERLINK \l "_Toc56601864" </w:instrText>
          </w:r>
          <w:r>
            <w:fldChar w:fldCharType="separate"/>
          </w:r>
          <w:r>
            <w:rPr>
              <w:rStyle w:val="10"/>
            </w:rPr>
            <w:t>Information Processing</w:t>
          </w:r>
          <w:r>
            <w:tab/>
          </w:r>
          <w:r>
            <w:fldChar w:fldCharType="begin"/>
          </w:r>
          <w:r>
            <w:instrText xml:space="preserve"> PAGEREF _Toc56601864 \h </w:instrText>
          </w:r>
          <w:r>
            <w:fldChar w:fldCharType="separate"/>
          </w:r>
          <w:r>
            <w:t>4</w:t>
          </w:r>
          <w:r>
            <w:fldChar w:fldCharType="end"/>
          </w:r>
          <w:r>
            <w:fldChar w:fldCharType="end"/>
          </w:r>
        </w:p>
        <w:p>
          <w:pPr>
            <w:pStyle w:val="7"/>
            <w:tabs>
              <w:tab w:val="right" w:leader="dot" w:pos="9350"/>
            </w:tabs>
            <w:rPr>
              <w:rFonts w:eastAsiaTheme="minorEastAsia"/>
            </w:rPr>
          </w:pPr>
          <w:r>
            <w:fldChar w:fldCharType="begin"/>
          </w:r>
          <w:r>
            <w:instrText xml:space="preserve"> HYPERLINK \l "_Toc56601865" </w:instrText>
          </w:r>
          <w:r>
            <w:fldChar w:fldCharType="separate"/>
          </w:r>
          <w:r>
            <w:rPr>
              <w:rStyle w:val="10"/>
            </w:rPr>
            <w:t>CASE Implementation</w:t>
          </w:r>
          <w:r>
            <w:tab/>
          </w:r>
          <w:r>
            <w:fldChar w:fldCharType="begin"/>
          </w:r>
          <w:r>
            <w:instrText xml:space="preserve"> PAGEREF _Toc56601865 \h </w:instrText>
          </w:r>
          <w:r>
            <w:fldChar w:fldCharType="separate"/>
          </w:r>
          <w:r>
            <w:t>5</w:t>
          </w:r>
          <w:r>
            <w:fldChar w:fldCharType="end"/>
          </w:r>
          <w:r>
            <w:fldChar w:fldCharType="end"/>
          </w:r>
        </w:p>
        <w:p>
          <w:r>
            <w:rPr>
              <w:b/>
              <w:bCs/>
            </w:rPr>
            <w:fldChar w:fldCharType="end"/>
          </w:r>
        </w:p>
      </w:sdtContent>
    </w:sdt>
    <w:p/>
    <w:p>
      <w:r>
        <w:br w:type="page"/>
      </w:r>
    </w:p>
    <w:p>
      <w:pPr>
        <w:pStyle w:val="2"/>
      </w:pPr>
      <w:bookmarkStart w:id="0" w:name="_Toc56601854"/>
      <w:r>
        <w:t>Introduction: Unity Launch</w:t>
      </w:r>
      <w:bookmarkEnd w:id="0"/>
    </w:p>
    <w:p>
      <w:r>
        <w:t>Unity Technologies is a developer of the Unity Game Engine and is looking to develop a video game software distribution platform. Currently it’s engine is on 25 platforms. Games made with the Unity Game Engine are highly popular and have gained decent market share. Creating a distribution platform allows Unity to also publish and make profits on publishing developer’s games.</w:t>
      </w:r>
    </w:p>
    <w:p>
      <w:pPr>
        <w:pStyle w:val="2"/>
      </w:pPr>
      <w:bookmarkStart w:id="1" w:name="_Toc56601855"/>
      <w:r>
        <w:t>System Functionality</w:t>
      </w:r>
      <w:bookmarkEnd w:id="1"/>
    </w:p>
    <w:p>
      <w:r>
        <w:t>Launchpad is designed to act as a Software Distribution Center and Advertising platform for Unity Technologies, maximizing system functionality will provide us with increased profits and a universal system. The following functionality is required:</w:t>
      </w:r>
    </w:p>
    <w:p>
      <w:pPr>
        <w:pStyle w:val="19"/>
        <w:numPr>
          <w:ilvl w:val="0"/>
          <w:numId w:val="1"/>
        </w:numPr>
      </w:pPr>
      <w:r>
        <w:t>Development of a CMS for developers to submit, price, and release their game. See system interfaces for integration details.</w:t>
      </w:r>
    </w:p>
    <w:p>
      <w:pPr>
        <w:pStyle w:val="19"/>
        <w:numPr>
          <w:ilvl w:val="0"/>
          <w:numId w:val="1"/>
        </w:numPr>
      </w:pPr>
      <w:r>
        <w:t>Development of Desktop Software for Windows, Mac, Linux for users to purchase games.</w:t>
      </w:r>
    </w:p>
    <w:p>
      <w:pPr>
        <w:pStyle w:val="2"/>
      </w:pPr>
      <w:bookmarkStart w:id="2" w:name="_Toc56601856"/>
      <w:r>
        <w:t>System Boundaries</w:t>
      </w:r>
      <w:bookmarkEnd w:id="2"/>
    </w:p>
    <w:p>
      <w:pPr>
        <w:pStyle w:val="19"/>
        <w:numPr>
          <w:ilvl w:val="0"/>
          <w:numId w:val="2"/>
        </w:numPr>
      </w:pPr>
      <w:r>
        <w:t xml:space="preserve"> The system will deal with user and customer data on Unity Servers mainly. It will have to interact with external sites for payment processing.</w:t>
      </w:r>
    </w:p>
    <w:p>
      <w:pPr>
        <w:pStyle w:val="3"/>
      </w:pPr>
      <w:bookmarkStart w:id="3" w:name="_Toc56601857"/>
      <w:r>
        <w:t>System Account Data</w:t>
      </w:r>
      <w:bookmarkEnd w:id="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5"/>
        <w:gridCol w:w="6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5" w:type="dxa"/>
          </w:tcPr>
          <w:p>
            <w:pPr>
              <w:spacing w:after="0" w:line="240" w:lineRule="auto"/>
              <w:rPr>
                <w:b/>
              </w:rPr>
            </w:pPr>
            <w:r>
              <w:rPr>
                <w:b/>
              </w:rPr>
              <w:t>Field</w:t>
            </w:r>
          </w:p>
        </w:tc>
        <w:tc>
          <w:tcPr>
            <w:tcW w:w="6655" w:type="dxa"/>
          </w:tcPr>
          <w:p>
            <w:pPr>
              <w:spacing w:after="0" w:line="240" w:lineRule="auto"/>
              <w:rPr>
                <w:b/>
              </w:rPr>
            </w:pPr>
            <w:r>
              <w:rPr>
                <w:b/>
              </w:rPr>
              <w:t>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5" w:type="dxa"/>
          </w:tcPr>
          <w:p>
            <w:pPr>
              <w:spacing w:after="0" w:line="240" w:lineRule="auto"/>
            </w:pPr>
            <w:r>
              <w:t>LAST NAME / COMPANY NAME</w:t>
            </w:r>
          </w:p>
        </w:tc>
        <w:tc>
          <w:tcPr>
            <w:tcW w:w="6655" w:type="dxa"/>
          </w:tcPr>
          <w:p>
            <w:pPr>
              <w:spacing w:after="0" w:line="240" w:lineRule="auto"/>
            </w:pPr>
            <w:r>
              <w:t>Record user name or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5" w:type="dxa"/>
          </w:tcPr>
          <w:p>
            <w:pPr>
              <w:spacing w:after="0" w:line="240" w:lineRule="auto"/>
            </w:pPr>
            <w:r>
              <w:t>FIRST NAME</w:t>
            </w:r>
          </w:p>
        </w:tc>
        <w:tc>
          <w:tcPr>
            <w:tcW w:w="6655" w:type="dxa"/>
          </w:tcPr>
          <w:p>
            <w:pPr>
              <w:spacing w:after="0" w:line="240" w:lineRule="auto"/>
            </w:pPr>
            <w:r>
              <w:t>Record user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5" w:type="dxa"/>
          </w:tcPr>
          <w:p>
            <w:pPr>
              <w:spacing w:after="0" w:line="240" w:lineRule="auto"/>
            </w:pPr>
            <w:r>
              <w:t>ACCOUNT TYPE</w:t>
            </w:r>
          </w:p>
        </w:tc>
        <w:tc>
          <w:tcPr>
            <w:tcW w:w="6655" w:type="dxa"/>
          </w:tcPr>
          <w:p>
            <w:pPr>
              <w:spacing w:after="0" w:line="240" w:lineRule="auto"/>
            </w:pPr>
            <w:r>
              <w:t>Allow user to chose between purchasing games and publishing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5" w:type="dxa"/>
          </w:tcPr>
          <w:p>
            <w:pPr>
              <w:spacing w:after="0" w:line="240" w:lineRule="auto"/>
            </w:pPr>
            <w:r>
              <w:t>DOB</w:t>
            </w:r>
          </w:p>
        </w:tc>
        <w:tc>
          <w:tcPr>
            <w:tcW w:w="6655" w:type="dxa"/>
          </w:tcPr>
          <w:p>
            <w:pPr>
              <w:spacing w:after="0" w:line="240" w:lineRule="auto"/>
            </w:pPr>
            <w:r>
              <w:t>Date of birth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695" w:type="dxa"/>
          </w:tcPr>
          <w:p>
            <w:pPr>
              <w:spacing w:after="0" w:line="240" w:lineRule="auto"/>
            </w:pPr>
            <w:r>
              <w:t>ENABLED</w:t>
            </w:r>
          </w:p>
        </w:tc>
        <w:tc>
          <w:tcPr>
            <w:tcW w:w="6655" w:type="dxa"/>
          </w:tcPr>
          <w:p>
            <w:pPr>
              <w:spacing w:after="0" w:line="240" w:lineRule="auto"/>
            </w:pPr>
            <w:r>
              <w:t>Flag to annotate if the account is enabled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5" w:type="dxa"/>
          </w:tcPr>
          <w:p>
            <w:pPr>
              <w:spacing w:after="0" w:line="240" w:lineRule="auto"/>
            </w:pPr>
            <w:r>
              <w:t>PASSWORD</w:t>
            </w:r>
          </w:p>
        </w:tc>
        <w:tc>
          <w:tcPr>
            <w:tcW w:w="6655" w:type="dxa"/>
          </w:tcPr>
          <w:p>
            <w:pPr>
              <w:spacing w:after="0" w:line="240" w:lineRule="auto"/>
            </w:pPr>
            <w:r>
              <w:t>User password for logging in.</w:t>
            </w:r>
          </w:p>
        </w:tc>
      </w:tr>
    </w:tbl>
    <w:p/>
    <w:p>
      <w:pPr>
        <w:pStyle w:val="2"/>
      </w:pPr>
      <w:bookmarkStart w:id="4" w:name="_Toc56601858"/>
      <w:r>
        <w:t>External System Interfaces</w:t>
      </w:r>
      <w:bookmarkEnd w:id="4"/>
    </w:p>
    <w:p>
      <w:pPr>
        <w:pStyle w:val="19"/>
        <w:numPr>
          <w:ilvl w:val="0"/>
          <w:numId w:val="2"/>
        </w:numPr>
      </w:pPr>
      <w:r>
        <w:t>The system will support multiple Payment System interfaces such as to allow consumers multiple options for payment:</w:t>
      </w:r>
    </w:p>
    <w:p>
      <w:pPr>
        <w:pStyle w:val="19"/>
        <w:numPr>
          <w:ilvl w:val="1"/>
          <w:numId w:val="2"/>
        </w:numPr>
      </w:pPr>
      <w:r>
        <w:t>PayPal</w:t>
      </w:r>
    </w:p>
    <w:p>
      <w:pPr>
        <w:pStyle w:val="19"/>
        <w:numPr>
          <w:ilvl w:val="1"/>
          <w:numId w:val="2"/>
        </w:numPr>
      </w:pPr>
      <w:r>
        <w:t>Stripe</w:t>
      </w:r>
    </w:p>
    <w:p>
      <w:pPr>
        <w:pStyle w:val="19"/>
        <w:numPr>
          <w:ilvl w:val="1"/>
          <w:numId w:val="2"/>
        </w:numPr>
      </w:pPr>
      <w:r>
        <w:t>Amazon Pay</w:t>
      </w:r>
    </w:p>
    <w:p>
      <w:pPr>
        <w:pStyle w:val="3"/>
      </w:pPr>
      <w:bookmarkStart w:id="5" w:name="_Toc56601859"/>
      <w:r>
        <w:t>External System Data</w:t>
      </w:r>
      <w:bookmarkEnd w:id="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b/>
              </w:rPr>
            </w:pPr>
            <w:r>
              <w:rPr>
                <w:b/>
              </w:rPr>
              <w:t>Field</w:t>
            </w:r>
          </w:p>
        </w:tc>
        <w:tc>
          <w:tcPr>
            <w:tcW w:w="4675" w:type="dxa"/>
          </w:tcPr>
          <w:p>
            <w:pPr>
              <w:spacing w:after="0" w:line="240" w:lineRule="auto"/>
              <w:rPr>
                <w:b/>
              </w:rPr>
            </w:pPr>
            <w:r>
              <w:rPr>
                <w:b/>
              </w:rPr>
              <w:t>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pPr>
            <w:r>
              <w:t>METHOD OF PAYMENT</w:t>
            </w:r>
          </w:p>
        </w:tc>
        <w:tc>
          <w:tcPr>
            <w:tcW w:w="4675" w:type="dxa"/>
          </w:tcPr>
          <w:p>
            <w:pPr>
              <w:spacing w:after="0" w:line="240" w:lineRule="auto"/>
            </w:pPr>
            <w:r>
              <w:t>Chose between the payment system (PayPal, Stripe, Amazon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pPr>
            <w:r>
              <w:t>CONFIRMATION</w:t>
            </w:r>
          </w:p>
        </w:tc>
        <w:tc>
          <w:tcPr>
            <w:tcW w:w="4675" w:type="dxa"/>
          </w:tcPr>
          <w:p>
            <w:pPr>
              <w:spacing w:after="0" w:line="240" w:lineRule="auto"/>
            </w:pPr>
            <w:r>
              <w:t xml:space="preserve">Confirmation number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pPr>
            <w:r>
              <w:t>INVOICE NUMBER</w:t>
            </w:r>
          </w:p>
        </w:tc>
        <w:tc>
          <w:tcPr>
            <w:tcW w:w="4675" w:type="dxa"/>
          </w:tcPr>
          <w:p>
            <w:pPr>
              <w:spacing w:after="0" w:line="240" w:lineRule="auto"/>
            </w:pPr>
            <w:r>
              <w:t>Invoice number issued by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pPr>
            <w:r>
              <w:t>SERVICE</w:t>
            </w:r>
          </w:p>
        </w:tc>
        <w:tc>
          <w:tcPr>
            <w:tcW w:w="4675" w:type="dxa"/>
          </w:tcPr>
          <w:p>
            <w:pPr>
              <w:spacing w:after="0" w:line="240" w:lineRule="auto"/>
            </w:pPr>
            <w:r>
              <w:t>Text describing game, service, etc. Purchased.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pPr>
            <w:r>
              <w:t>INVOICE DATA</w:t>
            </w:r>
          </w:p>
        </w:tc>
        <w:tc>
          <w:tcPr>
            <w:tcW w:w="4675" w:type="dxa"/>
          </w:tcPr>
          <w:p>
            <w:pPr>
              <w:spacing w:after="0" w:line="240" w:lineRule="auto"/>
            </w:pPr>
            <w:r>
              <w:t>Link or flag to where to invoice.</w:t>
            </w:r>
          </w:p>
        </w:tc>
      </w:tr>
    </w:tbl>
    <w:p/>
    <w:p>
      <w:pPr>
        <w:pStyle w:val="19"/>
        <w:numPr>
          <w:ilvl w:val="0"/>
          <w:numId w:val="2"/>
        </w:numPr>
      </w:pPr>
      <w:r>
        <w:t xml:space="preserve">The service relies on submissions from Developers for its success. Ensuring that the Customer Management System is functional. </w:t>
      </w:r>
    </w:p>
    <w:p>
      <w:pPr>
        <w:pStyle w:val="19"/>
        <w:numPr>
          <w:ilvl w:val="0"/>
          <w:numId w:val="2"/>
        </w:numPr>
      </w:pPr>
      <w:r>
        <w:t>Developers need tools to submit games and integrate into their continuous deployment dev ops. We will provide an application to allow submission automatically from continuous integration applications such as Travis CI.</w:t>
      </w:r>
    </w:p>
    <w:p>
      <w:pPr>
        <w:pStyle w:val="3"/>
      </w:pPr>
      <w:bookmarkStart w:id="6" w:name="_Toc56601860"/>
      <w:r>
        <w:t>Game Submission Data</w:t>
      </w:r>
      <w:bookmarkEnd w:id="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5"/>
        <w:gridCol w:w="6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5" w:type="dxa"/>
          </w:tcPr>
          <w:p>
            <w:pPr>
              <w:spacing w:after="0" w:line="240" w:lineRule="auto"/>
              <w:rPr>
                <w:b/>
              </w:rPr>
            </w:pPr>
            <w:r>
              <w:rPr>
                <w:b/>
              </w:rPr>
              <w:t>Field</w:t>
            </w:r>
          </w:p>
        </w:tc>
        <w:tc>
          <w:tcPr>
            <w:tcW w:w="6475" w:type="dxa"/>
          </w:tcPr>
          <w:p>
            <w:pPr>
              <w:spacing w:after="0" w:line="240" w:lineRule="auto"/>
              <w:rPr>
                <w:b/>
              </w:rPr>
            </w:pPr>
            <w:r>
              <w:rPr>
                <w:b/>
              </w:rPr>
              <w:t>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5" w:type="dxa"/>
          </w:tcPr>
          <w:p>
            <w:pPr>
              <w:spacing w:after="0" w:line="240" w:lineRule="auto"/>
            </w:pPr>
            <w:r>
              <w:t>GAME NAME</w:t>
            </w:r>
          </w:p>
        </w:tc>
        <w:tc>
          <w:tcPr>
            <w:tcW w:w="64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5" w:type="dxa"/>
          </w:tcPr>
          <w:p>
            <w:pPr>
              <w:spacing w:after="0" w:line="240" w:lineRule="auto"/>
            </w:pPr>
            <w:r>
              <w:t>GAME GENRE</w:t>
            </w:r>
          </w:p>
        </w:tc>
        <w:tc>
          <w:tcPr>
            <w:tcW w:w="64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5" w:type="dxa"/>
          </w:tcPr>
          <w:p>
            <w:pPr>
              <w:spacing w:after="0" w:line="240" w:lineRule="auto"/>
            </w:pPr>
            <w:r>
              <w:t>GAME PUBLISHER</w:t>
            </w:r>
          </w:p>
        </w:tc>
        <w:tc>
          <w:tcPr>
            <w:tcW w:w="64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5" w:type="dxa"/>
          </w:tcPr>
          <w:p>
            <w:pPr>
              <w:spacing w:after="0" w:line="240" w:lineRule="auto"/>
            </w:pPr>
            <w:r>
              <w:t xml:space="preserve">GAME </w:t>
            </w:r>
            <w:r>
              <w:t>INFORMATION</w:t>
            </w:r>
          </w:p>
        </w:tc>
        <w:tc>
          <w:tcPr>
            <w:tcW w:w="64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5" w:type="dxa"/>
          </w:tcPr>
          <w:p>
            <w:pPr>
              <w:spacing w:after="0" w:line="240" w:lineRule="auto"/>
            </w:pPr>
            <w:r>
              <w:t>GAME LINK</w:t>
            </w:r>
          </w:p>
        </w:tc>
        <w:tc>
          <w:tcPr>
            <w:tcW w:w="64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5" w:type="dxa"/>
          </w:tcPr>
          <w:p>
            <w:pPr>
              <w:spacing w:after="0" w:line="240" w:lineRule="auto"/>
            </w:pPr>
            <w:r>
              <w:t>AGE RESTRICTION</w:t>
            </w:r>
          </w:p>
        </w:tc>
        <w:tc>
          <w:tcPr>
            <w:tcW w:w="64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875" w:type="dxa"/>
          </w:tcPr>
          <w:p>
            <w:pPr>
              <w:spacing w:after="0" w:line="240" w:lineRule="auto"/>
            </w:pPr>
            <w:r>
              <w:t>CI PLATFORM</w:t>
            </w:r>
          </w:p>
        </w:tc>
        <w:tc>
          <w:tcPr>
            <w:tcW w:w="6475" w:type="dxa"/>
          </w:tcPr>
          <w:p>
            <w:pPr>
              <w:spacing w:after="0" w:line="240" w:lineRule="auto"/>
            </w:pPr>
            <w:r>
              <w:t>Interface to implement software updates for users - Continuous Integration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5" w:type="dxa"/>
          </w:tcPr>
          <w:p>
            <w:pPr>
              <w:spacing w:after="0" w:line="240" w:lineRule="auto"/>
            </w:pPr>
            <w:r>
              <w:t>RELEASE DATE</w:t>
            </w:r>
          </w:p>
        </w:tc>
        <w:tc>
          <w:tcPr>
            <w:tcW w:w="64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5" w:type="dxa"/>
          </w:tcPr>
          <w:p>
            <w:pPr>
              <w:spacing w:after="0" w:line="240" w:lineRule="auto"/>
            </w:pPr>
            <w:r>
              <w:t>RELEASE TIME</w:t>
            </w:r>
          </w:p>
        </w:tc>
        <w:tc>
          <w:tcPr>
            <w:tcW w:w="64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5" w:type="dxa"/>
          </w:tcPr>
          <w:p>
            <w:pPr>
              <w:spacing w:after="0" w:line="240" w:lineRule="auto"/>
            </w:pPr>
            <w:r>
              <w:t>PUBLIC</w:t>
            </w:r>
          </w:p>
        </w:tc>
        <w:tc>
          <w:tcPr>
            <w:tcW w:w="64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5" w:type="dxa"/>
          </w:tcPr>
          <w:p>
            <w:pPr>
              <w:spacing w:after="0" w:line="240" w:lineRule="auto"/>
            </w:pPr>
            <w:r>
              <w:t>BETA</w:t>
            </w:r>
          </w:p>
        </w:tc>
        <w:tc>
          <w:tcPr>
            <w:tcW w:w="6475" w:type="dxa"/>
          </w:tcPr>
          <w:p>
            <w:pPr>
              <w:spacing w:after="0" w:line="240" w:lineRule="auto"/>
            </w:pPr>
          </w:p>
        </w:tc>
      </w:tr>
    </w:tbl>
    <w:p/>
    <w:p>
      <w:pPr>
        <w:pStyle w:val="2"/>
      </w:pPr>
      <w:bookmarkStart w:id="7" w:name="_Toc56601861"/>
      <w:r>
        <w:t>Internal System Interfaces</w:t>
      </w:r>
      <w:bookmarkEnd w:id="7"/>
    </w:p>
    <w:p>
      <w:pPr>
        <w:pStyle w:val="19"/>
        <w:numPr>
          <w:ilvl w:val="0"/>
          <w:numId w:val="3"/>
        </w:numPr>
      </w:pPr>
      <w:r>
        <w:t>There will be a need for account interfaces to handle the differences in legacy accounts created for Unity Pro and the expansion to the Launchpad System.</w:t>
      </w:r>
    </w:p>
    <w:p>
      <w:pPr>
        <w:pStyle w:val="19"/>
        <w:numPr>
          <w:ilvl w:val="0"/>
          <w:numId w:val="3"/>
        </w:numPr>
      </w:pPr>
      <w:r>
        <w:t>There will need to be internal systems to manage accounts. There will be issues such as spam accounts. IT will need to be heavily involved to manage the load the servers receive and data must be reviewed for spam accounts.</w:t>
      </w:r>
    </w:p>
    <w:p>
      <w:pPr>
        <w:pStyle w:val="19"/>
        <w:numPr>
          <w:ilvl w:val="0"/>
          <w:numId w:val="3"/>
        </w:numPr>
      </w:pPr>
      <w:r>
        <w:t>Game Submission Moderation system will be needed as well. This will allow Unity games to test games before they go live. This will prevent viruses, etc. from going live and infecting users.</w:t>
      </w:r>
    </w:p>
    <w:p>
      <w:pPr>
        <w:pStyle w:val="3"/>
      </w:pPr>
      <w:r>
        <w:t>Legacy Accounts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5"/>
        <w:gridCol w:w="6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5" w:type="dxa"/>
          </w:tcPr>
          <w:p>
            <w:pPr>
              <w:spacing w:after="0" w:line="240" w:lineRule="auto"/>
              <w:rPr>
                <w:b/>
              </w:rPr>
            </w:pPr>
            <w:r>
              <w:rPr>
                <w:b/>
              </w:rPr>
              <w:t>Field</w:t>
            </w:r>
          </w:p>
        </w:tc>
        <w:tc>
          <w:tcPr>
            <w:tcW w:w="6655" w:type="dxa"/>
          </w:tcPr>
          <w:p>
            <w:pPr>
              <w:spacing w:after="0" w:line="240" w:lineRule="auto"/>
              <w:rPr>
                <w:b/>
              </w:rPr>
            </w:pPr>
            <w:r>
              <w:rPr>
                <w:b/>
              </w:rPr>
              <w:t>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5" w:type="dxa"/>
          </w:tcPr>
          <w:p>
            <w:pPr>
              <w:spacing w:after="0" w:line="240" w:lineRule="auto"/>
            </w:pPr>
            <w:r>
              <w:t>LAST NAME / COMPANY NAME</w:t>
            </w:r>
          </w:p>
        </w:tc>
        <w:tc>
          <w:tcPr>
            <w:tcW w:w="6655" w:type="dxa"/>
          </w:tcPr>
          <w:p>
            <w:pPr>
              <w:spacing w:after="0" w:line="240" w:lineRule="auto"/>
            </w:pPr>
            <w:r>
              <w:t>Record user name or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5" w:type="dxa"/>
          </w:tcPr>
          <w:p>
            <w:pPr>
              <w:spacing w:after="0" w:line="240" w:lineRule="auto"/>
            </w:pPr>
            <w:r>
              <w:t>FIRST NAME</w:t>
            </w:r>
          </w:p>
        </w:tc>
        <w:tc>
          <w:tcPr>
            <w:tcW w:w="6655" w:type="dxa"/>
          </w:tcPr>
          <w:p>
            <w:pPr>
              <w:spacing w:after="0" w:line="240" w:lineRule="auto"/>
            </w:pPr>
            <w:r>
              <w:t>Record user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5" w:type="dxa"/>
          </w:tcPr>
          <w:p>
            <w:pPr>
              <w:spacing w:after="0" w:line="240" w:lineRule="auto"/>
            </w:pPr>
            <w:r>
              <w:t>ACCOUNT TYPE</w:t>
            </w:r>
          </w:p>
        </w:tc>
        <w:tc>
          <w:tcPr>
            <w:tcW w:w="6655" w:type="dxa"/>
          </w:tcPr>
          <w:p>
            <w:pPr>
              <w:spacing w:after="0" w:line="240" w:lineRule="auto"/>
            </w:pPr>
            <w:r>
              <w:t>Allow user to chose between purchasing games and publishing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5" w:type="dxa"/>
          </w:tcPr>
          <w:p>
            <w:pPr>
              <w:spacing w:after="0" w:line="240" w:lineRule="auto"/>
            </w:pPr>
            <w:r>
              <w:t>DOB</w:t>
            </w:r>
          </w:p>
        </w:tc>
        <w:tc>
          <w:tcPr>
            <w:tcW w:w="6655" w:type="dxa"/>
          </w:tcPr>
          <w:p>
            <w:pPr>
              <w:spacing w:after="0" w:line="240" w:lineRule="auto"/>
            </w:pPr>
            <w:r>
              <w:t>Date of birth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695" w:type="dxa"/>
          </w:tcPr>
          <w:p>
            <w:pPr>
              <w:spacing w:after="0" w:line="240" w:lineRule="auto"/>
            </w:pPr>
            <w:r>
              <w:t>ENABLED</w:t>
            </w:r>
          </w:p>
        </w:tc>
        <w:tc>
          <w:tcPr>
            <w:tcW w:w="6655" w:type="dxa"/>
          </w:tcPr>
          <w:p>
            <w:pPr>
              <w:spacing w:after="0" w:line="240" w:lineRule="auto"/>
            </w:pPr>
            <w:r>
              <w:t>Flag to annotate if the account is enabled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5" w:type="dxa"/>
          </w:tcPr>
          <w:p>
            <w:pPr>
              <w:spacing w:after="0" w:line="240" w:lineRule="auto"/>
            </w:pPr>
            <w:r>
              <w:t>PASSWORD</w:t>
            </w:r>
          </w:p>
        </w:tc>
        <w:tc>
          <w:tcPr>
            <w:tcW w:w="6655" w:type="dxa"/>
          </w:tcPr>
          <w:p>
            <w:pPr>
              <w:spacing w:after="0" w:line="240" w:lineRule="auto"/>
            </w:pPr>
            <w:r>
              <w:t>User password for logging in.</w:t>
            </w:r>
          </w:p>
        </w:tc>
      </w:tr>
    </w:tbl>
    <w:p/>
    <w:p>
      <w:pPr>
        <w:pStyle w:val="3"/>
      </w:pPr>
      <w:r>
        <w:t>Game Data</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5"/>
        <w:gridCol w:w="6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5" w:type="dxa"/>
          </w:tcPr>
          <w:p>
            <w:pPr>
              <w:spacing w:after="0" w:line="240" w:lineRule="auto"/>
              <w:rPr>
                <w:b/>
              </w:rPr>
            </w:pPr>
            <w:r>
              <w:rPr>
                <w:b/>
              </w:rPr>
              <w:t>Field</w:t>
            </w:r>
          </w:p>
        </w:tc>
        <w:tc>
          <w:tcPr>
            <w:tcW w:w="6475" w:type="dxa"/>
          </w:tcPr>
          <w:p>
            <w:pPr>
              <w:spacing w:after="0" w:line="240" w:lineRule="auto"/>
              <w:rPr>
                <w:b/>
              </w:rPr>
            </w:pPr>
            <w:r>
              <w:rPr>
                <w:b/>
              </w:rPr>
              <w:t>Purpose</w:t>
            </w:r>
          </w:p>
        </w:tc>
      </w:tr>
      <w:tr>
        <w:tc>
          <w:tcPr>
            <w:tcW w:w="2875" w:type="dxa"/>
          </w:tcPr>
          <w:p>
            <w:pPr>
              <w:spacing w:after="0" w:line="240" w:lineRule="auto"/>
            </w:pPr>
            <w:r>
              <w:t>GAME NAME</w:t>
            </w:r>
          </w:p>
        </w:tc>
        <w:tc>
          <w:tcPr>
            <w:tcW w:w="64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5" w:type="dxa"/>
          </w:tcPr>
          <w:p>
            <w:pPr>
              <w:spacing w:after="0" w:line="240" w:lineRule="auto"/>
            </w:pPr>
            <w:r>
              <w:t>GAME GENRE</w:t>
            </w:r>
          </w:p>
        </w:tc>
        <w:tc>
          <w:tcPr>
            <w:tcW w:w="64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5" w:type="dxa"/>
          </w:tcPr>
          <w:p>
            <w:pPr>
              <w:spacing w:after="0" w:line="240" w:lineRule="auto"/>
            </w:pPr>
            <w:r>
              <w:t>GAME PUBLISHER</w:t>
            </w:r>
          </w:p>
        </w:tc>
        <w:tc>
          <w:tcPr>
            <w:tcW w:w="64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5" w:type="dxa"/>
          </w:tcPr>
          <w:p>
            <w:pPr>
              <w:spacing w:after="0" w:line="240" w:lineRule="auto"/>
            </w:pPr>
            <w:r>
              <w:t>GAME Description</w:t>
            </w:r>
          </w:p>
        </w:tc>
        <w:tc>
          <w:tcPr>
            <w:tcW w:w="64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5" w:type="dxa"/>
          </w:tcPr>
          <w:p>
            <w:pPr>
              <w:spacing w:after="0" w:line="240" w:lineRule="auto"/>
            </w:pPr>
            <w:r>
              <w:t>GAME LINK</w:t>
            </w:r>
          </w:p>
        </w:tc>
        <w:tc>
          <w:tcPr>
            <w:tcW w:w="64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5" w:type="dxa"/>
          </w:tcPr>
          <w:p>
            <w:pPr>
              <w:spacing w:after="0" w:line="240" w:lineRule="auto"/>
            </w:pPr>
            <w:r>
              <w:t>AGE RESTRICTION</w:t>
            </w:r>
          </w:p>
        </w:tc>
        <w:tc>
          <w:tcPr>
            <w:tcW w:w="64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5" w:type="dxa"/>
          </w:tcPr>
          <w:p>
            <w:pPr>
              <w:spacing w:after="0" w:line="240" w:lineRule="auto"/>
            </w:pPr>
            <w:r>
              <w:t>CI PLATFORM</w:t>
            </w:r>
          </w:p>
        </w:tc>
        <w:tc>
          <w:tcPr>
            <w:tcW w:w="6475" w:type="dxa"/>
          </w:tcPr>
          <w:p>
            <w:pPr>
              <w:spacing w:after="0" w:line="240" w:lineRule="auto"/>
            </w:pPr>
            <w:r>
              <w:t>Interface to implement software updates for users - Continuous Integration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5" w:type="dxa"/>
          </w:tcPr>
          <w:p>
            <w:pPr>
              <w:spacing w:after="0" w:line="240" w:lineRule="auto"/>
            </w:pPr>
            <w:r>
              <w:t>DATE APPROVED</w:t>
            </w:r>
          </w:p>
        </w:tc>
        <w:tc>
          <w:tcPr>
            <w:tcW w:w="64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5" w:type="dxa"/>
          </w:tcPr>
          <w:p>
            <w:pPr>
              <w:spacing w:after="0" w:line="240" w:lineRule="auto"/>
            </w:pPr>
            <w:r>
              <w:t>PUBLIC</w:t>
            </w:r>
          </w:p>
        </w:tc>
        <w:tc>
          <w:tcPr>
            <w:tcW w:w="64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5" w:type="dxa"/>
          </w:tcPr>
          <w:p>
            <w:pPr>
              <w:spacing w:after="0" w:line="240" w:lineRule="auto"/>
            </w:pPr>
            <w:r>
              <w:t>LOCKED</w:t>
            </w:r>
          </w:p>
        </w:tc>
        <w:tc>
          <w:tcPr>
            <w:tcW w:w="6475" w:type="dxa"/>
          </w:tcPr>
          <w:p>
            <w:pPr>
              <w:spacing w:after="0" w:line="240" w:lineRule="auto"/>
            </w:pPr>
          </w:p>
        </w:tc>
      </w:tr>
    </w:tbl>
    <w:p/>
    <w:p/>
    <w:p>
      <w:pPr>
        <w:pStyle w:val="2"/>
      </w:pPr>
      <w:bookmarkStart w:id="8" w:name="_Toc56601862"/>
      <w:r>
        <w:t>System Relation to Unity Technologies</w:t>
      </w:r>
      <w:bookmarkEnd w:id="8"/>
    </w:p>
    <w:p>
      <w:pPr>
        <w:pStyle w:val="19"/>
        <w:numPr>
          <w:ilvl w:val="0"/>
          <w:numId w:val="4"/>
        </w:numPr>
      </w:pPr>
      <w:r>
        <w:t>Unity Technologies has a lot of systems in place. This system takes the best part and presents a store front. The aim is to target consumers and allows the organization to benchmark this.</w:t>
      </w:r>
    </w:p>
    <w:p>
      <w:pPr>
        <w:pStyle w:val="3"/>
      </w:pPr>
      <w:r>
        <w:t>Store Front Data</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b/>
                <w:bCs/>
              </w:rPr>
            </w:pPr>
            <w:r>
              <w:rPr>
                <w:b/>
                <w:bCs/>
              </w:rPr>
              <w:t>Field</w:t>
            </w:r>
          </w:p>
        </w:tc>
        <w:tc>
          <w:tcPr>
            <w:tcW w:w="4675" w:type="dxa"/>
          </w:tcPr>
          <w:p>
            <w:pPr>
              <w:spacing w:after="0" w:line="240" w:lineRule="auto"/>
              <w:rPr>
                <w:b/>
                <w:bCs/>
              </w:rPr>
            </w:pPr>
            <w:r>
              <w:rPr>
                <w:b/>
                <w:bCs/>
              </w:rPr>
              <w:t>Purpose</w:t>
            </w:r>
          </w:p>
        </w:tc>
      </w:tr>
      <w:tr>
        <w:trPr>
          <w:trHeight w:val="265" w:hRule="atLeast"/>
        </w:trPr>
        <w:tc>
          <w:tcPr>
            <w:tcW w:w="4675" w:type="dxa"/>
          </w:tcPr>
          <w:p>
            <w:pPr>
              <w:spacing w:after="0" w:line="240" w:lineRule="auto"/>
            </w:pPr>
            <w:r>
              <w:t>Game Store Slot [1,2,3,4]</w:t>
            </w:r>
          </w:p>
        </w:tc>
        <w:tc>
          <w:tcPr>
            <w:tcW w:w="4675" w:type="dxa"/>
          </w:tcPr>
          <w:p>
            <w:pPr>
              <w:spacing w:after="0" w:line="240" w:lineRule="auto"/>
            </w:pPr>
            <w:r>
              <w:t>List of games being featured on the store page</w:t>
            </w:r>
          </w:p>
        </w:tc>
      </w:tr>
    </w:tbl>
    <w:p/>
    <w:p>
      <w:pPr>
        <w:pStyle w:val="2"/>
      </w:pPr>
      <w:bookmarkStart w:id="9" w:name="_Toc56601863"/>
      <w:r>
        <w:t>Organizational Decision Support Needed</w:t>
      </w:r>
      <w:bookmarkEnd w:id="9"/>
    </w:p>
    <w:p>
      <w:pPr>
        <w:pStyle w:val="19"/>
        <w:numPr>
          <w:ilvl w:val="0"/>
          <w:numId w:val="4"/>
        </w:numPr>
      </w:pPr>
      <w:r>
        <w:t xml:space="preserve">Having strong </w:t>
      </w:r>
      <w:r>
        <w:t xml:space="preserve">analytics </w:t>
      </w:r>
      <w:r>
        <w:t>data will help Unity Technologies make well informed decisions. Knowing how developers’ games are selling can allow Unity Technology to reach out with feedback or share data with developers.</w:t>
      </w:r>
    </w:p>
    <w:p>
      <w:pPr>
        <w:pStyle w:val="3"/>
      </w:pPr>
      <w:r>
        <w:t>Data that can be exported or analyzed</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b/>
                <w:bCs/>
              </w:rPr>
            </w:pPr>
            <w:r>
              <w:rPr>
                <w:b/>
                <w:bCs/>
              </w:rPr>
              <w:t>Field</w:t>
            </w:r>
          </w:p>
        </w:tc>
        <w:tc>
          <w:tcPr>
            <w:tcW w:w="4675" w:type="dxa"/>
          </w:tcPr>
          <w:p>
            <w:pPr>
              <w:spacing w:after="0" w:line="240" w:lineRule="auto"/>
              <w:rPr>
                <w:b/>
                <w:bCs/>
              </w:rPr>
            </w:pPr>
            <w:r>
              <w:rPr>
                <w:b/>
                <w:bCs/>
              </w:rPr>
              <w:t>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pPr>
            <w:r>
              <w:t>Total Sales</w:t>
            </w:r>
          </w:p>
        </w:tc>
        <w:tc>
          <w:tcPr>
            <w:tcW w:w="46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pPr>
            <w:r>
              <w:t>Platform</w:t>
            </w:r>
          </w:p>
        </w:tc>
        <w:tc>
          <w:tcPr>
            <w:tcW w:w="4675" w:type="dxa"/>
          </w:tcPr>
          <w:p>
            <w:pPr>
              <w:spacing w:after="0" w:line="240" w:lineRule="auto"/>
            </w:pPr>
            <w:r>
              <w:t>Indicate if the game was purchased on Windows, Linux, MacOS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pPr>
          </w:p>
        </w:tc>
        <w:tc>
          <w:tcPr>
            <w:tcW w:w="46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pPr>
          </w:p>
        </w:tc>
        <w:tc>
          <w:tcPr>
            <w:tcW w:w="4675" w:type="dxa"/>
          </w:tcPr>
          <w:p>
            <w:pPr>
              <w:spacing w:after="0" w:line="240" w:lineRule="auto"/>
            </w:pPr>
          </w:p>
        </w:tc>
      </w:tr>
    </w:tbl>
    <w:p/>
    <w:p>
      <w:pPr>
        <w:pStyle w:val="2"/>
      </w:pPr>
      <w:bookmarkStart w:id="10" w:name="_Toc56601864"/>
      <w:r>
        <w:t>Information Processing</w:t>
      </w:r>
      <w:bookmarkEnd w:id="10"/>
    </w:p>
    <w:p>
      <w:r>
        <w:rPr>
          <w:b/>
        </w:rPr>
        <w:t>Input</w:t>
      </w:r>
      <w:r>
        <w:t>: Data will be coming directly from consumers and developers.</w:t>
      </w:r>
    </w:p>
    <w:p>
      <w:r>
        <w:rPr>
          <w:b/>
        </w:rPr>
        <w:t>Process Definition</w:t>
      </w:r>
      <w:r>
        <w:t>: The system will have standard pages and systems for:</w:t>
      </w:r>
    </w:p>
    <w:p>
      <w:pPr>
        <w:pStyle w:val="3"/>
      </w:pPr>
      <w:r>
        <w:t>New Account Registration</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5"/>
        <w:gridCol w:w="6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5" w:type="dxa"/>
          </w:tcPr>
          <w:p>
            <w:pPr>
              <w:spacing w:after="0" w:line="240" w:lineRule="auto"/>
              <w:rPr>
                <w:b/>
              </w:rPr>
            </w:pPr>
            <w:r>
              <w:rPr>
                <w:b/>
              </w:rPr>
              <w:t>Field</w:t>
            </w:r>
          </w:p>
        </w:tc>
        <w:tc>
          <w:tcPr>
            <w:tcW w:w="6655" w:type="dxa"/>
          </w:tcPr>
          <w:p>
            <w:pPr>
              <w:spacing w:after="0" w:line="240" w:lineRule="auto"/>
              <w:rPr>
                <w:b/>
              </w:rPr>
            </w:pPr>
            <w:r>
              <w:rPr>
                <w:b/>
              </w:rPr>
              <w:t>Purpose</w:t>
            </w:r>
          </w:p>
        </w:tc>
      </w:tr>
      <w:tr>
        <w:tc>
          <w:tcPr>
            <w:tcW w:w="2695" w:type="dxa"/>
          </w:tcPr>
          <w:p>
            <w:pPr>
              <w:spacing w:after="0" w:line="240" w:lineRule="auto"/>
            </w:pPr>
            <w:r>
              <w:t>LAST NAME / COMPANY NAME</w:t>
            </w:r>
          </w:p>
        </w:tc>
        <w:tc>
          <w:tcPr>
            <w:tcW w:w="6655" w:type="dxa"/>
          </w:tcPr>
          <w:p>
            <w:pPr>
              <w:spacing w:after="0" w:line="240" w:lineRule="auto"/>
            </w:pPr>
            <w:r>
              <w:t>Record user name or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5" w:type="dxa"/>
          </w:tcPr>
          <w:p>
            <w:pPr>
              <w:spacing w:after="0" w:line="240" w:lineRule="auto"/>
            </w:pPr>
            <w:r>
              <w:t>FIRST NAME</w:t>
            </w:r>
          </w:p>
        </w:tc>
        <w:tc>
          <w:tcPr>
            <w:tcW w:w="6655" w:type="dxa"/>
          </w:tcPr>
          <w:p>
            <w:pPr>
              <w:spacing w:after="0" w:line="240" w:lineRule="auto"/>
            </w:pPr>
            <w:r>
              <w:t>Record user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5" w:type="dxa"/>
          </w:tcPr>
          <w:p>
            <w:pPr>
              <w:spacing w:after="0" w:line="240" w:lineRule="auto"/>
            </w:pPr>
            <w:r>
              <w:t>ACCOUNT TYPE</w:t>
            </w:r>
          </w:p>
        </w:tc>
        <w:tc>
          <w:tcPr>
            <w:tcW w:w="6655" w:type="dxa"/>
          </w:tcPr>
          <w:p>
            <w:pPr>
              <w:spacing w:after="0" w:line="240" w:lineRule="auto"/>
            </w:pPr>
            <w:r>
              <w:t>Allow user to chose between purchasing games and publishing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5" w:type="dxa"/>
          </w:tcPr>
          <w:p>
            <w:pPr>
              <w:spacing w:after="0" w:line="240" w:lineRule="auto"/>
            </w:pPr>
            <w:r>
              <w:t>DOB</w:t>
            </w:r>
          </w:p>
        </w:tc>
        <w:tc>
          <w:tcPr>
            <w:tcW w:w="6655" w:type="dxa"/>
          </w:tcPr>
          <w:p>
            <w:pPr>
              <w:spacing w:after="0" w:line="240" w:lineRule="auto"/>
            </w:pPr>
            <w:r>
              <w:t>Date of birth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695" w:type="dxa"/>
          </w:tcPr>
          <w:p>
            <w:pPr>
              <w:spacing w:after="0" w:line="240" w:lineRule="auto"/>
            </w:pPr>
            <w:r>
              <w:t>ENABLED</w:t>
            </w:r>
          </w:p>
        </w:tc>
        <w:tc>
          <w:tcPr>
            <w:tcW w:w="6655" w:type="dxa"/>
          </w:tcPr>
          <w:p>
            <w:pPr>
              <w:spacing w:after="0" w:line="240" w:lineRule="auto"/>
            </w:pPr>
            <w:r>
              <w:t>Flag to annotate if the account is enabled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5" w:type="dxa"/>
          </w:tcPr>
          <w:p>
            <w:pPr>
              <w:spacing w:after="0" w:line="240" w:lineRule="auto"/>
            </w:pPr>
            <w:r>
              <w:t>PASSWORD</w:t>
            </w:r>
          </w:p>
        </w:tc>
        <w:tc>
          <w:tcPr>
            <w:tcW w:w="6655" w:type="dxa"/>
          </w:tcPr>
          <w:p>
            <w:pPr>
              <w:spacing w:after="0" w:line="240" w:lineRule="auto"/>
            </w:pPr>
            <w:r>
              <w:t>User password for logging in.</w:t>
            </w:r>
          </w:p>
        </w:tc>
      </w:tr>
    </w:tbl>
    <w:p>
      <w:pPr>
        <w:ind w:left="360"/>
      </w:pPr>
    </w:p>
    <w:p>
      <w:pPr>
        <w:pStyle w:val="3"/>
      </w:pPr>
      <w:r>
        <w:t>Analytics Dashboard</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5"/>
        <w:gridCol w:w="6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5" w:type="dxa"/>
          </w:tcPr>
          <w:p>
            <w:pPr>
              <w:spacing w:after="0" w:line="240" w:lineRule="auto"/>
              <w:rPr>
                <w:b/>
              </w:rPr>
            </w:pPr>
            <w:r>
              <w:rPr>
                <w:b/>
              </w:rPr>
              <w:t>Field</w:t>
            </w:r>
          </w:p>
        </w:tc>
        <w:tc>
          <w:tcPr>
            <w:tcW w:w="6655" w:type="dxa"/>
          </w:tcPr>
          <w:p>
            <w:pPr>
              <w:spacing w:after="0" w:line="240" w:lineRule="auto"/>
              <w:rPr>
                <w:b/>
              </w:rPr>
            </w:pPr>
            <w:r>
              <w:rPr>
                <w:b/>
              </w:rPr>
              <w:t>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5" w:type="dxa"/>
          </w:tcPr>
          <w:p>
            <w:pPr>
              <w:spacing w:after="0" w:line="240" w:lineRule="auto"/>
            </w:pPr>
            <w:r>
              <w:t>LAST NAME / COMPANY NAME</w:t>
            </w:r>
          </w:p>
        </w:tc>
        <w:tc>
          <w:tcPr>
            <w:tcW w:w="6655" w:type="dxa"/>
          </w:tcPr>
          <w:p>
            <w:pPr>
              <w:spacing w:after="0" w:line="240" w:lineRule="auto"/>
            </w:pPr>
            <w:r>
              <w:t>Record user name or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5" w:type="dxa"/>
          </w:tcPr>
          <w:p>
            <w:pPr>
              <w:spacing w:after="0" w:line="240" w:lineRule="auto"/>
            </w:pPr>
            <w:r>
              <w:t>FIRST NAME</w:t>
            </w:r>
          </w:p>
        </w:tc>
        <w:tc>
          <w:tcPr>
            <w:tcW w:w="6655" w:type="dxa"/>
          </w:tcPr>
          <w:p>
            <w:pPr>
              <w:spacing w:after="0" w:line="240" w:lineRule="auto"/>
            </w:pPr>
            <w:r>
              <w:t>Record user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5" w:type="dxa"/>
          </w:tcPr>
          <w:p>
            <w:pPr>
              <w:spacing w:after="0" w:line="240" w:lineRule="auto"/>
            </w:pPr>
            <w:r>
              <w:t>ACCOUNT TYPE</w:t>
            </w:r>
          </w:p>
        </w:tc>
        <w:tc>
          <w:tcPr>
            <w:tcW w:w="6655" w:type="dxa"/>
          </w:tcPr>
          <w:p>
            <w:pPr>
              <w:spacing w:after="0" w:line="240" w:lineRule="auto"/>
            </w:pPr>
            <w:r>
              <w:t>Allow user to chose between purchasing games and publishing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5" w:type="dxa"/>
          </w:tcPr>
          <w:p>
            <w:pPr>
              <w:spacing w:after="0" w:line="240" w:lineRule="auto"/>
            </w:pPr>
            <w:r>
              <w:t>DOB</w:t>
            </w:r>
          </w:p>
        </w:tc>
        <w:tc>
          <w:tcPr>
            <w:tcW w:w="6655" w:type="dxa"/>
          </w:tcPr>
          <w:p>
            <w:pPr>
              <w:spacing w:after="0" w:line="240" w:lineRule="auto"/>
            </w:pPr>
            <w:r>
              <w:t>Date of birth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695" w:type="dxa"/>
          </w:tcPr>
          <w:p>
            <w:pPr>
              <w:spacing w:after="0" w:line="240" w:lineRule="auto"/>
            </w:pPr>
            <w:r>
              <w:t>ENABLED</w:t>
            </w:r>
          </w:p>
        </w:tc>
        <w:tc>
          <w:tcPr>
            <w:tcW w:w="6655" w:type="dxa"/>
          </w:tcPr>
          <w:p>
            <w:pPr>
              <w:spacing w:after="0" w:line="240" w:lineRule="auto"/>
            </w:pPr>
            <w:r>
              <w:t>Flag to annotate if the account is enabled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5" w:type="dxa"/>
          </w:tcPr>
          <w:p>
            <w:pPr>
              <w:spacing w:after="0" w:line="240" w:lineRule="auto"/>
            </w:pPr>
            <w:r>
              <w:t>PASSWORD</w:t>
            </w:r>
          </w:p>
        </w:tc>
        <w:tc>
          <w:tcPr>
            <w:tcW w:w="6655" w:type="dxa"/>
          </w:tcPr>
          <w:p>
            <w:pPr>
              <w:spacing w:after="0" w:line="240" w:lineRule="auto"/>
            </w:pPr>
            <w:r>
              <w:t>User password for logging in.</w:t>
            </w:r>
          </w:p>
        </w:tc>
      </w:tr>
    </w:tbl>
    <w:p/>
    <w:p>
      <w:r>
        <w:rPr>
          <w:b/>
        </w:rPr>
        <w:t>Output</w:t>
      </w:r>
      <w:r>
        <w:t xml:space="preserve">: Output should reflect the processes above in a visual format. Each Process should be modifiable and tie directly back to one. </w:t>
      </w:r>
    </w:p>
    <w:p/>
    <w:sectPr>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Hiragino Sans CNS">
    <w:panose1 w:val="020B0300000000000000"/>
    <w:charset w:val="88"/>
    <w:family w:val="auto"/>
    <w:pitch w:val="default"/>
    <w:sig w:usb0="A00002FF" w:usb1="28CFFDFA" w:usb2="00000016" w:usb3="00000000" w:csb0="00120005" w:csb1="00000000"/>
  </w:font>
  <w:font w:name="Kingsoft Sign">
    <w:panose1 w:val="05050102010706020507"/>
    <w:charset w:val="00"/>
    <w:family w:val="auto"/>
    <w:pitch w:val="default"/>
    <w:sig w:usb0="00000000" w:usb1="10000000" w:usb2="00000000" w:usb3="00000000" w:csb0="00000001" w:csb1="00000000"/>
  </w:font>
  <w:font w:name="SimSun">
    <w:altName w:val="宋体-简"/>
    <w:panose1 w:val="02010600030101010101"/>
    <w:charset w:val="86"/>
    <w:family w:val="auto"/>
    <w:pitch w:val="default"/>
    <w:sig w:usb0="00000000" w:usb1="00000000" w:usb2="00000010" w:usb3="00000000" w:csb0="00040001" w:csb1="00000000"/>
  </w:font>
  <w:font w:name="等线">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25BF6"/>
    <w:multiLevelType w:val="multilevel"/>
    <w:tmpl w:val="19C25BF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ACF76D5"/>
    <w:multiLevelType w:val="multilevel"/>
    <w:tmpl w:val="2ACF76D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FCE3B66"/>
    <w:multiLevelType w:val="multilevel"/>
    <w:tmpl w:val="5FCE3B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05D2AF8"/>
    <w:multiLevelType w:val="multilevel"/>
    <w:tmpl w:val="605D2A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F7B"/>
    <w:rsid w:val="000064E5"/>
    <w:rsid w:val="000777CD"/>
    <w:rsid w:val="00195D76"/>
    <w:rsid w:val="00271DA3"/>
    <w:rsid w:val="00563036"/>
    <w:rsid w:val="00563C99"/>
    <w:rsid w:val="0062244A"/>
    <w:rsid w:val="006B3C64"/>
    <w:rsid w:val="00701904"/>
    <w:rsid w:val="007F0D97"/>
    <w:rsid w:val="00931134"/>
    <w:rsid w:val="009360A8"/>
    <w:rsid w:val="00B35F7B"/>
    <w:rsid w:val="00BD3D60"/>
    <w:rsid w:val="00F56456"/>
    <w:rsid w:val="00FD05DB"/>
    <w:rsid w:val="12FF8132"/>
    <w:rsid w:val="15FF891A"/>
    <w:rsid w:val="3DEDF5C0"/>
    <w:rsid w:val="3FBFD824"/>
    <w:rsid w:val="5EBD97A7"/>
    <w:rsid w:val="7EFF78FA"/>
    <w:rsid w:val="7FFF2AB5"/>
    <w:rsid w:val="A7FB8901"/>
    <w:rsid w:val="B6ED3EF6"/>
    <w:rsid w:val="B9DD371A"/>
    <w:rsid w:val="BDBB1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0"/>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9">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4">
    <w:name w:val="footer"/>
    <w:basedOn w:val="1"/>
    <w:link w:val="18"/>
    <w:unhideWhenUsed/>
    <w:qFormat/>
    <w:uiPriority w:val="99"/>
    <w:pPr>
      <w:tabs>
        <w:tab w:val="center" w:pos="4680"/>
        <w:tab w:val="right" w:pos="9360"/>
      </w:tabs>
      <w:spacing w:after="0" w:line="240" w:lineRule="auto"/>
    </w:pPr>
  </w:style>
  <w:style w:type="paragraph" w:styleId="5">
    <w:name w:val="header"/>
    <w:basedOn w:val="1"/>
    <w:link w:val="17"/>
    <w:unhideWhenUsed/>
    <w:qFormat/>
    <w:uiPriority w:val="99"/>
    <w:pPr>
      <w:tabs>
        <w:tab w:val="center" w:pos="4680"/>
        <w:tab w:val="right" w:pos="9360"/>
      </w:tabs>
      <w:spacing w:after="0" w:line="240" w:lineRule="auto"/>
    </w:pPr>
  </w:style>
  <w:style w:type="paragraph" w:styleId="6">
    <w:name w:val="Title"/>
    <w:basedOn w:val="1"/>
    <w:next w:val="1"/>
    <w:link w:val="14"/>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7">
    <w:name w:val="toc 1"/>
    <w:basedOn w:val="1"/>
    <w:next w:val="1"/>
    <w:unhideWhenUsed/>
    <w:qFormat/>
    <w:uiPriority w:val="39"/>
    <w:pPr>
      <w:spacing w:after="100"/>
    </w:pPr>
  </w:style>
  <w:style w:type="paragraph" w:styleId="8">
    <w:name w:val="toc 2"/>
    <w:basedOn w:val="1"/>
    <w:next w:val="1"/>
    <w:unhideWhenUsed/>
    <w:uiPriority w:val="39"/>
    <w:pPr>
      <w:spacing w:after="100"/>
      <w:ind w:left="220"/>
    </w:pPr>
  </w:style>
  <w:style w:type="character" w:styleId="10">
    <w:name w:val="Hyperlink"/>
    <w:basedOn w:val="9"/>
    <w:unhideWhenUsed/>
    <w:qFormat/>
    <w:uiPriority w:val="99"/>
    <w:rPr>
      <w:color w:val="0563C1" w:themeColor="hyperlink"/>
      <w:u w:val="single"/>
      <w14:textFill>
        <w14:solidFill>
          <w14:schemeClr w14:val="hlink"/>
        </w14:solidFill>
      </w14:textFill>
    </w:rPr>
  </w:style>
  <w:style w:type="character" w:styleId="11">
    <w:name w:val="line number"/>
    <w:basedOn w:val="9"/>
    <w:unhideWhenUsed/>
    <w:qFormat/>
    <w:uiPriority w:val="99"/>
  </w:style>
  <w:style w:type="table" w:styleId="1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Title Char"/>
    <w:basedOn w:val="9"/>
    <w:link w:val="6"/>
    <w:uiPriority w:val="10"/>
    <w:rPr>
      <w:rFonts w:asciiTheme="majorHAnsi" w:hAnsiTheme="majorHAnsi" w:eastAsiaTheme="majorEastAsia" w:cstheme="majorBidi"/>
      <w:spacing w:val="-10"/>
      <w:kern w:val="28"/>
      <w:sz w:val="56"/>
      <w:szCs w:val="56"/>
    </w:rPr>
  </w:style>
  <w:style w:type="character" w:customStyle="1" w:styleId="15">
    <w:name w:val="Heading 1 Char"/>
    <w:basedOn w:val="9"/>
    <w:link w:val="2"/>
    <w:qFormat/>
    <w:uiPriority w:val="9"/>
    <w:rPr>
      <w:rFonts w:asciiTheme="majorHAnsi" w:hAnsiTheme="majorHAnsi" w:eastAsiaTheme="majorEastAsia" w:cstheme="majorBidi"/>
      <w:color w:val="2E75B6" w:themeColor="accent1" w:themeShade="BF"/>
      <w:sz w:val="32"/>
      <w:szCs w:val="32"/>
    </w:rPr>
  </w:style>
  <w:style w:type="paragraph" w:customStyle="1" w:styleId="16">
    <w:name w:val="TOC Heading"/>
    <w:basedOn w:val="2"/>
    <w:next w:val="1"/>
    <w:unhideWhenUsed/>
    <w:qFormat/>
    <w:uiPriority w:val="39"/>
    <w:pPr>
      <w:outlineLvl w:val="9"/>
    </w:pPr>
  </w:style>
  <w:style w:type="character" w:customStyle="1" w:styleId="17">
    <w:name w:val="Header Char"/>
    <w:basedOn w:val="9"/>
    <w:link w:val="5"/>
    <w:qFormat/>
    <w:uiPriority w:val="99"/>
  </w:style>
  <w:style w:type="character" w:customStyle="1" w:styleId="18">
    <w:name w:val="Footer Char"/>
    <w:basedOn w:val="9"/>
    <w:link w:val="4"/>
    <w:qFormat/>
    <w:uiPriority w:val="99"/>
  </w:style>
  <w:style w:type="paragraph" w:customStyle="1" w:styleId="19">
    <w:name w:val="List Paragraph"/>
    <w:basedOn w:val="1"/>
    <w:qFormat/>
    <w:uiPriority w:val="34"/>
    <w:pPr>
      <w:ind w:left="720"/>
      <w:contextualSpacing/>
    </w:pPr>
  </w:style>
  <w:style w:type="character" w:customStyle="1" w:styleId="20">
    <w:name w:val="Heading 2 Char"/>
    <w:basedOn w:val="9"/>
    <w:link w:val="3"/>
    <w:qFormat/>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Org</Company>
  <Pages>6</Pages>
  <Words>828</Words>
  <Characters>4724</Characters>
  <Lines>39</Lines>
  <Paragraphs>11</Paragraphs>
  <TotalTime>0</TotalTime>
  <ScaleCrop>false</ScaleCrop>
  <LinksUpToDate>false</LinksUpToDate>
  <CharactersWithSpaces>5541</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2020-11-16T13:53:00Z</dcterms:created>
  <dc:creator>Redford, Michael I SSGT USAF USSOCOM SOCOM (USA)</dc:creator>
  <cp:lastModifiedBy>admin</cp:lastModifiedBy>
  <dcterms:modified xsi:type="dcterms:W3CDTF">2020-11-18T21:25:48Z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