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42B75" w14:textId="77777777" w:rsidR="004411F9" w:rsidRDefault="00241A6D">
      <w:pPr>
        <w:spacing w:after="40" w:line="576" w:lineRule="auto"/>
        <w:jc w:val="center"/>
        <w:rPr>
          <w:rFonts w:hint="eastAsia"/>
          <w:lang w:eastAsia="zh-CN"/>
        </w:rPr>
      </w:pPr>
      <w:r>
        <w:rPr>
          <w:rFonts w:cs="微软雅黑" w:hint="eastAsia"/>
          <w:b/>
          <w:sz w:val="36"/>
          <w:lang w:eastAsia="zh-CN"/>
        </w:rPr>
        <w:t>AI项目落地周会  会议纪要</w:t>
      </w:r>
    </w:p>
    <w:p w14:paraId="60D40D41" w14:textId="77777777" w:rsidR="004411F9" w:rsidRDefault="00241A6D">
      <w:pPr>
        <w:spacing w:after="40" w:line="288" w:lineRule="auto"/>
        <w:jc w:val="center"/>
        <w:rPr>
          <w:rFonts w:hint="eastAsia"/>
          <w:lang w:eastAsia="zh-CN"/>
        </w:rPr>
      </w:pPr>
      <w:r>
        <w:rPr>
          <w:rFonts w:cs="微软雅黑" w:hint="eastAsia"/>
          <w:sz w:val="22"/>
          <w:lang w:eastAsia="zh-CN"/>
        </w:rPr>
        <w:t>（2026年8月 · 2026-08-03）</w:t>
      </w:r>
    </w:p>
    <w:p w14:paraId="420D6A14" w14:textId="77777777" w:rsidR="004411F9" w:rsidRDefault="00241A6D">
      <w:pPr>
        <w:spacing w:after="120" w:line="288" w:lineRule="auto"/>
        <w:jc w:val="center"/>
        <w:rPr>
          <w:rFonts w:hint="eastAsia"/>
          <w:lang w:eastAsia="zh-CN"/>
        </w:rPr>
      </w:pPr>
      <w:r>
        <w:rPr>
          <w:rFonts w:cs="微软雅黑" w:hint="eastAsia"/>
          <w:color w:val="888888"/>
          <w:sz w:val="18"/>
          <w:lang w:eastAsia="zh-CN"/>
        </w:rPr>
        <w:t>内部留档 · 不对外发送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700"/>
        <w:gridCol w:w="7922"/>
      </w:tblGrid>
      <w:tr w:rsidR="004411F9" w14:paraId="2ED99337" w14:textId="77777777">
        <w:tc>
          <w:tcPr>
            <w:tcW w:w="1700" w:type="dxa"/>
          </w:tcPr>
          <w:p w14:paraId="17AB5796" w14:textId="77777777" w:rsidR="004411F9" w:rsidRDefault="00241A6D">
            <w:pPr>
              <w:spacing w:after="20" w:line="480" w:lineRule="auto"/>
              <w:rPr>
                <w:rFonts w:hint="eastAsia"/>
              </w:rPr>
            </w:pPr>
            <w:r>
              <w:rPr>
                <w:rFonts w:cs="微软雅黑" w:hint="eastAsia"/>
                <w:b/>
              </w:rPr>
              <w:t>会议时间</w:t>
            </w:r>
          </w:p>
        </w:tc>
        <w:tc>
          <w:tcPr>
            <w:tcW w:w="7922" w:type="dxa"/>
          </w:tcPr>
          <w:p w14:paraId="234BD290" w14:textId="77777777" w:rsidR="004411F9" w:rsidRDefault="00241A6D">
            <w:pPr>
              <w:spacing w:after="20" w:line="480" w:lineRule="auto"/>
              <w:rPr>
                <w:rFonts w:hint="eastAsia"/>
              </w:rPr>
            </w:pPr>
            <w:r>
              <w:rPr>
                <w:rFonts w:cs="微软雅黑"/>
              </w:rPr>
              <w:t>2026-08-</w:t>
            </w:r>
            <w:r>
              <w:rPr>
                <w:rFonts w:cs="微软雅黑" w:hint="eastAsia"/>
                <w:lang w:eastAsia="zh-CN"/>
              </w:rPr>
              <w:t>03</w:t>
            </w:r>
            <w:r>
              <w:rPr>
                <w:rFonts w:cs="微软雅黑" w:hint="eastAsia"/>
              </w:rPr>
              <w:t>（周一）</w:t>
            </w:r>
          </w:p>
        </w:tc>
      </w:tr>
      <w:tr w:rsidR="004411F9" w14:paraId="1A7AD867" w14:textId="77777777">
        <w:tc>
          <w:tcPr>
            <w:tcW w:w="1700" w:type="dxa"/>
          </w:tcPr>
          <w:p w14:paraId="6BF16198" w14:textId="77777777" w:rsidR="004411F9" w:rsidRDefault="00241A6D">
            <w:pPr>
              <w:spacing w:after="20" w:line="480" w:lineRule="auto"/>
              <w:rPr>
                <w:rFonts w:hint="eastAsia"/>
              </w:rPr>
            </w:pPr>
            <w:r>
              <w:rPr>
                <w:rFonts w:cs="微软雅黑" w:hint="eastAsia"/>
                <w:b/>
              </w:rPr>
              <w:t>会议地点</w:t>
            </w:r>
          </w:p>
        </w:tc>
        <w:tc>
          <w:tcPr>
            <w:tcW w:w="7922" w:type="dxa"/>
          </w:tcPr>
          <w:p w14:paraId="263A0266" w14:textId="77777777" w:rsidR="004411F9" w:rsidRDefault="00241A6D">
            <w:pPr>
              <w:spacing w:after="20" w:line="480" w:lineRule="auto"/>
              <w:rPr>
                <w:rFonts w:hint="eastAsia"/>
              </w:rPr>
            </w:pPr>
            <w:r>
              <w:rPr>
                <w:rFonts w:cs="微软雅黑" w:hint="eastAsia"/>
              </w:rPr>
              <w:t>线下会议室 + 腾讯会议</w:t>
            </w:r>
          </w:p>
        </w:tc>
      </w:tr>
      <w:tr w:rsidR="004411F9" w14:paraId="5E02A7FB" w14:textId="77777777">
        <w:tc>
          <w:tcPr>
            <w:tcW w:w="1700" w:type="dxa"/>
          </w:tcPr>
          <w:p w14:paraId="75CC969F" w14:textId="77777777" w:rsidR="004411F9" w:rsidRDefault="00241A6D">
            <w:pPr>
              <w:spacing w:after="20" w:line="480" w:lineRule="auto"/>
              <w:rPr>
                <w:rFonts w:hint="eastAsia"/>
              </w:rPr>
            </w:pPr>
            <w:r>
              <w:rPr>
                <w:rFonts w:cs="微软雅黑" w:hint="eastAsia"/>
                <w:b/>
              </w:rPr>
              <w:t>会议类型</w:t>
            </w:r>
          </w:p>
        </w:tc>
        <w:tc>
          <w:tcPr>
            <w:tcW w:w="7922" w:type="dxa"/>
          </w:tcPr>
          <w:p w14:paraId="44BB3C3C" w14:textId="77777777" w:rsidR="004411F9" w:rsidRDefault="00241A6D">
            <w:pPr>
              <w:spacing w:after="20" w:line="480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lang w:eastAsia="zh-CN"/>
              </w:rPr>
              <w:t>AI项目落地周会 · 每周专题</w:t>
            </w:r>
          </w:p>
        </w:tc>
      </w:tr>
      <w:tr w:rsidR="004411F9" w14:paraId="7EB4F18A" w14:textId="77777777">
        <w:tc>
          <w:tcPr>
            <w:tcW w:w="1700" w:type="dxa"/>
          </w:tcPr>
          <w:p w14:paraId="26F32E63" w14:textId="77777777" w:rsidR="004411F9" w:rsidRDefault="00241A6D">
            <w:pPr>
              <w:spacing w:after="20" w:line="480" w:lineRule="auto"/>
              <w:rPr>
                <w:rFonts w:hint="eastAsia"/>
              </w:rPr>
            </w:pPr>
            <w:proofErr w:type="spellStart"/>
            <w:r>
              <w:rPr>
                <w:rFonts w:cs="微软雅黑" w:hint="eastAsia"/>
                <w:b/>
              </w:rPr>
              <w:t>会议主持人</w:t>
            </w:r>
            <w:proofErr w:type="spellEnd"/>
          </w:p>
        </w:tc>
        <w:tc>
          <w:tcPr>
            <w:tcW w:w="7922" w:type="dxa"/>
          </w:tcPr>
          <w:p w14:paraId="5A475C83" w14:textId="77777777" w:rsidR="004411F9" w:rsidRDefault="00241A6D">
            <w:pPr>
              <w:spacing w:after="20" w:line="480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lang w:eastAsia="zh-CN"/>
              </w:rPr>
              <w:t>杨宇帆</w:t>
            </w:r>
          </w:p>
        </w:tc>
      </w:tr>
      <w:tr w:rsidR="004411F9" w14:paraId="496EDC11" w14:textId="77777777">
        <w:tc>
          <w:tcPr>
            <w:tcW w:w="1700" w:type="dxa"/>
          </w:tcPr>
          <w:p w14:paraId="7EA3472C" w14:textId="77777777" w:rsidR="004411F9" w:rsidRDefault="00241A6D">
            <w:pPr>
              <w:spacing w:after="20" w:line="480" w:lineRule="auto"/>
              <w:rPr>
                <w:rFonts w:hint="eastAsia"/>
              </w:rPr>
            </w:pPr>
            <w:r>
              <w:rPr>
                <w:rFonts w:cs="微软雅黑" w:hint="eastAsia"/>
                <w:b/>
              </w:rPr>
              <w:t>与 会 者</w:t>
            </w:r>
          </w:p>
        </w:tc>
        <w:tc>
          <w:tcPr>
            <w:tcW w:w="7922" w:type="dxa"/>
          </w:tcPr>
          <w:p w14:paraId="58EE4F8E" w14:textId="4C09891E" w:rsidR="004411F9" w:rsidRDefault="00241A6D">
            <w:pPr>
              <w:spacing w:after="20" w:line="480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lang w:eastAsia="zh-CN"/>
              </w:rPr>
              <w:t>冯海林、彭超凡、许明良、温会林、郭熠彬、吴肖、刘万超、袁金玉</w:t>
            </w:r>
            <w:r w:rsidR="00B56F80">
              <w:rPr>
                <w:rFonts w:cs="微软雅黑" w:hint="eastAsia"/>
                <w:lang w:eastAsia="zh-CN"/>
              </w:rPr>
              <w:t>、</w:t>
            </w:r>
            <w:r w:rsidR="00B56F80">
              <w:rPr>
                <w:rFonts w:cs="微软雅黑" w:hint="eastAsia"/>
                <w:lang w:eastAsia="zh-CN"/>
              </w:rPr>
              <w:t>杨宇帆</w:t>
            </w:r>
          </w:p>
        </w:tc>
      </w:tr>
    </w:tbl>
    <w:p w14:paraId="3CFD5E14" w14:textId="77777777" w:rsidR="004411F9" w:rsidRDefault="004411F9">
      <w:pPr>
        <w:spacing w:after="40" w:line="288" w:lineRule="auto"/>
        <w:rPr>
          <w:rFonts w:hint="eastAsia"/>
          <w:lang w:eastAsia="zh-CN"/>
        </w:rPr>
      </w:pPr>
    </w:p>
    <w:p w14:paraId="5F0F004D" w14:textId="77777777" w:rsidR="004411F9" w:rsidRDefault="00241A6D">
      <w:pPr>
        <w:spacing w:before="80" w:after="40" w:line="336" w:lineRule="auto"/>
        <w:rPr>
          <w:rFonts w:hint="eastAsia"/>
          <w:lang w:eastAsia="zh-CN"/>
        </w:rPr>
      </w:pPr>
      <w:r>
        <w:rPr>
          <w:rFonts w:cs="微软雅黑" w:hint="eastAsia"/>
          <w:b/>
          <w:sz w:val="24"/>
          <w:lang w:eastAsia="zh-CN"/>
        </w:rPr>
        <w:t>一、会议议程</w:t>
      </w:r>
    </w:p>
    <w:p w14:paraId="5D8B7E69" w14:textId="77777777" w:rsidR="004411F9" w:rsidRDefault="00241A6D">
      <w:pPr>
        <w:spacing w:after="20" w:line="336" w:lineRule="auto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1、明确AI标杆客户调整方案，同步全员避免信息误差；</w:t>
      </w:r>
    </w:p>
    <w:p w14:paraId="4B7D6653" w14:textId="77777777" w:rsidR="004411F9" w:rsidRDefault="00241A6D">
      <w:pPr>
        <w:spacing w:after="20" w:line="336" w:lineRule="auto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2、定调知识库架构，确立双库隔离的工程化规则；</w:t>
      </w:r>
    </w:p>
    <w:p w14:paraId="24CB5260" w14:textId="77777777" w:rsidR="004411F9" w:rsidRDefault="00241A6D">
      <w:pPr>
        <w:spacing w:after="20" w:line="336" w:lineRule="auto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3、明确WorkBuddy推广红线与Skill开发验收标准；</w:t>
      </w:r>
    </w:p>
    <w:p w14:paraId="2723E6A6" w14:textId="77777777" w:rsidR="004411F9" w:rsidRDefault="00241A6D">
      <w:pPr>
        <w:spacing w:after="20" w:line="336" w:lineRule="auto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4、部署本周待办与试点推进路径，研判推广窗口期风险。</w:t>
      </w:r>
    </w:p>
    <w:p w14:paraId="27542381" w14:textId="77777777" w:rsidR="004411F9" w:rsidRDefault="00241A6D">
      <w:pPr>
        <w:spacing w:before="120" w:after="40" w:line="336" w:lineRule="auto"/>
        <w:rPr>
          <w:rFonts w:hint="eastAsia"/>
          <w:lang w:eastAsia="zh-CN"/>
        </w:rPr>
      </w:pPr>
      <w:r>
        <w:rPr>
          <w:rFonts w:cs="微软雅黑" w:hint="eastAsia"/>
          <w:b/>
          <w:sz w:val="24"/>
          <w:lang w:eastAsia="zh-CN"/>
        </w:rPr>
        <w:t>二、会议小结与决议</w:t>
      </w:r>
    </w:p>
    <w:p w14:paraId="61E2E45A" w14:textId="77777777" w:rsidR="004411F9" w:rsidRDefault="00241A6D">
      <w:pPr>
        <w:spacing w:before="60" w:after="20" w:line="336" w:lineRule="auto"/>
        <w:rPr>
          <w:rFonts w:hint="eastAsia"/>
          <w:lang w:eastAsia="zh-CN"/>
        </w:rPr>
      </w:pPr>
      <w:r>
        <w:rPr>
          <w:rFonts w:cs="微软雅黑" w:hint="eastAsia"/>
          <w:b/>
          <w:lang w:eastAsia="zh-CN"/>
        </w:rPr>
        <w:t>（一）AI标杆客户调整：撤下科瑞信与幸福宜居，确立鲁邦通+市场品牌部为新标杆</w:t>
      </w:r>
    </w:p>
    <w:p w14:paraId="585F3E64" w14:textId="77777777" w:rsidR="004411F9" w:rsidRDefault="00241A6D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· 撤下科瑞信（电商方向）和幸福宜居（无规划、无成果，里程碑排至10-11月），不再作为标杆客户。</w:t>
      </w:r>
    </w:p>
    <w:p w14:paraId="58E9592B" w14:textId="77777777" w:rsidR="004411F9" w:rsidRDefault="00241A6D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· 新标杆确定为鲁邦通（已落地）+ 市场品牌部AI应用（基于鲁邦通延展），要求本周更新清单并同步全员。</w:t>
      </w:r>
    </w:p>
    <w:p w14:paraId="0B0EB478" w14:textId="77777777" w:rsidR="004411F9" w:rsidRDefault="00241A6D">
      <w:pPr>
        <w:spacing w:before="60" w:after="20" w:line="336" w:lineRule="auto"/>
        <w:rPr>
          <w:rFonts w:hint="eastAsia"/>
          <w:lang w:eastAsia="zh-CN"/>
        </w:rPr>
      </w:pPr>
      <w:r>
        <w:rPr>
          <w:rFonts w:cs="微软雅黑" w:hint="eastAsia"/>
          <w:b/>
          <w:lang w:eastAsia="zh-CN"/>
        </w:rPr>
        <w:lastRenderedPageBreak/>
        <w:t>（二）KAP知识库架构定调：双库彻底隔离，AI只读MD库与人读文档库各司其职</w:t>
      </w:r>
    </w:p>
    <w:p w14:paraId="4E2E1E02" w14:textId="77777777" w:rsidR="004411F9" w:rsidRDefault="00241A6D">
      <w:pPr>
        <w:spacing w:after="20" w:line="312" w:lineRule="auto"/>
        <w:ind w:left="240"/>
        <w:rPr>
          <w:rFonts w:hint="eastAsia"/>
        </w:rPr>
      </w:pPr>
      <w:r>
        <w:rPr>
          <w:rFonts w:cs="微软雅黑" w:hint="eastAsia"/>
        </w:rPr>
        <w:t>· AI只读库：存储MD格式文件（轻量、低token消耗），仅供Agent/WorkBuddy调用，不参与人工检索，支持自动写回迭代。</w:t>
      </w:r>
    </w:p>
    <w:p w14:paraId="5A421854" w14:textId="77777777" w:rsidR="004411F9" w:rsidRDefault="00241A6D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· 人读文档库：原文件（PPT/Word/Excel/PDF/录音/图片等）存WorkBuddy项目资产区，仅支持按文件名反查，禁止进入检索体系。</w:t>
      </w:r>
    </w:p>
    <w:p w14:paraId="34AC340B" w14:textId="77777777" w:rsidR="004411F9" w:rsidRDefault="00241A6D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· 否决方案：不在KAP系统加「人看层」、不混库、不依赖WorkBuddy内置知识库做AI检索。</w:t>
      </w:r>
    </w:p>
    <w:p w14:paraId="4D55688E" w14:textId="77777777" w:rsidR="004411F9" w:rsidRDefault="00241A6D">
      <w:pPr>
        <w:spacing w:before="60" w:after="20" w:line="336" w:lineRule="auto"/>
        <w:rPr>
          <w:rFonts w:hint="eastAsia"/>
          <w:lang w:eastAsia="zh-CN"/>
        </w:rPr>
      </w:pPr>
      <w:r>
        <w:rPr>
          <w:rFonts w:cs="微软雅黑" w:hint="eastAsia"/>
          <w:b/>
          <w:lang w:eastAsia="zh-CN"/>
        </w:rPr>
        <w:t>（三）WorkBuddy推广红线明确：严禁打折，以场景价值而非价格打动客户</w:t>
      </w:r>
    </w:p>
    <w:p w14:paraId="6098F244" w14:textId="77777777" w:rsidR="004411F9" w:rsidRDefault="00241A6D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· 对外销售严禁打折，价格体系由腾讯严格管控，触碰即违规。</w:t>
      </w:r>
    </w:p>
    <w:p w14:paraId="6692FD02" w14:textId="77777777" w:rsidR="004411F9" w:rsidRDefault="00241A6D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· 推广优先级：内部项目先用→自有客户试点→对外拓展，先占客户名额，不等全功能完善。</w:t>
      </w:r>
    </w:p>
    <w:p w14:paraId="30011B8E" w14:textId="77777777" w:rsidR="004411F9" w:rsidRDefault="00241A6D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· 破局点：拿市场品牌部试点，向客户演示「内部如何用企业版+知识库协同出报告」，用场景价值打动客户。</w:t>
      </w:r>
    </w:p>
    <w:p w14:paraId="358AEAA8" w14:textId="77777777" w:rsidR="004411F9" w:rsidRDefault="00241A6D">
      <w:pPr>
        <w:spacing w:before="60" w:after="20" w:line="336" w:lineRule="auto"/>
        <w:rPr>
          <w:rFonts w:hint="eastAsia"/>
          <w:lang w:eastAsia="zh-CN"/>
        </w:rPr>
      </w:pPr>
      <w:r>
        <w:rPr>
          <w:rFonts w:cs="微软雅黑" w:hint="eastAsia"/>
          <w:b/>
          <w:lang w:eastAsia="zh-CN"/>
        </w:rPr>
        <w:t>（四）Skill开发验收标准确立：拒绝「PPT式Skill」，三要素验收+禁止重复开发</w:t>
      </w:r>
    </w:p>
    <w:p w14:paraId="2D59013B" w14:textId="77777777" w:rsidR="004411F9" w:rsidRDefault="00241A6D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· 验收三要素：①能跑通业务场景；②不同人调用结果一致稳定；③支持持续迭代。</w:t>
      </w:r>
    </w:p>
    <w:p w14:paraId="4A90F1E0" w14:textId="77777777" w:rsidR="004411F9" w:rsidRDefault="00241A6D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· 禁止重复开发：先剔除刘万超已完成的战略类Skill，再分配新任务。</w:t>
      </w:r>
    </w:p>
    <w:p w14:paraId="359BF61E" w14:textId="77777777" w:rsidR="004411F9" w:rsidRDefault="00241A6D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· Skill与Agent关系：Skill=方法论固化载体（如商业模式画布Skill）；Agent=任务执行单元（可拆分架构/扫描/打分等）。</w:t>
      </w:r>
    </w:p>
    <w:p w14:paraId="3B3DAB46" w14:textId="77777777" w:rsidR="004411F9" w:rsidRDefault="00241A6D">
      <w:pPr>
        <w:spacing w:before="60" w:after="20" w:line="336" w:lineRule="auto"/>
        <w:rPr>
          <w:rFonts w:hint="eastAsia"/>
          <w:lang w:eastAsia="zh-CN"/>
        </w:rPr>
      </w:pPr>
      <w:r>
        <w:rPr>
          <w:rFonts w:cs="微软雅黑" w:hint="eastAsia"/>
          <w:b/>
          <w:lang w:eastAsia="zh-CN"/>
        </w:rPr>
        <w:t>（五）冯海林强调：推广窗口期仅剩半年，核心破局在于「人」而非技术</w:t>
      </w:r>
    </w:p>
    <w:p w14:paraId="47E0761E" w14:textId="77777777" w:rsidR="004411F9" w:rsidRDefault="00241A6D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· 竞品威胁：飞书已抢占大量客户，天河区写字楼电梯广告已全覆盖WorkBuddy，需抓住红利。</w:t>
      </w:r>
    </w:p>
    <w:p w14:paraId="09204700" w14:textId="77777777" w:rsidR="004411F9" w:rsidRDefault="00241A6D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· 内部症结：项目经理仅会用个人版（限5人同时在线），未把企业版变成交付界面，无法体现协同价值。</w:t>
      </w:r>
    </w:p>
    <w:p w14:paraId="36508645" w14:textId="77777777" w:rsidR="004411F9" w:rsidRDefault="00241A6D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· AI转型核心是「人」：组织能力、流程认知、执行习惯不调整，工具再好也没用；禁止「等完善再推」。</w:t>
      </w:r>
    </w:p>
    <w:p w14:paraId="4A3BD28B" w14:textId="77777777" w:rsidR="004411F9" w:rsidRDefault="00241A6D">
      <w:pPr>
        <w:spacing w:before="60" w:after="20" w:line="336" w:lineRule="auto"/>
        <w:rPr>
          <w:rFonts w:hint="eastAsia"/>
          <w:lang w:eastAsia="zh-CN"/>
        </w:rPr>
      </w:pPr>
      <w:r>
        <w:rPr>
          <w:rFonts w:cs="微软雅黑" w:hint="eastAsia"/>
          <w:b/>
          <w:lang w:eastAsia="zh-CN"/>
        </w:rPr>
        <w:t>（六）关键工程化共识：试点优先、规划先行、知识治理分级管控</w:t>
      </w:r>
    </w:p>
    <w:p w14:paraId="7408F14A" w14:textId="77777777" w:rsidR="004411F9" w:rsidRDefault="00241A6D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lastRenderedPageBreak/>
        <w:t>· 所有动作先跑小场景：知识库、Agent、Skill、产品化全部先试点再迭代，试点路径为鲁邦通→市场品牌部→琥崧项目。</w:t>
      </w:r>
    </w:p>
    <w:p w14:paraId="161D9913" w14:textId="77777777" w:rsidR="004411F9" w:rsidRDefault="00241A6D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· 项目经理必须统一认知：流程一致性＞个人经验，所有规划文档全员可见、提前讨论。</w:t>
      </w:r>
    </w:p>
    <w:p w14:paraId="088624AE" w14:textId="77777777" w:rsidR="004411F9" w:rsidRDefault="00241A6D">
      <w:pPr>
        <w:spacing w:after="20" w:line="312" w:lineRule="auto"/>
        <w:ind w:left="240"/>
        <w:rPr>
          <w:rFonts w:hint="eastAsia"/>
          <w:lang w:eastAsia="zh-CN"/>
        </w:rPr>
      </w:pPr>
      <w:r>
        <w:rPr>
          <w:rFonts w:cs="微软雅黑" w:hint="eastAsia"/>
          <w:lang w:eastAsia="zh-CN"/>
        </w:rPr>
        <w:t>· 知识调用内置保密规则：禁止暴露客户名称，按保密等级分级管控；Agent可强制拆分（如项目报告须配置独立「打分Agent」）。</w:t>
      </w:r>
    </w:p>
    <w:p w14:paraId="1D39D239" w14:textId="77777777" w:rsidR="004411F9" w:rsidRDefault="00241A6D">
      <w:pPr>
        <w:spacing w:before="160" w:after="40" w:line="336" w:lineRule="auto"/>
        <w:rPr>
          <w:rFonts w:hint="eastAsia"/>
          <w:lang w:eastAsia="zh-CN"/>
        </w:rPr>
      </w:pPr>
      <w:r>
        <w:rPr>
          <w:rFonts w:cs="微软雅黑" w:hint="eastAsia"/>
          <w:b/>
          <w:sz w:val="24"/>
          <w:lang w:eastAsia="zh-CN"/>
        </w:rPr>
        <w:t>三、待办事项跟踪</w:t>
      </w:r>
    </w:p>
    <w:p w14:paraId="4E429239" w14:textId="77777777" w:rsidR="004411F9" w:rsidRDefault="00241A6D">
      <w:pPr>
        <w:spacing w:before="40" w:after="40" w:line="312" w:lineRule="auto"/>
        <w:rPr>
          <w:rFonts w:hint="eastAsia"/>
          <w:lang w:eastAsia="zh-CN"/>
        </w:rPr>
      </w:pPr>
      <w:r>
        <w:rPr>
          <w:rFonts w:cs="微软雅黑" w:hint="eastAsia"/>
          <w:b/>
          <w:lang w:eastAsia="zh-CN"/>
        </w:rPr>
        <w:t>（一）本周待办事项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200"/>
        <w:gridCol w:w="3000"/>
        <w:gridCol w:w="900"/>
        <w:gridCol w:w="900"/>
        <w:gridCol w:w="1450"/>
        <w:gridCol w:w="2172"/>
      </w:tblGrid>
      <w:tr w:rsidR="004411F9" w14:paraId="3CC13554" w14:textId="77777777">
        <w:tc>
          <w:tcPr>
            <w:tcW w:w="1200" w:type="dxa"/>
          </w:tcPr>
          <w:p w14:paraId="6AF0736A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b/>
                <w:sz w:val="19"/>
              </w:rPr>
              <w:t>编号</w:t>
            </w:r>
          </w:p>
        </w:tc>
        <w:tc>
          <w:tcPr>
            <w:tcW w:w="3000" w:type="dxa"/>
          </w:tcPr>
          <w:p w14:paraId="25889A21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b/>
                <w:sz w:val="19"/>
              </w:rPr>
              <w:t>会议安排事项</w:t>
            </w:r>
          </w:p>
        </w:tc>
        <w:tc>
          <w:tcPr>
            <w:tcW w:w="900" w:type="dxa"/>
          </w:tcPr>
          <w:p w14:paraId="048D97C5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b/>
                <w:sz w:val="19"/>
              </w:rPr>
              <w:t>负责人</w:t>
            </w:r>
          </w:p>
        </w:tc>
        <w:tc>
          <w:tcPr>
            <w:tcW w:w="900" w:type="dxa"/>
          </w:tcPr>
          <w:p w14:paraId="47040163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b/>
                <w:sz w:val="19"/>
              </w:rPr>
              <w:t>追踪人</w:t>
            </w:r>
          </w:p>
        </w:tc>
        <w:tc>
          <w:tcPr>
            <w:tcW w:w="1450" w:type="dxa"/>
          </w:tcPr>
          <w:p w14:paraId="7FB5FBDE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b/>
                <w:sz w:val="19"/>
              </w:rPr>
              <w:t>完成时限</w:t>
            </w:r>
          </w:p>
        </w:tc>
        <w:tc>
          <w:tcPr>
            <w:tcW w:w="2172" w:type="dxa"/>
          </w:tcPr>
          <w:p w14:paraId="038C69BD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b/>
                <w:sz w:val="19"/>
              </w:rPr>
              <w:t>来源/备注</w:t>
            </w:r>
          </w:p>
        </w:tc>
      </w:tr>
      <w:tr w:rsidR="004411F9" w14:paraId="7EEC61D1" w14:textId="77777777">
        <w:tc>
          <w:tcPr>
            <w:tcW w:w="1200" w:type="dxa"/>
          </w:tcPr>
          <w:p w14:paraId="5B279DCC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本周-01</w:t>
            </w:r>
          </w:p>
        </w:tc>
        <w:tc>
          <w:tcPr>
            <w:tcW w:w="3000" w:type="dxa"/>
          </w:tcPr>
          <w:p w14:paraId="19DD837D" w14:textId="77777777" w:rsidR="004411F9" w:rsidRDefault="00241A6D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  <w:lang w:eastAsia="zh-CN"/>
              </w:rPr>
              <w:t>下周起会议用系统录制，留存会议痕迹</w:t>
            </w:r>
          </w:p>
        </w:tc>
        <w:tc>
          <w:tcPr>
            <w:tcW w:w="900" w:type="dxa"/>
          </w:tcPr>
          <w:p w14:paraId="620A06DC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hint="eastAsia"/>
              </w:rPr>
              <w:t>吴肖</w:t>
            </w:r>
          </w:p>
        </w:tc>
        <w:tc>
          <w:tcPr>
            <w:tcW w:w="900" w:type="dxa"/>
          </w:tcPr>
          <w:p w14:paraId="35B60575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杨宇帆</w:t>
            </w:r>
          </w:p>
        </w:tc>
        <w:tc>
          <w:tcPr>
            <w:tcW w:w="1450" w:type="dxa"/>
          </w:tcPr>
          <w:p w14:paraId="22FC23AF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下周起</w:t>
            </w:r>
          </w:p>
        </w:tc>
        <w:tc>
          <w:tcPr>
            <w:tcW w:w="2172" w:type="dxa"/>
          </w:tcPr>
          <w:p w14:paraId="3DF1C3AC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本周新增</w:t>
            </w:r>
          </w:p>
        </w:tc>
      </w:tr>
      <w:tr w:rsidR="004411F9" w14:paraId="527BFA30" w14:textId="77777777">
        <w:tc>
          <w:tcPr>
            <w:tcW w:w="1200" w:type="dxa"/>
          </w:tcPr>
          <w:p w14:paraId="4D7181F1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本周-02</w:t>
            </w:r>
          </w:p>
        </w:tc>
        <w:tc>
          <w:tcPr>
            <w:tcW w:w="3000" w:type="dxa"/>
          </w:tcPr>
          <w:p w14:paraId="1692CD80" w14:textId="77777777" w:rsidR="004411F9" w:rsidRDefault="00241A6D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  <w:lang w:eastAsia="zh-CN"/>
              </w:rPr>
              <w:t>修复KP系统Web上传Bug</w:t>
            </w:r>
          </w:p>
        </w:tc>
        <w:tc>
          <w:tcPr>
            <w:tcW w:w="900" w:type="dxa"/>
          </w:tcPr>
          <w:p w14:paraId="18E25DE7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郭熠彬</w:t>
            </w:r>
          </w:p>
        </w:tc>
        <w:tc>
          <w:tcPr>
            <w:tcW w:w="900" w:type="dxa"/>
          </w:tcPr>
          <w:p w14:paraId="3F391573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杨宇帆</w:t>
            </w:r>
          </w:p>
        </w:tc>
        <w:tc>
          <w:tcPr>
            <w:tcW w:w="1450" w:type="dxa"/>
          </w:tcPr>
          <w:p w14:paraId="0BF8AEE7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本周内</w:t>
            </w:r>
          </w:p>
        </w:tc>
        <w:tc>
          <w:tcPr>
            <w:tcW w:w="2172" w:type="dxa"/>
          </w:tcPr>
          <w:p w14:paraId="5E5A8A64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本周新增</w:t>
            </w:r>
          </w:p>
        </w:tc>
      </w:tr>
      <w:tr w:rsidR="004411F9" w14:paraId="42D80ADB" w14:textId="77777777">
        <w:tc>
          <w:tcPr>
            <w:tcW w:w="1200" w:type="dxa"/>
          </w:tcPr>
          <w:p w14:paraId="7939F7CC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本周-03</w:t>
            </w:r>
          </w:p>
        </w:tc>
        <w:tc>
          <w:tcPr>
            <w:tcW w:w="3000" w:type="dxa"/>
          </w:tcPr>
          <w:p w14:paraId="3FE450AF" w14:textId="77777777" w:rsidR="004411F9" w:rsidRDefault="00241A6D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  <w:lang w:eastAsia="zh-CN"/>
              </w:rPr>
              <w:t>跟进腾讯工单：WorkBuddy企业版扩容+支付功能异常，盯紧次日反馈</w:t>
            </w:r>
          </w:p>
        </w:tc>
        <w:tc>
          <w:tcPr>
            <w:tcW w:w="900" w:type="dxa"/>
          </w:tcPr>
          <w:p w14:paraId="34F821EA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郭熠彬</w:t>
            </w:r>
          </w:p>
        </w:tc>
        <w:tc>
          <w:tcPr>
            <w:tcW w:w="900" w:type="dxa"/>
          </w:tcPr>
          <w:p w14:paraId="2E39EDC5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杨宇帆</w:t>
            </w:r>
          </w:p>
        </w:tc>
        <w:tc>
          <w:tcPr>
            <w:tcW w:w="1450" w:type="dxa"/>
          </w:tcPr>
          <w:p w14:paraId="7F635749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本周内</w:t>
            </w:r>
          </w:p>
        </w:tc>
        <w:tc>
          <w:tcPr>
            <w:tcW w:w="2172" w:type="dxa"/>
          </w:tcPr>
          <w:p w14:paraId="2118789E" w14:textId="77777777" w:rsidR="004411F9" w:rsidRDefault="00241A6D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  <w:lang w:eastAsia="zh-CN"/>
              </w:rPr>
              <w:t>本周新增；腾讯承诺次日反馈</w:t>
            </w:r>
          </w:p>
        </w:tc>
      </w:tr>
      <w:tr w:rsidR="004411F9" w14:paraId="30C7ACB2" w14:textId="77777777">
        <w:tc>
          <w:tcPr>
            <w:tcW w:w="1200" w:type="dxa"/>
          </w:tcPr>
          <w:p w14:paraId="75255C01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本周-04</w:t>
            </w:r>
          </w:p>
        </w:tc>
        <w:tc>
          <w:tcPr>
            <w:tcW w:w="3000" w:type="dxa"/>
          </w:tcPr>
          <w:p w14:paraId="35479A82" w14:textId="693A4E5E" w:rsidR="004411F9" w:rsidRDefault="00241A6D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  <w:lang w:eastAsia="zh-CN"/>
              </w:rPr>
              <w:t>优化琥崧项目知识库调用链路</w:t>
            </w:r>
          </w:p>
        </w:tc>
        <w:tc>
          <w:tcPr>
            <w:tcW w:w="900" w:type="dxa"/>
          </w:tcPr>
          <w:p w14:paraId="16FF48B8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郭熠彬</w:t>
            </w:r>
          </w:p>
        </w:tc>
        <w:tc>
          <w:tcPr>
            <w:tcW w:w="900" w:type="dxa"/>
          </w:tcPr>
          <w:p w14:paraId="5A956600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杨宇帆</w:t>
            </w:r>
          </w:p>
        </w:tc>
        <w:tc>
          <w:tcPr>
            <w:tcW w:w="1450" w:type="dxa"/>
          </w:tcPr>
          <w:p w14:paraId="3076FFD1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本周内</w:t>
            </w:r>
          </w:p>
        </w:tc>
        <w:tc>
          <w:tcPr>
            <w:tcW w:w="2172" w:type="dxa"/>
          </w:tcPr>
          <w:p w14:paraId="6040CB64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本周新增</w:t>
            </w:r>
          </w:p>
        </w:tc>
      </w:tr>
      <w:tr w:rsidR="004411F9" w14:paraId="01B2A029" w14:textId="77777777">
        <w:tc>
          <w:tcPr>
            <w:tcW w:w="1200" w:type="dxa"/>
          </w:tcPr>
          <w:p w14:paraId="7738FBAE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本周-05</w:t>
            </w:r>
          </w:p>
        </w:tc>
        <w:tc>
          <w:tcPr>
            <w:tcW w:w="3000" w:type="dxa"/>
          </w:tcPr>
          <w:p w14:paraId="601C4C4D" w14:textId="77777777" w:rsidR="004411F9" w:rsidRDefault="00241A6D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  <w:lang w:eastAsia="zh-CN"/>
              </w:rPr>
              <w:t>共享《项目经理7大模块流程表》（立项启动、计划管理、执行监控、简报沟通、质量审核、费用档案、收尾复盘），拉项目经理提建议</w:t>
            </w:r>
          </w:p>
        </w:tc>
        <w:tc>
          <w:tcPr>
            <w:tcW w:w="900" w:type="dxa"/>
          </w:tcPr>
          <w:p w14:paraId="38A81D2F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温会林</w:t>
            </w:r>
          </w:p>
        </w:tc>
        <w:tc>
          <w:tcPr>
            <w:tcW w:w="900" w:type="dxa"/>
          </w:tcPr>
          <w:p w14:paraId="24746D8A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杨宇帆</w:t>
            </w:r>
          </w:p>
        </w:tc>
        <w:tc>
          <w:tcPr>
            <w:tcW w:w="1450" w:type="dxa"/>
          </w:tcPr>
          <w:p w14:paraId="219B1C54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本周内</w:t>
            </w:r>
          </w:p>
        </w:tc>
        <w:tc>
          <w:tcPr>
            <w:tcW w:w="2172" w:type="dxa"/>
          </w:tcPr>
          <w:p w14:paraId="569A8A25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本周新增</w:t>
            </w:r>
          </w:p>
        </w:tc>
      </w:tr>
      <w:tr w:rsidR="004411F9" w14:paraId="6917DAD8" w14:textId="77777777">
        <w:tc>
          <w:tcPr>
            <w:tcW w:w="1200" w:type="dxa"/>
          </w:tcPr>
          <w:p w14:paraId="3CB6FBE4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本周-06</w:t>
            </w:r>
          </w:p>
        </w:tc>
        <w:tc>
          <w:tcPr>
            <w:tcW w:w="3000" w:type="dxa"/>
          </w:tcPr>
          <w:p w14:paraId="52EA401B" w14:textId="77777777" w:rsidR="004411F9" w:rsidRDefault="00241A6D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  <w:lang w:eastAsia="zh-CN"/>
              </w:rPr>
              <w:t>开发「月计划转周计划拆解」Skill，先跑通内部版本，再嵌入项目管理PS平台</w:t>
            </w:r>
          </w:p>
        </w:tc>
        <w:tc>
          <w:tcPr>
            <w:tcW w:w="900" w:type="dxa"/>
          </w:tcPr>
          <w:p w14:paraId="7FAA3A53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温会林</w:t>
            </w:r>
          </w:p>
        </w:tc>
        <w:tc>
          <w:tcPr>
            <w:tcW w:w="900" w:type="dxa"/>
          </w:tcPr>
          <w:p w14:paraId="408C7F48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杨宇帆</w:t>
            </w:r>
          </w:p>
        </w:tc>
        <w:tc>
          <w:tcPr>
            <w:tcW w:w="1450" w:type="dxa"/>
          </w:tcPr>
          <w:p w14:paraId="68FBD42E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本周内</w:t>
            </w:r>
          </w:p>
        </w:tc>
        <w:tc>
          <w:tcPr>
            <w:tcW w:w="2172" w:type="dxa"/>
          </w:tcPr>
          <w:p w14:paraId="2007DF8D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本周新增</w:t>
            </w:r>
          </w:p>
        </w:tc>
      </w:tr>
      <w:tr w:rsidR="004411F9" w14:paraId="30201B44" w14:textId="77777777">
        <w:tc>
          <w:tcPr>
            <w:tcW w:w="1200" w:type="dxa"/>
          </w:tcPr>
          <w:p w14:paraId="53337A44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本周-07</w:t>
            </w:r>
          </w:p>
        </w:tc>
        <w:tc>
          <w:tcPr>
            <w:tcW w:w="3000" w:type="dxa"/>
          </w:tcPr>
          <w:p w14:paraId="78E66ED2" w14:textId="77777777" w:rsidR="004411F9" w:rsidRDefault="00241A6D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  <w:lang w:eastAsia="zh-CN"/>
              </w:rPr>
              <w:t>发《知识调用闭环+治理规则文档》（含保密规则、Agent分工逻辑、WorkBuddy使用规范）</w:t>
            </w:r>
          </w:p>
        </w:tc>
        <w:tc>
          <w:tcPr>
            <w:tcW w:w="900" w:type="dxa"/>
          </w:tcPr>
          <w:p w14:paraId="3B36729D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刘万超</w:t>
            </w:r>
          </w:p>
        </w:tc>
        <w:tc>
          <w:tcPr>
            <w:tcW w:w="900" w:type="dxa"/>
          </w:tcPr>
          <w:p w14:paraId="32D7C27C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杨宇帆</w:t>
            </w:r>
          </w:p>
        </w:tc>
        <w:tc>
          <w:tcPr>
            <w:tcW w:w="1450" w:type="dxa"/>
          </w:tcPr>
          <w:p w14:paraId="1A4CD389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本周内</w:t>
            </w:r>
          </w:p>
        </w:tc>
        <w:tc>
          <w:tcPr>
            <w:tcW w:w="2172" w:type="dxa"/>
          </w:tcPr>
          <w:p w14:paraId="105BE2FF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本周新增</w:t>
            </w:r>
          </w:p>
        </w:tc>
      </w:tr>
      <w:tr w:rsidR="004411F9" w14:paraId="7E8D804C" w14:textId="77777777">
        <w:tc>
          <w:tcPr>
            <w:tcW w:w="1200" w:type="dxa"/>
          </w:tcPr>
          <w:p w14:paraId="5AC2D63E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本周-08</w:t>
            </w:r>
          </w:p>
        </w:tc>
        <w:tc>
          <w:tcPr>
            <w:tcW w:w="3000" w:type="dxa"/>
          </w:tcPr>
          <w:p w14:paraId="7FA200DB" w14:textId="77777777" w:rsidR="004411F9" w:rsidRDefault="00241A6D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  <w:lang w:eastAsia="zh-CN"/>
              </w:rPr>
              <w:t>收赵轩市场品牌部经验沉淀材料，转化为可复用的销售工具包</w:t>
            </w:r>
          </w:p>
        </w:tc>
        <w:tc>
          <w:tcPr>
            <w:tcW w:w="900" w:type="dxa"/>
          </w:tcPr>
          <w:p w14:paraId="0507C6D3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刘万超</w:t>
            </w:r>
          </w:p>
        </w:tc>
        <w:tc>
          <w:tcPr>
            <w:tcW w:w="900" w:type="dxa"/>
          </w:tcPr>
          <w:p w14:paraId="16634A79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杨宇帆</w:t>
            </w:r>
          </w:p>
        </w:tc>
        <w:tc>
          <w:tcPr>
            <w:tcW w:w="1450" w:type="dxa"/>
          </w:tcPr>
          <w:p w14:paraId="7A2CB1CF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本周内</w:t>
            </w:r>
          </w:p>
        </w:tc>
        <w:tc>
          <w:tcPr>
            <w:tcW w:w="2172" w:type="dxa"/>
          </w:tcPr>
          <w:p w14:paraId="1FAE58B3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本周新增</w:t>
            </w:r>
          </w:p>
        </w:tc>
      </w:tr>
      <w:tr w:rsidR="004411F9" w14:paraId="57A082D8" w14:textId="77777777">
        <w:tc>
          <w:tcPr>
            <w:tcW w:w="1200" w:type="dxa"/>
          </w:tcPr>
          <w:p w14:paraId="157FE96F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lastRenderedPageBreak/>
              <w:t>本周-09</w:t>
            </w:r>
          </w:p>
        </w:tc>
        <w:tc>
          <w:tcPr>
            <w:tcW w:w="3000" w:type="dxa"/>
          </w:tcPr>
          <w:p w14:paraId="672B0AAF" w14:textId="498CEA69" w:rsidR="004411F9" w:rsidRDefault="00241A6D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  <w:lang w:eastAsia="zh-CN"/>
              </w:rPr>
              <w:t>上传已开发Skill清单</w:t>
            </w:r>
            <w:r w:rsidR="00EB1854">
              <w:rPr>
                <w:rFonts w:cs="微软雅黑" w:hint="eastAsia"/>
                <w:sz w:val="19"/>
                <w:lang w:eastAsia="zh-CN"/>
              </w:rPr>
              <w:t>至</w:t>
            </w:r>
            <w:proofErr w:type="spellStart"/>
            <w:r>
              <w:rPr>
                <w:rFonts w:cs="微软雅黑" w:hint="eastAsia"/>
                <w:sz w:val="19"/>
                <w:lang w:eastAsia="zh-CN"/>
              </w:rPr>
              <w:t>WorkBuddy</w:t>
            </w:r>
            <w:proofErr w:type="spellEnd"/>
            <w:r>
              <w:rPr>
                <w:rFonts w:cs="微软雅黑" w:hint="eastAsia"/>
                <w:sz w:val="19"/>
                <w:lang w:eastAsia="zh-CN"/>
              </w:rPr>
              <w:t>企业后台，避免重复开发</w:t>
            </w:r>
          </w:p>
        </w:tc>
        <w:tc>
          <w:tcPr>
            <w:tcW w:w="900" w:type="dxa"/>
          </w:tcPr>
          <w:p w14:paraId="7945C0B9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刘万超</w:t>
            </w:r>
          </w:p>
        </w:tc>
        <w:tc>
          <w:tcPr>
            <w:tcW w:w="900" w:type="dxa"/>
          </w:tcPr>
          <w:p w14:paraId="03FF81A8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杨宇帆</w:t>
            </w:r>
          </w:p>
        </w:tc>
        <w:tc>
          <w:tcPr>
            <w:tcW w:w="1450" w:type="dxa"/>
          </w:tcPr>
          <w:p w14:paraId="7C1DB4AA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本周内</w:t>
            </w:r>
          </w:p>
        </w:tc>
        <w:tc>
          <w:tcPr>
            <w:tcW w:w="2172" w:type="dxa"/>
          </w:tcPr>
          <w:p w14:paraId="1AA8C529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本周新增</w:t>
            </w:r>
          </w:p>
        </w:tc>
      </w:tr>
      <w:tr w:rsidR="004411F9" w14:paraId="21EECD0E" w14:textId="77777777">
        <w:tc>
          <w:tcPr>
            <w:tcW w:w="1200" w:type="dxa"/>
          </w:tcPr>
          <w:p w14:paraId="43C88736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本周-10</w:t>
            </w:r>
          </w:p>
        </w:tc>
        <w:tc>
          <w:tcPr>
            <w:tcW w:w="3000" w:type="dxa"/>
          </w:tcPr>
          <w:p w14:paraId="7EF80E49" w14:textId="77777777" w:rsidR="004411F9" w:rsidRDefault="00241A6D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  <w:lang w:eastAsia="zh-CN"/>
              </w:rPr>
              <w:t>8月完成10个战略/薪酬绩效类未覆盖Skill开发，本周先落地2-3个可用版</w:t>
            </w:r>
          </w:p>
        </w:tc>
        <w:tc>
          <w:tcPr>
            <w:tcW w:w="900" w:type="dxa"/>
          </w:tcPr>
          <w:p w14:paraId="0D490766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许明良</w:t>
            </w:r>
          </w:p>
        </w:tc>
        <w:tc>
          <w:tcPr>
            <w:tcW w:w="900" w:type="dxa"/>
          </w:tcPr>
          <w:p w14:paraId="45AD97B7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杨宇帆</w:t>
            </w:r>
          </w:p>
        </w:tc>
        <w:tc>
          <w:tcPr>
            <w:tcW w:w="1450" w:type="dxa"/>
          </w:tcPr>
          <w:p w14:paraId="2FA22225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8月内</w:t>
            </w:r>
          </w:p>
        </w:tc>
        <w:tc>
          <w:tcPr>
            <w:tcW w:w="2172" w:type="dxa"/>
          </w:tcPr>
          <w:p w14:paraId="7A04B709" w14:textId="77777777" w:rsidR="004411F9" w:rsidRDefault="00241A6D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  <w:lang w:eastAsia="zh-CN"/>
              </w:rPr>
              <w:t>本周新增；本周先交付2-3个</w:t>
            </w:r>
          </w:p>
        </w:tc>
      </w:tr>
      <w:tr w:rsidR="004411F9" w14:paraId="6C8BF2D0" w14:textId="77777777">
        <w:tc>
          <w:tcPr>
            <w:tcW w:w="1200" w:type="dxa"/>
          </w:tcPr>
          <w:p w14:paraId="613D646E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本周-11</w:t>
            </w:r>
          </w:p>
        </w:tc>
        <w:tc>
          <w:tcPr>
            <w:tcW w:w="3000" w:type="dxa"/>
          </w:tcPr>
          <w:p w14:paraId="0B42C1B5" w14:textId="77777777" w:rsidR="004411F9" w:rsidRDefault="00241A6D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  <w:lang w:eastAsia="zh-CN"/>
              </w:rPr>
              <w:t>输出Skill开发清单（剔除刘万超已开发项，标注场景、优先级），发群全员认领</w:t>
            </w:r>
          </w:p>
        </w:tc>
        <w:tc>
          <w:tcPr>
            <w:tcW w:w="900" w:type="dxa"/>
          </w:tcPr>
          <w:p w14:paraId="1B0DE5E4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许明良</w:t>
            </w:r>
          </w:p>
        </w:tc>
        <w:tc>
          <w:tcPr>
            <w:tcW w:w="900" w:type="dxa"/>
          </w:tcPr>
          <w:p w14:paraId="7F392AF3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杨宇帆</w:t>
            </w:r>
          </w:p>
        </w:tc>
        <w:tc>
          <w:tcPr>
            <w:tcW w:w="1450" w:type="dxa"/>
          </w:tcPr>
          <w:p w14:paraId="4F31A549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本周内</w:t>
            </w:r>
          </w:p>
        </w:tc>
        <w:tc>
          <w:tcPr>
            <w:tcW w:w="2172" w:type="dxa"/>
          </w:tcPr>
          <w:p w14:paraId="3E9EC8D9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本周新增</w:t>
            </w:r>
          </w:p>
        </w:tc>
      </w:tr>
      <w:tr w:rsidR="004411F9" w14:paraId="5CF159A2" w14:textId="77777777">
        <w:tc>
          <w:tcPr>
            <w:tcW w:w="1200" w:type="dxa"/>
          </w:tcPr>
          <w:p w14:paraId="4FEF086D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本周-12</w:t>
            </w:r>
          </w:p>
        </w:tc>
        <w:tc>
          <w:tcPr>
            <w:tcW w:w="3000" w:type="dxa"/>
          </w:tcPr>
          <w:p w14:paraId="202328F9" w14:textId="77777777" w:rsidR="004411F9" w:rsidRDefault="00241A6D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  <w:lang w:eastAsia="zh-CN"/>
              </w:rPr>
              <w:t>上传Skill开发工具至WorkBuddy企业后台，供全员使用</w:t>
            </w:r>
          </w:p>
        </w:tc>
        <w:tc>
          <w:tcPr>
            <w:tcW w:w="900" w:type="dxa"/>
          </w:tcPr>
          <w:p w14:paraId="7FE79718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许明良</w:t>
            </w:r>
          </w:p>
        </w:tc>
        <w:tc>
          <w:tcPr>
            <w:tcW w:w="900" w:type="dxa"/>
          </w:tcPr>
          <w:p w14:paraId="729C6E39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杨宇帆</w:t>
            </w:r>
          </w:p>
        </w:tc>
        <w:tc>
          <w:tcPr>
            <w:tcW w:w="1450" w:type="dxa"/>
          </w:tcPr>
          <w:p w14:paraId="763D804F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本周内</w:t>
            </w:r>
          </w:p>
        </w:tc>
        <w:tc>
          <w:tcPr>
            <w:tcW w:w="2172" w:type="dxa"/>
          </w:tcPr>
          <w:p w14:paraId="30703D6D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本周新增</w:t>
            </w:r>
          </w:p>
        </w:tc>
      </w:tr>
      <w:tr w:rsidR="004411F9" w14:paraId="4D01CD5D" w14:textId="77777777">
        <w:tc>
          <w:tcPr>
            <w:tcW w:w="1200" w:type="dxa"/>
          </w:tcPr>
          <w:p w14:paraId="3208904B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本周-13</w:t>
            </w:r>
          </w:p>
        </w:tc>
        <w:tc>
          <w:tcPr>
            <w:tcW w:w="3000" w:type="dxa"/>
          </w:tcPr>
          <w:p w14:paraId="0D944B11" w14:textId="77777777" w:rsidR="004411F9" w:rsidRDefault="00241A6D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  <w:lang w:eastAsia="zh-CN"/>
              </w:rPr>
              <w:t>从许明良清单中认领1个未覆盖Skill（调研方法论-开发-内部验证-迭代优化）</w:t>
            </w:r>
          </w:p>
        </w:tc>
        <w:tc>
          <w:tcPr>
            <w:tcW w:w="900" w:type="dxa"/>
          </w:tcPr>
          <w:p w14:paraId="0D107909" w14:textId="77777777" w:rsidR="004411F9" w:rsidRDefault="00241A6D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</w:rPr>
              <w:t>全体顾问</w:t>
            </w:r>
          </w:p>
        </w:tc>
        <w:tc>
          <w:tcPr>
            <w:tcW w:w="900" w:type="dxa"/>
          </w:tcPr>
          <w:p w14:paraId="4C00080A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许明良</w:t>
            </w:r>
          </w:p>
        </w:tc>
        <w:tc>
          <w:tcPr>
            <w:tcW w:w="1450" w:type="dxa"/>
          </w:tcPr>
          <w:p w14:paraId="38414332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本周内</w:t>
            </w:r>
          </w:p>
        </w:tc>
        <w:tc>
          <w:tcPr>
            <w:tcW w:w="2172" w:type="dxa"/>
          </w:tcPr>
          <w:p w14:paraId="3ABBADA8" w14:textId="77777777" w:rsidR="004411F9" w:rsidRDefault="00241A6D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  <w:lang w:eastAsia="zh-CN"/>
              </w:rPr>
              <w:t>本周新增；验收标准：至少3人调用，结果一致稳定</w:t>
            </w:r>
          </w:p>
        </w:tc>
      </w:tr>
      <w:tr w:rsidR="004411F9" w14:paraId="798D83D7" w14:textId="77777777">
        <w:tc>
          <w:tcPr>
            <w:tcW w:w="1200" w:type="dxa"/>
          </w:tcPr>
          <w:p w14:paraId="59303FA0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本周-14</w:t>
            </w:r>
          </w:p>
        </w:tc>
        <w:tc>
          <w:tcPr>
            <w:tcW w:w="3000" w:type="dxa"/>
          </w:tcPr>
          <w:p w14:paraId="2B05CAF9" w14:textId="77777777" w:rsidR="004411F9" w:rsidRDefault="00241A6D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  <w:lang w:eastAsia="zh-CN"/>
              </w:rPr>
              <w:t>把3个产品化事项补全到原工作表，明确事项、落地路径、时间节点</w:t>
            </w:r>
          </w:p>
        </w:tc>
        <w:tc>
          <w:tcPr>
            <w:tcW w:w="900" w:type="dxa"/>
          </w:tcPr>
          <w:p w14:paraId="184870E0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彭超凡</w:t>
            </w:r>
          </w:p>
        </w:tc>
        <w:tc>
          <w:tcPr>
            <w:tcW w:w="900" w:type="dxa"/>
          </w:tcPr>
          <w:p w14:paraId="2E1F009E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杨宇帆</w:t>
            </w:r>
          </w:p>
        </w:tc>
        <w:tc>
          <w:tcPr>
            <w:tcW w:w="1450" w:type="dxa"/>
          </w:tcPr>
          <w:p w14:paraId="76676C8F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本周内</w:t>
            </w:r>
          </w:p>
        </w:tc>
        <w:tc>
          <w:tcPr>
            <w:tcW w:w="2172" w:type="dxa"/>
          </w:tcPr>
          <w:p w14:paraId="78BCAEDE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本周新增</w:t>
            </w:r>
          </w:p>
        </w:tc>
      </w:tr>
      <w:tr w:rsidR="004411F9" w14:paraId="4548991F" w14:textId="77777777">
        <w:tc>
          <w:tcPr>
            <w:tcW w:w="1200" w:type="dxa"/>
          </w:tcPr>
          <w:p w14:paraId="4507BF6C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本周-15</w:t>
            </w:r>
          </w:p>
        </w:tc>
        <w:tc>
          <w:tcPr>
            <w:tcW w:w="3000" w:type="dxa"/>
          </w:tcPr>
          <w:p w14:paraId="554776DD" w14:textId="77777777" w:rsidR="004411F9" w:rsidRDefault="00241A6D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  <w:lang w:eastAsia="zh-CN"/>
              </w:rPr>
              <w:t>主动对接市场品牌部试点，梳理产品化卖点</w:t>
            </w:r>
          </w:p>
        </w:tc>
        <w:tc>
          <w:tcPr>
            <w:tcW w:w="900" w:type="dxa"/>
          </w:tcPr>
          <w:p w14:paraId="31A7D3F4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彭超凡</w:t>
            </w:r>
          </w:p>
        </w:tc>
        <w:tc>
          <w:tcPr>
            <w:tcW w:w="900" w:type="dxa"/>
          </w:tcPr>
          <w:p w14:paraId="0E7AFF0D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杨宇帆</w:t>
            </w:r>
          </w:p>
        </w:tc>
        <w:tc>
          <w:tcPr>
            <w:tcW w:w="1450" w:type="dxa"/>
          </w:tcPr>
          <w:p w14:paraId="1F974D2C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本周内</w:t>
            </w:r>
          </w:p>
        </w:tc>
        <w:tc>
          <w:tcPr>
            <w:tcW w:w="2172" w:type="dxa"/>
          </w:tcPr>
          <w:p w14:paraId="0A785459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本周新增</w:t>
            </w:r>
          </w:p>
        </w:tc>
      </w:tr>
      <w:tr w:rsidR="004411F9" w14:paraId="4165AFC6" w14:textId="77777777">
        <w:tc>
          <w:tcPr>
            <w:tcW w:w="1200" w:type="dxa"/>
          </w:tcPr>
          <w:p w14:paraId="0D271C59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本周-16</w:t>
            </w:r>
          </w:p>
        </w:tc>
        <w:tc>
          <w:tcPr>
            <w:tcW w:w="3000" w:type="dxa"/>
          </w:tcPr>
          <w:p w14:paraId="30772CE5" w14:textId="77777777" w:rsidR="004411F9" w:rsidRDefault="00241A6D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  <w:lang w:eastAsia="zh-CN"/>
              </w:rPr>
              <w:t>在至少一个自有项目中跑通「知识库调用转报告生成」流程</w:t>
            </w:r>
          </w:p>
        </w:tc>
        <w:tc>
          <w:tcPr>
            <w:tcW w:w="900" w:type="dxa"/>
          </w:tcPr>
          <w:p w14:paraId="67020742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全员</w:t>
            </w:r>
          </w:p>
        </w:tc>
        <w:tc>
          <w:tcPr>
            <w:tcW w:w="900" w:type="dxa"/>
          </w:tcPr>
          <w:p w14:paraId="53DD6669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杨宇帆</w:t>
            </w:r>
          </w:p>
        </w:tc>
        <w:tc>
          <w:tcPr>
            <w:tcW w:w="1450" w:type="dxa"/>
          </w:tcPr>
          <w:p w14:paraId="6FAEB883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本周内</w:t>
            </w:r>
          </w:p>
        </w:tc>
        <w:tc>
          <w:tcPr>
            <w:tcW w:w="2172" w:type="dxa"/>
          </w:tcPr>
          <w:p w14:paraId="1CE968C9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本周新增</w:t>
            </w:r>
          </w:p>
        </w:tc>
      </w:tr>
      <w:tr w:rsidR="004411F9" w14:paraId="7477B85A" w14:textId="77777777">
        <w:tc>
          <w:tcPr>
            <w:tcW w:w="1200" w:type="dxa"/>
          </w:tcPr>
          <w:p w14:paraId="75152714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本周-17</w:t>
            </w:r>
          </w:p>
        </w:tc>
        <w:tc>
          <w:tcPr>
            <w:tcW w:w="3000" w:type="dxa"/>
          </w:tcPr>
          <w:p w14:paraId="47891689" w14:textId="77777777" w:rsidR="004411F9" w:rsidRDefault="00241A6D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sz w:val="19"/>
                <w:lang w:eastAsia="zh-CN"/>
              </w:rPr>
              <w:t>琥崧项目MD转换教学后，一周内完成自有项目成果文件的MD转换</w:t>
            </w:r>
          </w:p>
        </w:tc>
        <w:tc>
          <w:tcPr>
            <w:tcW w:w="900" w:type="dxa"/>
          </w:tcPr>
          <w:p w14:paraId="713271BD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全员</w:t>
            </w:r>
          </w:p>
        </w:tc>
        <w:tc>
          <w:tcPr>
            <w:tcW w:w="900" w:type="dxa"/>
          </w:tcPr>
          <w:p w14:paraId="3742560C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杨宇帆</w:t>
            </w:r>
          </w:p>
        </w:tc>
        <w:tc>
          <w:tcPr>
            <w:tcW w:w="1450" w:type="dxa"/>
          </w:tcPr>
          <w:p w14:paraId="06EBE3E7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教学后一周内</w:t>
            </w:r>
          </w:p>
        </w:tc>
        <w:tc>
          <w:tcPr>
            <w:tcW w:w="2172" w:type="dxa"/>
          </w:tcPr>
          <w:p w14:paraId="2292CAB8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sz w:val="19"/>
              </w:rPr>
              <w:t>本周新增</w:t>
            </w:r>
          </w:p>
        </w:tc>
      </w:tr>
    </w:tbl>
    <w:p w14:paraId="2FE847C9" w14:textId="77777777" w:rsidR="004411F9" w:rsidRDefault="004411F9">
      <w:pPr>
        <w:spacing w:after="40" w:line="288" w:lineRule="auto"/>
        <w:rPr>
          <w:rFonts w:hint="eastAsia"/>
        </w:rPr>
      </w:pP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468"/>
        <w:gridCol w:w="3343"/>
        <w:gridCol w:w="1468"/>
        <w:gridCol w:w="3343"/>
      </w:tblGrid>
      <w:tr w:rsidR="004411F9" w14:paraId="4EC76CF5" w14:textId="77777777">
        <w:tc>
          <w:tcPr>
            <w:tcW w:w="1468" w:type="dxa"/>
          </w:tcPr>
          <w:p w14:paraId="7D16C3DB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b/>
              </w:rPr>
              <w:t>整理人</w:t>
            </w:r>
          </w:p>
        </w:tc>
        <w:tc>
          <w:tcPr>
            <w:tcW w:w="3343" w:type="dxa"/>
          </w:tcPr>
          <w:p w14:paraId="6D64A097" w14:textId="77777777" w:rsidR="004411F9" w:rsidRDefault="00241A6D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lang w:eastAsia="zh-CN"/>
              </w:rPr>
              <w:t>吴肖</w:t>
            </w:r>
          </w:p>
        </w:tc>
        <w:tc>
          <w:tcPr>
            <w:tcW w:w="1468" w:type="dxa"/>
          </w:tcPr>
          <w:p w14:paraId="4871C0C2" w14:textId="77777777" w:rsidR="004411F9" w:rsidRDefault="00241A6D">
            <w:pPr>
              <w:spacing w:after="20" w:line="288" w:lineRule="auto"/>
              <w:rPr>
                <w:rFonts w:hint="eastAsia"/>
              </w:rPr>
            </w:pPr>
            <w:r>
              <w:rPr>
                <w:rFonts w:cs="微软雅黑" w:hint="eastAsia"/>
                <w:b/>
              </w:rPr>
              <w:t>抄送</w:t>
            </w:r>
          </w:p>
        </w:tc>
        <w:tc>
          <w:tcPr>
            <w:tcW w:w="3343" w:type="dxa"/>
          </w:tcPr>
          <w:p w14:paraId="4EFCAEB6" w14:textId="7C807648" w:rsidR="004411F9" w:rsidRDefault="00EB1854">
            <w:pPr>
              <w:spacing w:after="20" w:line="288" w:lineRule="auto"/>
              <w:rPr>
                <w:rFonts w:hint="eastAsia"/>
                <w:lang w:eastAsia="zh-CN"/>
              </w:rPr>
            </w:pPr>
            <w:r>
              <w:rPr>
                <w:rFonts w:cs="微软雅黑" w:hint="eastAsia"/>
                <w:lang w:eastAsia="zh-CN"/>
              </w:rPr>
              <w:t>AI升级计划</w:t>
            </w:r>
            <w:r w:rsidR="00241A6D">
              <w:rPr>
                <w:rFonts w:cs="微软雅黑" w:hint="eastAsia"/>
                <w:lang w:eastAsia="zh-CN"/>
              </w:rPr>
              <w:t>项目组成员</w:t>
            </w:r>
          </w:p>
        </w:tc>
      </w:tr>
    </w:tbl>
    <w:p w14:paraId="53ABE1F9" w14:textId="77777777" w:rsidR="004411F9" w:rsidRDefault="004411F9">
      <w:pPr>
        <w:rPr>
          <w:rFonts w:hint="eastAsia"/>
          <w:lang w:eastAsia="zh-CN"/>
        </w:rPr>
      </w:pPr>
    </w:p>
    <w:sectPr w:rsidR="004411F9" w:rsidSect="00034616">
      <w:pgSz w:w="12240" w:h="15840"/>
      <w:pgMar w:top="1701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546CB" w14:textId="77777777" w:rsidR="00505EB8" w:rsidRDefault="00505EB8" w:rsidP="00EB185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D62F29" w14:textId="77777777" w:rsidR="00505EB8" w:rsidRDefault="00505EB8" w:rsidP="00EB185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1909E" w14:textId="77777777" w:rsidR="00505EB8" w:rsidRDefault="00505EB8" w:rsidP="00EB185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577020" w14:textId="77777777" w:rsidR="00505EB8" w:rsidRDefault="00505EB8" w:rsidP="00EB185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5647"/>
    <w:multiLevelType w:val="multilevel"/>
    <w:tmpl w:val="5414F14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42793268">
    <w:abstractNumId w:val="0"/>
  </w:num>
  <w:num w:numId="2" w16cid:durableId="8416220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37063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200071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285014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493727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1A6D"/>
    <w:rsid w:val="0029639D"/>
    <w:rsid w:val="00326F90"/>
    <w:rsid w:val="004411F9"/>
    <w:rsid w:val="004D7407"/>
    <w:rsid w:val="00505EB8"/>
    <w:rsid w:val="00811F1E"/>
    <w:rsid w:val="00931E3C"/>
    <w:rsid w:val="009C0556"/>
    <w:rsid w:val="009E6F8D"/>
    <w:rsid w:val="00AA1D8D"/>
    <w:rsid w:val="00B47730"/>
    <w:rsid w:val="00B56F80"/>
    <w:rsid w:val="00B72BD8"/>
    <w:rsid w:val="00CB0664"/>
    <w:rsid w:val="00CF06D9"/>
    <w:rsid w:val="00D21DCB"/>
    <w:rsid w:val="00DB552E"/>
    <w:rsid w:val="00EB1854"/>
    <w:rsid w:val="00EC0C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C79E9E"/>
  <w15:docId w15:val="{2D77E321-4C4C-4DC7-B19F-906E81878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2-4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a4">
    <w:name w:val="页脚 字符"/>
    <w:basedOn w:val="a1"/>
    <w:link w:val="a5"/>
    <w:uiPriority w:val="99"/>
    <w:rsid w:val="00E618BF"/>
  </w:style>
  <w:style w:type="table" w:styleId="a6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a7">
    <w:name w:val="header"/>
    <w:basedOn w:val="a0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footer"/>
    <w:basedOn w:val="a0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-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21">
    <w:name w:val="List 2"/>
    <w:basedOn w:val="a0"/>
    <w:uiPriority w:val="99"/>
    <w:unhideWhenUsed/>
    <w:rsid w:val="00326F90"/>
    <w:pPr>
      <w:ind w:left="720" w:hanging="360"/>
      <w:contextualSpacing/>
    </w:pPr>
  </w:style>
  <w:style w:type="table" w:styleId="-60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">
    <w:name w:val="List Number"/>
    <w:basedOn w:val="a0"/>
    <w:uiPriority w:val="99"/>
    <w:unhideWhenUsed/>
    <w:rsid w:val="00326F90"/>
    <w:pPr>
      <w:numPr>
        <w:numId w:val="1"/>
      </w:numPr>
      <w:contextualSpacing/>
    </w:p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2-3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character" w:customStyle="1" w:styleId="a8">
    <w:name w:val="页眉 字符"/>
    <w:basedOn w:val="a1"/>
    <w:link w:val="a7"/>
    <w:uiPriority w:val="99"/>
    <w:rsid w:val="00E618BF"/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-20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-5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paragraph" w:styleId="a9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aa">
    <w:name w:val="List"/>
    <w:basedOn w:val="a0"/>
    <w:uiPriority w:val="99"/>
    <w:unhideWhenUsed/>
    <w:rsid w:val="00AA1D8D"/>
    <w:pPr>
      <w:ind w:left="360" w:hanging="360"/>
      <w:contextualSpacing/>
    </w:pPr>
  </w:style>
  <w:style w:type="table" w:styleId="-30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31">
    <w:name w:val="List 3"/>
    <w:basedOn w:val="a0"/>
    <w:uiPriority w:val="99"/>
    <w:unhideWhenUsed/>
    <w:rsid w:val="00326F90"/>
    <w:pPr>
      <w:ind w:left="1080" w:hanging="360"/>
      <w:contextualSpacing/>
    </w:p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-21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b">
    <w:name w:val="Emphasis"/>
    <w:basedOn w:val="a1"/>
    <w:uiPriority w:val="20"/>
    <w:qFormat/>
    <w:rsid w:val="00FC693F"/>
    <w:rPr>
      <w:i/>
      <w:iCs/>
    </w:rPr>
  </w:style>
  <w:style w:type="table" w:styleId="-10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ac">
    <w:name w:val="Subtitle"/>
    <w:basedOn w:val="a0"/>
    <w:next w:val="a0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-31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e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22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1-4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32">
    <w:name w:val="List Bullet 3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table" w:styleId="1-50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1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2-30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10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af">
    <w:name w:val="标题 字符"/>
    <w:basedOn w:val="a1"/>
    <w:link w:val="af0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22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11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2-6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af1">
    <w:name w:val="Book Title"/>
    <w:basedOn w:val="a1"/>
    <w:uiPriority w:val="33"/>
    <w:qFormat/>
    <w:rsid w:val="00FC693F"/>
    <w:rPr>
      <w:b/>
      <w:bCs/>
      <w:smallCaps/>
      <w:spacing w:val="5"/>
    </w:rPr>
  </w:style>
  <w:style w:type="table" w:styleId="2-31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af2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table" w:styleId="1-40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f3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1"/>
    <w:uiPriority w:val="22"/>
    <w:qFormat/>
    <w:rsid w:val="00FC693F"/>
    <w:rPr>
      <w:b/>
      <w:bCs/>
    </w:rPr>
  </w:style>
  <w:style w:type="table" w:styleId="-40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character" w:customStyle="1" w:styleId="af5">
    <w:name w:val="明显引用 字符"/>
    <w:basedOn w:val="a1"/>
    <w:link w:val="af6"/>
    <w:uiPriority w:val="30"/>
    <w:rsid w:val="00FC693F"/>
    <w:rPr>
      <w:b/>
      <w:bCs/>
      <w:i/>
      <w:iCs/>
      <w:color w:val="4F81BD" w:themeColor="accent1"/>
    </w:rPr>
  </w:style>
  <w:style w:type="table" w:styleId="-5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33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table" w:styleId="1-41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-50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-63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-32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af0">
    <w:name w:val="Title"/>
    <w:basedOn w:val="a0"/>
    <w:next w:val="a0"/>
    <w:link w:val="af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7">
    <w:name w:val="List Bullet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table" w:styleId="-33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23">
    <w:name w:val="正文文本 2 字符"/>
    <w:basedOn w:val="a1"/>
    <w:link w:val="24"/>
    <w:uiPriority w:val="99"/>
    <w:rsid w:val="00AA1D8D"/>
  </w:style>
  <w:style w:type="paragraph" w:styleId="af8">
    <w:name w:val="List Paragraph"/>
    <w:basedOn w:val="a0"/>
    <w:uiPriority w:val="34"/>
    <w:qFormat/>
    <w:rsid w:val="00FC693F"/>
    <w:pPr>
      <w:ind w:left="720"/>
      <w:contextualSpacing/>
    </w:pPr>
  </w:style>
  <w:style w:type="table" w:styleId="-23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f9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24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paragraph" w:styleId="34">
    <w:name w:val="List Number 3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character" w:customStyle="1" w:styleId="afa">
    <w:name w:val="宏文本 字符"/>
    <w:basedOn w:val="a1"/>
    <w:link w:val="afb"/>
    <w:uiPriority w:val="99"/>
    <w:rsid w:val="0029639D"/>
    <w:rPr>
      <w:rFonts w:ascii="Courier" w:hAnsi="Courier"/>
      <w:sz w:val="20"/>
      <w:szCs w:val="20"/>
    </w:r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fc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35">
    <w:name w:val="Body Text 3"/>
    <w:basedOn w:val="a0"/>
    <w:link w:val="36"/>
    <w:uiPriority w:val="99"/>
    <w:unhideWhenUsed/>
    <w:rsid w:val="00AA1D8D"/>
    <w:pPr>
      <w:spacing w:after="120"/>
    </w:pPr>
    <w:rPr>
      <w:sz w:val="16"/>
      <w:szCs w:val="16"/>
    </w:rPr>
  </w:style>
  <w:style w:type="paragraph" w:styleId="afd">
    <w:name w:val="Body Text"/>
    <w:basedOn w:val="a0"/>
    <w:link w:val="afe"/>
    <w:uiPriority w:val="99"/>
    <w:unhideWhenUsed/>
    <w:rsid w:val="00AA1D8D"/>
    <w:pPr>
      <w:spacing w:after="120"/>
    </w:p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11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51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-52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aff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-34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table" w:styleId="-53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paragraph" w:styleId="aff0">
    <w:name w:val="No Spacing"/>
    <w:uiPriority w:val="1"/>
    <w:qFormat/>
    <w:rsid w:val="00FC693F"/>
    <w:pPr>
      <w:spacing w:after="0" w:line="240" w:lineRule="auto"/>
    </w:p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table" w:styleId="-12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64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6">
    <w:name w:val="Intense Quote"/>
    <w:basedOn w:val="a0"/>
    <w:next w:val="a0"/>
    <w:link w:val="af5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e">
    <w:name w:val="正文文本 字符"/>
    <w:basedOn w:val="a1"/>
    <w:link w:val="afd"/>
    <w:uiPriority w:val="99"/>
    <w:rsid w:val="00AA1D8D"/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2-21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26">
    <w:name w:val="List Number 2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character" w:styleId="aff1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paragraph" w:styleId="27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2-40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f2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table" w:styleId="1-51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3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14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54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43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28">
    <w:name w:val="List Bullet 2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ad">
    <w:name w:val="副标题 字符"/>
    <w:basedOn w:val="a1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-15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36">
    <w:name w:val="正文文本 3 字符"/>
    <w:basedOn w:val="a1"/>
    <w:link w:val="35"/>
    <w:uiPriority w:val="99"/>
    <w:rsid w:val="00AA1D8D"/>
    <w:rPr>
      <w:sz w:val="16"/>
      <w:szCs w:val="16"/>
    </w:rPr>
  </w:style>
  <w:style w:type="table" w:styleId="-44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paragraph" w:styleId="afb">
    <w:name w:val="macro"/>
    <w:link w:val="afa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f5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paragraph" w:styleId="24">
    <w:name w:val="Body Text 2"/>
    <w:basedOn w:val="a0"/>
    <w:link w:val="23"/>
    <w:uiPriority w:val="99"/>
    <w:unhideWhenUsed/>
    <w:rsid w:val="00AA1D8D"/>
    <w:pPr>
      <w:spacing w:after="120" w:line="480" w:lineRule="auto"/>
    </w:pPr>
  </w:style>
  <w:style w:type="table" w:styleId="29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1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35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customStyle="1" w:styleId="aff6">
    <w:name w:val="引用 字符"/>
    <w:basedOn w:val="a1"/>
    <w:link w:val="aff7"/>
    <w:uiPriority w:val="29"/>
    <w:rsid w:val="00FC693F"/>
    <w:rPr>
      <w:i/>
      <w:iCs/>
      <w:color w:val="000000" w:themeColor="text1"/>
    </w:rPr>
  </w:style>
  <w:style w:type="table" w:styleId="aff8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-45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7">
    <w:name w:val="Quote"/>
    <w:basedOn w:val="a0"/>
    <w:next w:val="a0"/>
    <w:link w:val="aff6"/>
    <w:uiPriority w:val="29"/>
    <w:qFormat/>
    <w:rsid w:val="00FC693F"/>
    <w:rPr>
      <w:i/>
      <w:iCs/>
      <w:color w:val="000000" w:themeColor="text1"/>
    </w:rPr>
  </w:style>
  <w:style w:type="table" w:styleId="-55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1203</Words>
  <Characters>1264</Characters>
  <Application>Microsoft Office Word</Application>
  <DocSecurity>0</DocSecurity>
  <Lines>114</Lines>
  <Paragraphs>154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lemon K</dc:creator>
  <cp:lastModifiedBy>lemon K</cp:lastModifiedBy>
  <cp:revision>3</cp:revision>
  <dcterms:created xsi:type="dcterms:W3CDTF">2026-08-11T09:49:00Z</dcterms:created>
  <dcterms:modified xsi:type="dcterms:W3CDTF">2026-08-12T09:34:00Z</dcterms:modified>
</cp:coreProperties>
</file>