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HOME CREDIT DEFAULT RISK</w:t>
      </w:r>
    </w:p>
    <w:p>
      <w:pPr>
        <w:pStyle w:val="Title"/>
        <w:jc w:val="center"/>
      </w:pPr>
      <w:r>
        <w:t>Data Analytics Project</w:t>
        <w:br/>
        <w:t>Technical Report</w:t>
      </w:r>
    </w:p>
    <w:p>
      <w:pPr>
        <w:jc w:val="center"/>
      </w:pPr>
      <w:r>
        <w:rPr>
          <w:sz w:val="24"/>
        </w:rPr>
        <w:t>Dataset details • preprocessing • EDA • feature engineering • model training • web application • deployment</w:t>
      </w:r>
    </w:p>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DDEBF7"/>
            <w:tcMar>
              <w:top w:w="100" w:type="dxa"/>
              <w:start w:w="120" w:type="dxa"/>
              <w:bottom w:w="100" w:type="dxa"/>
              <w:end w:w="120" w:type="dxa"/>
            </w:tcMar>
          </w:tcPr>
          <w:p>
            <w:r>
              <w:t>SOURCE-OF-TRUTH RULE: Notebook pipeline steps, feature counts, metrics, and analytical claims are taken from mainul.ipynb and mainul_2nd.ipynb. The web application extension is taken from the implemented CreditScope source code, README, data assets, and tests. Any notebook inconsistency or deployment boundary is stated explicitly.</w:t>
            </w:r>
          </w:p>
        </w:tc>
      </w:tr>
    </w:tbl>
    <w:p/>
    <w:p>
      <w:r>
        <w:t>Prepared from the captured notebook state and the implemented CreditScope repository. Notebook cell references use 0-based cell order; application sections describe the current source code and tested local runtime.</w:t>
      </w:r>
    </w:p>
    <w:p>
      <w:r>
        <w:br w:type="page"/>
      </w:r>
    </w:p>
    <w:p>
      <w:pPr>
        <w:pStyle w:val="Heading1"/>
      </w:pPr>
      <w:r>
        <w:t>Contents</w:t>
      </w:r>
    </w:p>
    <w:p>
      <w:r>
        <w:t>1. Project data inventory and data roles</w:t>
      </w:r>
    </w:p>
    <w:p>
      <w:r>
        <w:t>2. Raw application dataset and target</w:t>
      </w:r>
    </w:p>
    <w:p>
      <w:r>
        <w:t>3. Multi-table feature engineering and the exact +40 columns</w:t>
      </w:r>
    </w:p>
    <w:p>
      <w:r>
        <w:t>4. Exploratory data analysis and evidence-backed claims</w:t>
      </w:r>
    </w:p>
    <w:p>
      <w:r>
        <w:t>5. Cleaning, missing values, duplicates, and outliers</w:t>
      </w:r>
    </w:p>
    <w:p>
      <w:r>
        <w:t>6. Categorical encoding and numeric-model preprocessing</w:t>
      </w:r>
    </w:p>
    <w:p>
      <w:r>
        <w:t>7. Feature reduction, standardization, and the two modeling representations</w:t>
      </w:r>
    </w:p>
    <w:p>
      <w:r>
        <w:t>8. Model training and validation results</w:t>
      </w:r>
    </w:p>
    <w:p>
      <w:r>
        <w:t>9. Feature and model summaries</w:t>
      </w:r>
    </w:p>
    <w:p>
      <w:r>
        <w:t>10. Final Kaggle submission</w:t>
      </w:r>
    </w:p>
    <w:p>
      <w:r>
        <w:t>11. Notebook audit: exact implementation caveats</w:t>
      </w:r>
    </w:p>
    <w:p>
      <w:r>
        <w:t>12. Reproducible visualization code</w:t>
      </w:r>
    </w:p>
    <w:p>
      <w:r>
        <w:t>Appendix A. Exact final feature lists</w:t>
      </w:r>
    </w:p>
    <w:p>
      <w:pPr/>
      <w:r>
        <w:t>13. Productization from notebook to application</w:t>
      </w:r>
    </w:p>
    <w:p>
      <w:pPr/>
      <w:r>
        <w:t>14. CreditScope architecture and execution flow</w:t>
      </w:r>
    </w:p>
    <w:p>
      <w:pPr/>
      <w:r>
        <w:t>15. Website pages and user functions</w:t>
      </w:r>
    </w:p>
    <w:p>
      <w:pPr/>
      <w:r>
        <w:t>16. Prediction, batch scoring, and model deployment</w:t>
      </w:r>
    </w:p>
    <w:p>
      <w:pPr/>
      <w:r>
        <w:t>17. API and implementation function reference</w:t>
      </w:r>
    </w:p>
    <w:p>
      <w:pPr/>
      <w:r>
        <w:t>18. Security, testing, and deployment boundaries</w:t>
      </w:r>
    </w:p>
    <w:p>
      <w:pPr/>
      <w:r>
        <w:t>19. Installation, operation, and maintenance</w:t>
      </w:r>
    </w:p>
    <w:p>
      <w:pPr/>
      <w:r>
        <w:t>Appendix B. Project files and runtime responsibilities</w:t>
      </w:r>
    </w:p>
    <w:p>
      <w:r>
        <w:br w:type="page"/>
      </w:r>
    </w:p>
    <w:p>
      <w:pPr>
        <w:pStyle w:val="Heading1"/>
      </w:pPr>
      <w:r>
        <w:t>1. Project data inventory and data roles</w:t>
      </w:r>
    </w:p>
    <w:p>
      <w:r>
        <w:t>The project starts by inventorying all supplied Home Credit CSV files. The notebook reads row and column counts directly from each file header and line count (mainul.ipynb cells 1–2).</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168"/>
            <w:shd w:fill="D9EAF7"/>
            <w:vAlign w:val="center"/>
            <w:tcMar>
              <w:top w:w="60" w:type="dxa"/>
              <w:start w:w="60" w:type="dxa"/>
              <w:bottom w:w="60" w:type="dxa"/>
              <w:end w:w="60" w:type="dxa"/>
            </w:tcMar>
          </w:tcPr>
          <w:p>
            <w:r>
              <w:rPr>
                <w:b/>
                <w:sz w:val="16"/>
              </w:rPr>
              <w:t>CSV</w:t>
            </w:r>
          </w:p>
        </w:tc>
        <w:tc>
          <w:tcPr>
            <w:tcW w:type="dxa" w:w="1440"/>
            <w:shd w:fill="D9EAF7"/>
            <w:vAlign w:val="center"/>
            <w:tcMar>
              <w:top w:w="60" w:type="dxa"/>
              <w:start w:w="60" w:type="dxa"/>
              <w:bottom w:w="60" w:type="dxa"/>
              <w:end w:w="60" w:type="dxa"/>
            </w:tcMar>
          </w:tcPr>
          <w:p>
            <w:r>
              <w:rPr>
                <w:b/>
                <w:sz w:val="16"/>
              </w:rPr>
              <w:t>Rows</w:t>
            </w:r>
          </w:p>
        </w:tc>
        <w:tc>
          <w:tcPr>
            <w:tcW w:type="dxa" w:w="1008"/>
            <w:shd w:fill="D9EAF7"/>
            <w:vAlign w:val="center"/>
            <w:tcMar>
              <w:top w:w="60" w:type="dxa"/>
              <w:start w:w="60" w:type="dxa"/>
              <w:bottom w:w="60" w:type="dxa"/>
              <w:end w:w="60" w:type="dxa"/>
            </w:tcMar>
          </w:tcPr>
          <w:p>
            <w:r>
              <w:rPr>
                <w:b/>
                <w:sz w:val="16"/>
              </w:rPr>
              <w:t>Columns</w:t>
            </w:r>
          </w:p>
        </w:tc>
        <w:tc>
          <w:tcPr>
            <w:tcW w:type="dxa" w:w="4752"/>
            <w:shd w:fill="D9EAF7"/>
            <w:vAlign w:val="center"/>
            <w:tcMar>
              <w:top w:w="60" w:type="dxa"/>
              <w:start w:w="60" w:type="dxa"/>
              <w:bottom w:w="60" w:type="dxa"/>
              <w:end w:w="60" w:type="dxa"/>
            </w:tcMar>
          </w:tcPr>
          <w:p>
            <w:r>
              <w:rPr>
                <w:b/>
                <w:sz w:val="16"/>
              </w:rPr>
              <w:t>Role in the implemented notebook</w:t>
            </w:r>
          </w:p>
        </w:tc>
      </w:tr>
      <w:tr>
        <w:tc>
          <w:tcPr>
            <w:tcW w:type="dxa" w:w="3168"/>
            <w:vAlign w:val="top"/>
            <w:tcMar>
              <w:top w:w="60" w:type="dxa"/>
              <w:start w:w="60" w:type="dxa"/>
              <w:bottom w:w="60" w:type="dxa"/>
              <w:end w:w="60" w:type="dxa"/>
            </w:tcMar>
          </w:tcPr>
          <w:p>
            <w:r>
              <w:rPr>
                <w:sz w:val="16"/>
              </w:rPr>
              <w:t>application_train.csv</w:t>
            </w:r>
          </w:p>
        </w:tc>
        <w:tc>
          <w:tcPr>
            <w:tcW w:type="dxa" w:w="1440"/>
            <w:vAlign w:val="top"/>
            <w:tcMar>
              <w:top w:w="60" w:type="dxa"/>
              <w:start w:w="60" w:type="dxa"/>
              <w:bottom w:w="60" w:type="dxa"/>
              <w:end w:w="60" w:type="dxa"/>
            </w:tcMar>
          </w:tcPr>
          <w:p>
            <w:r>
              <w:rPr>
                <w:sz w:val="16"/>
              </w:rPr>
              <w:t>307,511</w:t>
            </w:r>
          </w:p>
        </w:tc>
        <w:tc>
          <w:tcPr>
            <w:tcW w:type="dxa" w:w="1008"/>
            <w:vAlign w:val="top"/>
            <w:tcMar>
              <w:top w:w="60" w:type="dxa"/>
              <w:start w:w="60" w:type="dxa"/>
              <w:bottom w:w="60" w:type="dxa"/>
              <w:end w:w="60" w:type="dxa"/>
            </w:tcMar>
          </w:tcPr>
          <w:p>
            <w:r>
              <w:rPr>
                <w:sz w:val="16"/>
              </w:rPr>
              <w:t>122</w:t>
            </w:r>
          </w:p>
        </w:tc>
        <w:tc>
          <w:tcPr>
            <w:tcW w:type="dxa" w:w="4752"/>
            <w:vAlign w:val="top"/>
            <w:tcMar>
              <w:top w:w="60" w:type="dxa"/>
              <w:start w:w="60" w:type="dxa"/>
              <w:bottom w:w="60" w:type="dxa"/>
              <w:end w:w="60" w:type="dxa"/>
            </w:tcMar>
          </w:tcPr>
          <w:p>
            <w:r>
              <w:rPr>
                <w:sz w:val="16"/>
              </w:rPr>
              <w:t>Primary labeled applicant table; TARGET present</w:t>
            </w:r>
          </w:p>
        </w:tc>
      </w:tr>
      <w:tr>
        <w:tc>
          <w:tcPr>
            <w:tcW w:type="dxa" w:w="3168"/>
            <w:vAlign w:val="top"/>
            <w:tcMar>
              <w:top w:w="60" w:type="dxa"/>
              <w:start w:w="60" w:type="dxa"/>
              <w:bottom w:w="60" w:type="dxa"/>
              <w:end w:w="60" w:type="dxa"/>
            </w:tcMar>
          </w:tcPr>
          <w:p>
            <w:r>
              <w:rPr>
                <w:sz w:val="16"/>
              </w:rPr>
              <w:t>application_test.csv</w:t>
            </w:r>
          </w:p>
        </w:tc>
        <w:tc>
          <w:tcPr>
            <w:tcW w:type="dxa" w:w="1440"/>
            <w:vAlign w:val="top"/>
            <w:tcMar>
              <w:top w:w="60" w:type="dxa"/>
              <w:start w:w="60" w:type="dxa"/>
              <w:bottom w:w="60" w:type="dxa"/>
              <w:end w:w="60" w:type="dxa"/>
            </w:tcMar>
          </w:tcPr>
          <w:p>
            <w:r>
              <w:rPr>
                <w:sz w:val="16"/>
              </w:rPr>
              <w:t>48,744</w:t>
            </w:r>
          </w:p>
        </w:tc>
        <w:tc>
          <w:tcPr>
            <w:tcW w:type="dxa" w:w="1008"/>
            <w:vAlign w:val="top"/>
            <w:tcMar>
              <w:top w:w="60" w:type="dxa"/>
              <w:start w:w="60" w:type="dxa"/>
              <w:bottom w:w="60" w:type="dxa"/>
              <w:end w:w="60" w:type="dxa"/>
            </w:tcMar>
          </w:tcPr>
          <w:p>
            <w:r>
              <w:rPr>
                <w:sz w:val="16"/>
              </w:rPr>
              <w:t>121</w:t>
            </w:r>
          </w:p>
        </w:tc>
        <w:tc>
          <w:tcPr>
            <w:tcW w:type="dxa" w:w="4752"/>
            <w:vAlign w:val="top"/>
            <w:tcMar>
              <w:top w:w="60" w:type="dxa"/>
              <w:start w:w="60" w:type="dxa"/>
              <w:bottom w:w="60" w:type="dxa"/>
              <w:end w:w="60" w:type="dxa"/>
            </w:tcMar>
          </w:tcPr>
          <w:p>
            <w:r>
              <w:rPr>
                <w:sz w:val="16"/>
              </w:rPr>
              <w:t>Kaggle test applicant table; TARGET absent</w:t>
            </w:r>
          </w:p>
        </w:tc>
      </w:tr>
      <w:tr>
        <w:tc>
          <w:tcPr>
            <w:tcW w:type="dxa" w:w="3168"/>
            <w:vAlign w:val="top"/>
            <w:tcMar>
              <w:top w:w="60" w:type="dxa"/>
              <w:start w:w="60" w:type="dxa"/>
              <w:bottom w:w="60" w:type="dxa"/>
              <w:end w:w="60" w:type="dxa"/>
            </w:tcMar>
          </w:tcPr>
          <w:p>
            <w:r>
              <w:rPr>
                <w:sz w:val="16"/>
              </w:rPr>
              <w:t>bureau.csv</w:t>
            </w:r>
          </w:p>
        </w:tc>
        <w:tc>
          <w:tcPr>
            <w:tcW w:type="dxa" w:w="1440"/>
            <w:vAlign w:val="top"/>
            <w:tcMar>
              <w:top w:w="60" w:type="dxa"/>
              <w:start w:w="60" w:type="dxa"/>
              <w:bottom w:w="60" w:type="dxa"/>
              <w:end w:w="60" w:type="dxa"/>
            </w:tcMar>
          </w:tcPr>
          <w:p>
            <w:r>
              <w:rPr>
                <w:sz w:val="16"/>
              </w:rPr>
              <w:t>1,716,428</w:t>
            </w:r>
          </w:p>
        </w:tc>
        <w:tc>
          <w:tcPr>
            <w:tcW w:type="dxa" w:w="1008"/>
            <w:vAlign w:val="top"/>
            <w:tcMar>
              <w:top w:w="60" w:type="dxa"/>
              <w:start w:w="60" w:type="dxa"/>
              <w:bottom w:w="60" w:type="dxa"/>
              <w:end w:w="60" w:type="dxa"/>
            </w:tcMar>
          </w:tcPr>
          <w:p>
            <w:r>
              <w:rPr>
                <w:sz w:val="16"/>
              </w:rPr>
              <w:t>17</w:t>
            </w:r>
          </w:p>
        </w:tc>
        <w:tc>
          <w:tcPr>
            <w:tcW w:type="dxa" w:w="4752"/>
            <w:vAlign w:val="top"/>
            <w:tcMar>
              <w:top w:w="60" w:type="dxa"/>
              <w:start w:w="60" w:type="dxa"/>
              <w:bottom w:w="60" w:type="dxa"/>
              <w:end w:w="60" w:type="dxa"/>
            </w:tcMar>
          </w:tcPr>
          <w:p>
            <w:r>
              <w:rPr>
                <w:sz w:val="16"/>
              </w:rPr>
              <w:t>Previous Credit Bureau credits; used</w:t>
            </w:r>
          </w:p>
        </w:tc>
      </w:tr>
      <w:tr>
        <w:tc>
          <w:tcPr>
            <w:tcW w:type="dxa" w:w="3168"/>
            <w:vAlign w:val="top"/>
            <w:tcMar>
              <w:top w:w="60" w:type="dxa"/>
              <w:start w:w="60" w:type="dxa"/>
              <w:bottom w:w="60" w:type="dxa"/>
              <w:end w:w="60" w:type="dxa"/>
            </w:tcMar>
          </w:tcPr>
          <w:p>
            <w:r>
              <w:rPr>
                <w:sz w:val="16"/>
              </w:rPr>
              <w:t>bureau_balance.csv</w:t>
            </w:r>
          </w:p>
        </w:tc>
        <w:tc>
          <w:tcPr>
            <w:tcW w:type="dxa" w:w="1440"/>
            <w:vAlign w:val="top"/>
            <w:tcMar>
              <w:top w:w="60" w:type="dxa"/>
              <w:start w:w="60" w:type="dxa"/>
              <w:bottom w:w="60" w:type="dxa"/>
              <w:end w:w="60" w:type="dxa"/>
            </w:tcMar>
          </w:tcPr>
          <w:p>
            <w:r>
              <w:rPr>
                <w:sz w:val="16"/>
              </w:rPr>
              <w:t>27,299,925</w:t>
            </w:r>
          </w:p>
        </w:tc>
        <w:tc>
          <w:tcPr>
            <w:tcW w:type="dxa" w:w="1008"/>
            <w:vAlign w:val="top"/>
            <w:tcMar>
              <w:top w:w="60" w:type="dxa"/>
              <w:start w:w="60" w:type="dxa"/>
              <w:bottom w:w="60" w:type="dxa"/>
              <w:end w:w="60" w:type="dxa"/>
            </w:tcMar>
          </w:tcPr>
          <w:p>
            <w:r>
              <w:rPr>
                <w:sz w:val="16"/>
              </w:rPr>
              <w:t>3</w:t>
            </w:r>
          </w:p>
        </w:tc>
        <w:tc>
          <w:tcPr>
            <w:tcW w:type="dxa" w:w="4752"/>
            <w:vAlign w:val="top"/>
            <w:tcMar>
              <w:top w:w="60" w:type="dxa"/>
              <w:start w:w="60" w:type="dxa"/>
              <w:bottom w:w="60" w:type="dxa"/>
              <w:end w:w="60" w:type="dxa"/>
            </w:tcMar>
          </w:tcPr>
          <w:p>
            <w:r>
              <w:rPr>
                <w:sz w:val="16"/>
              </w:rPr>
              <w:t>Monthly bureau status history; used</w:t>
            </w:r>
          </w:p>
        </w:tc>
      </w:tr>
      <w:tr>
        <w:tc>
          <w:tcPr>
            <w:tcW w:type="dxa" w:w="3168"/>
            <w:vAlign w:val="top"/>
            <w:tcMar>
              <w:top w:w="60" w:type="dxa"/>
              <w:start w:w="60" w:type="dxa"/>
              <w:bottom w:w="60" w:type="dxa"/>
              <w:end w:w="60" w:type="dxa"/>
            </w:tcMar>
          </w:tcPr>
          <w:p>
            <w:r>
              <w:rPr>
                <w:sz w:val="16"/>
              </w:rPr>
              <w:t>credit_card_balance.csv</w:t>
            </w:r>
          </w:p>
        </w:tc>
        <w:tc>
          <w:tcPr>
            <w:tcW w:type="dxa" w:w="1440"/>
            <w:vAlign w:val="top"/>
            <w:tcMar>
              <w:top w:w="60" w:type="dxa"/>
              <w:start w:w="60" w:type="dxa"/>
              <w:bottom w:w="60" w:type="dxa"/>
              <w:end w:w="60" w:type="dxa"/>
            </w:tcMar>
          </w:tcPr>
          <w:p>
            <w:r>
              <w:rPr>
                <w:sz w:val="16"/>
              </w:rPr>
              <w:t>3,840,312</w:t>
            </w:r>
          </w:p>
        </w:tc>
        <w:tc>
          <w:tcPr>
            <w:tcW w:type="dxa" w:w="1008"/>
            <w:vAlign w:val="top"/>
            <w:tcMar>
              <w:top w:w="60" w:type="dxa"/>
              <w:start w:w="60" w:type="dxa"/>
              <w:bottom w:w="60" w:type="dxa"/>
              <w:end w:w="60" w:type="dxa"/>
            </w:tcMar>
          </w:tcPr>
          <w:p>
            <w:r>
              <w:rPr>
                <w:sz w:val="16"/>
              </w:rPr>
              <w:t>23</w:t>
            </w:r>
          </w:p>
        </w:tc>
        <w:tc>
          <w:tcPr>
            <w:tcW w:type="dxa" w:w="4752"/>
            <w:vAlign w:val="top"/>
            <w:tcMar>
              <w:top w:w="60" w:type="dxa"/>
              <w:start w:w="60" w:type="dxa"/>
              <w:bottom w:w="60" w:type="dxa"/>
              <w:end w:w="60" w:type="dxa"/>
            </w:tcMar>
          </w:tcPr>
          <w:p>
            <w:r>
              <w:rPr>
                <w:sz w:val="16"/>
              </w:rPr>
              <w:t>Available in dataset; not used in implemented feature merge</w:t>
            </w:r>
          </w:p>
        </w:tc>
      </w:tr>
      <w:tr>
        <w:tc>
          <w:tcPr>
            <w:tcW w:type="dxa" w:w="3168"/>
            <w:vAlign w:val="top"/>
            <w:tcMar>
              <w:top w:w="60" w:type="dxa"/>
              <w:start w:w="60" w:type="dxa"/>
              <w:bottom w:w="60" w:type="dxa"/>
              <w:end w:w="60" w:type="dxa"/>
            </w:tcMar>
          </w:tcPr>
          <w:p>
            <w:r>
              <w:rPr>
                <w:sz w:val="16"/>
              </w:rPr>
              <w:t>installments_payments.csv</w:t>
            </w:r>
          </w:p>
        </w:tc>
        <w:tc>
          <w:tcPr>
            <w:tcW w:type="dxa" w:w="1440"/>
            <w:vAlign w:val="top"/>
            <w:tcMar>
              <w:top w:w="60" w:type="dxa"/>
              <w:start w:w="60" w:type="dxa"/>
              <w:bottom w:w="60" w:type="dxa"/>
              <w:end w:w="60" w:type="dxa"/>
            </w:tcMar>
          </w:tcPr>
          <w:p>
            <w:r>
              <w:rPr>
                <w:sz w:val="16"/>
              </w:rPr>
              <w:t>13,605,401</w:t>
            </w:r>
          </w:p>
        </w:tc>
        <w:tc>
          <w:tcPr>
            <w:tcW w:type="dxa" w:w="1008"/>
            <w:vAlign w:val="top"/>
            <w:tcMar>
              <w:top w:w="60" w:type="dxa"/>
              <w:start w:w="60" w:type="dxa"/>
              <w:bottom w:w="60" w:type="dxa"/>
              <w:end w:w="60" w:type="dxa"/>
            </w:tcMar>
          </w:tcPr>
          <w:p>
            <w:r>
              <w:rPr>
                <w:sz w:val="16"/>
              </w:rPr>
              <w:t>8</w:t>
            </w:r>
          </w:p>
        </w:tc>
        <w:tc>
          <w:tcPr>
            <w:tcW w:type="dxa" w:w="4752"/>
            <w:vAlign w:val="top"/>
            <w:tcMar>
              <w:top w:w="60" w:type="dxa"/>
              <w:start w:w="60" w:type="dxa"/>
              <w:bottom w:w="60" w:type="dxa"/>
              <w:end w:w="60" w:type="dxa"/>
            </w:tcMar>
          </w:tcPr>
          <w:p>
            <w:r>
              <w:rPr>
                <w:sz w:val="16"/>
              </w:rPr>
              <w:t>Installment repayment history; used</w:t>
            </w:r>
          </w:p>
        </w:tc>
      </w:tr>
      <w:tr>
        <w:tc>
          <w:tcPr>
            <w:tcW w:type="dxa" w:w="3168"/>
            <w:vAlign w:val="top"/>
            <w:tcMar>
              <w:top w:w="60" w:type="dxa"/>
              <w:start w:w="60" w:type="dxa"/>
              <w:bottom w:w="60" w:type="dxa"/>
              <w:end w:w="60" w:type="dxa"/>
            </w:tcMar>
          </w:tcPr>
          <w:p>
            <w:r>
              <w:rPr>
                <w:sz w:val="16"/>
              </w:rPr>
              <w:t>POS_CASH_balance.csv</w:t>
            </w:r>
          </w:p>
        </w:tc>
        <w:tc>
          <w:tcPr>
            <w:tcW w:type="dxa" w:w="1440"/>
            <w:vAlign w:val="top"/>
            <w:tcMar>
              <w:top w:w="60" w:type="dxa"/>
              <w:start w:w="60" w:type="dxa"/>
              <w:bottom w:w="60" w:type="dxa"/>
              <w:end w:w="60" w:type="dxa"/>
            </w:tcMar>
          </w:tcPr>
          <w:p>
            <w:r>
              <w:rPr>
                <w:sz w:val="16"/>
              </w:rPr>
              <w:t>10,001,358</w:t>
            </w:r>
          </w:p>
        </w:tc>
        <w:tc>
          <w:tcPr>
            <w:tcW w:type="dxa" w:w="1008"/>
            <w:vAlign w:val="top"/>
            <w:tcMar>
              <w:top w:w="60" w:type="dxa"/>
              <w:start w:w="60" w:type="dxa"/>
              <w:bottom w:w="60" w:type="dxa"/>
              <w:end w:w="60" w:type="dxa"/>
            </w:tcMar>
          </w:tcPr>
          <w:p>
            <w:r>
              <w:rPr>
                <w:sz w:val="16"/>
              </w:rPr>
              <w:t>8</w:t>
            </w:r>
          </w:p>
        </w:tc>
        <w:tc>
          <w:tcPr>
            <w:tcW w:type="dxa" w:w="4752"/>
            <w:vAlign w:val="top"/>
            <w:tcMar>
              <w:top w:w="60" w:type="dxa"/>
              <w:start w:w="60" w:type="dxa"/>
              <w:bottom w:w="60" w:type="dxa"/>
              <w:end w:w="60" w:type="dxa"/>
            </w:tcMar>
          </w:tcPr>
          <w:p>
            <w:r>
              <w:rPr>
                <w:sz w:val="16"/>
              </w:rPr>
              <w:t>Available in dataset; not used in implemented feature merge</w:t>
            </w:r>
          </w:p>
        </w:tc>
      </w:tr>
      <w:tr>
        <w:tc>
          <w:tcPr>
            <w:tcW w:type="dxa" w:w="3168"/>
            <w:vAlign w:val="top"/>
            <w:tcMar>
              <w:top w:w="60" w:type="dxa"/>
              <w:start w:w="60" w:type="dxa"/>
              <w:bottom w:w="60" w:type="dxa"/>
              <w:end w:w="60" w:type="dxa"/>
            </w:tcMar>
          </w:tcPr>
          <w:p>
            <w:r>
              <w:rPr>
                <w:sz w:val="16"/>
              </w:rPr>
              <w:t>previous_application.csv</w:t>
            </w:r>
          </w:p>
        </w:tc>
        <w:tc>
          <w:tcPr>
            <w:tcW w:type="dxa" w:w="1440"/>
            <w:vAlign w:val="top"/>
            <w:tcMar>
              <w:top w:w="60" w:type="dxa"/>
              <w:start w:w="60" w:type="dxa"/>
              <w:bottom w:w="60" w:type="dxa"/>
              <w:end w:w="60" w:type="dxa"/>
            </w:tcMar>
          </w:tcPr>
          <w:p>
            <w:r>
              <w:rPr>
                <w:sz w:val="16"/>
              </w:rPr>
              <w:t>1,670,214</w:t>
            </w:r>
          </w:p>
        </w:tc>
        <w:tc>
          <w:tcPr>
            <w:tcW w:type="dxa" w:w="1008"/>
            <w:vAlign w:val="top"/>
            <w:tcMar>
              <w:top w:w="60" w:type="dxa"/>
              <w:start w:w="60" w:type="dxa"/>
              <w:bottom w:w="60" w:type="dxa"/>
              <w:end w:w="60" w:type="dxa"/>
            </w:tcMar>
          </w:tcPr>
          <w:p>
            <w:r>
              <w:rPr>
                <w:sz w:val="16"/>
              </w:rPr>
              <w:t>37</w:t>
            </w:r>
          </w:p>
        </w:tc>
        <w:tc>
          <w:tcPr>
            <w:tcW w:type="dxa" w:w="4752"/>
            <w:vAlign w:val="top"/>
            <w:tcMar>
              <w:top w:w="60" w:type="dxa"/>
              <w:start w:w="60" w:type="dxa"/>
              <w:bottom w:w="60" w:type="dxa"/>
              <w:end w:w="60" w:type="dxa"/>
            </w:tcMar>
          </w:tcPr>
          <w:p>
            <w:r>
              <w:rPr>
                <w:sz w:val="16"/>
              </w:rPr>
              <w:t>Previous Home Credit applications; used</w:t>
            </w:r>
          </w:p>
        </w:tc>
      </w:tr>
      <w:tr>
        <w:tc>
          <w:tcPr>
            <w:tcW w:type="dxa" w:w="3168"/>
            <w:vAlign w:val="top"/>
            <w:tcMar>
              <w:top w:w="60" w:type="dxa"/>
              <w:start w:w="60" w:type="dxa"/>
              <w:bottom w:w="60" w:type="dxa"/>
              <w:end w:w="60" w:type="dxa"/>
            </w:tcMar>
          </w:tcPr>
          <w:p>
            <w:r>
              <w:rPr>
                <w:sz w:val="16"/>
              </w:rPr>
              <w:t>HomeCredit_columns_description.csv</w:t>
            </w:r>
          </w:p>
        </w:tc>
        <w:tc>
          <w:tcPr>
            <w:tcW w:type="dxa" w:w="1440"/>
            <w:vAlign w:val="top"/>
            <w:tcMar>
              <w:top w:w="60" w:type="dxa"/>
              <w:start w:w="60" w:type="dxa"/>
              <w:bottom w:w="60" w:type="dxa"/>
              <w:end w:w="60" w:type="dxa"/>
            </w:tcMar>
          </w:tcPr>
          <w:p>
            <w:r>
              <w:rPr>
                <w:sz w:val="16"/>
              </w:rPr>
              <w:t>219</w:t>
            </w:r>
          </w:p>
        </w:tc>
        <w:tc>
          <w:tcPr>
            <w:tcW w:type="dxa" w:w="1008"/>
            <w:vAlign w:val="top"/>
            <w:tcMar>
              <w:top w:w="60" w:type="dxa"/>
              <w:start w:w="60" w:type="dxa"/>
              <w:bottom w:w="60" w:type="dxa"/>
              <w:end w:w="60" w:type="dxa"/>
            </w:tcMar>
          </w:tcPr>
          <w:p>
            <w:r>
              <w:rPr>
                <w:sz w:val="16"/>
              </w:rPr>
              <w:t>5</w:t>
            </w:r>
          </w:p>
        </w:tc>
        <w:tc>
          <w:tcPr>
            <w:tcW w:type="dxa" w:w="4752"/>
            <w:vAlign w:val="top"/>
            <w:tcMar>
              <w:top w:w="60" w:type="dxa"/>
              <w:start w:w="60" w:type="dxa"/>
              <w:bottom w:w="60" w:type="dxa"/>
              <w:end w:w="60" w:type="dxa"/>
            </w:tcMar>
          </w:tcPr>
          <w:p>
            <w:r>
              <w:rPr>
                <w:sz w:val="16"/>
              </w:rPr>
              <w:t>Metadata; used to inspect bureau definitions</w:t>
            </w:r>
          </w:p>
        </w:tc>
      </w:tr>
      <w:tr>
        <w:tc>
          <w:tcPr>
            <w:tcW w:type="dxa" w:w="3168"/>
            <w:vAlign w:val="top"/>
            <w:tcMar>
              <w:top w:w="60" w:type="dxa"/>
              <w:start w:w="60" w:type="dxa"/>
              <w:bottom w:w="60" w:type="dxa"/>
              <w:end w:w="60" w:type="dxa"/>
            </w:tcMar>
          </w:tcPr>
          <w:p>
            <w:r>
              <w:rPr>
                <w:sz w:val="16"/>
              </w:rPr>
              <w:t>sample_submission.csv</w:t>
            </w:r>
          </w:p>
        </w:tc>
        <w:tc>
          <w:tcPr>
            <w:tcW w:type="dxa" w:w="1440"/>
            <w:vAlign w:val="top"/>
            <w:tcMar>
              <w:top w:w="60" w:type="dxa"/>
              <w:start w:w="60" w:type="dxa"/>
              <w:bottom w:w="60" w:type="dxa"/>
              <w:end w:w="60" w:type="dxa"/>
            </w:tcMar>
          </w:tcPr>
          <w:p>
            <w:r>
              <w:rPr>
                <w:sz w:val="16"/>
              </w:rPr>
              <w:t>48,744</w:t>
            </w:r>
          </w:p>
        </w:tc>
        <w:tc>
          <w:tcPr>
            <w:tcW w:type="dxa" w:w="1008"/>
            <w:vAlign w:val="top"/>
            <w:tcMar>
              <w:top w:w="60" w:type="dxa"/>
              <w:start w:w="60" w:type="dxa"/>
              <w:bottom w:w="60" w:type="dxa"/>
              <w:end w:w="60" w:type="dxa"/>
            </w:tcMar>
          </w:tcPr>
          <w:p>
            <w:r>
              <w:rPr>
                <w:sz w:val="16"/>
              </w:rPr>
              <w:t>2</w:t>
            </w:r>
          </w:p>
        </w:tc>
        <w:tc>
          <w:tcPr>
            <w:tcW w:type="dxa" w:w="4752"/>
            <w:vAlign w:val="top"/>
            <w:tcMar>
              <w:top w:w="60" w:type="dxa"/>
              <w:start w:w="60" w:type="dxa"/>
              <w:bottom w:w="60" w:type="dxa"/>
              <w:end w:w="60" w:type="dxa"/>
            </w:tcMar>
          </w:tcPr>
          <w:p>
            <w:r>
              <w:rPr>
                <w:sz w:val="16"/>
              </w:rPr>
              <w:t>Kaggle submission format; used</w:t>
            </w:r>
          </w:p>
        </w:tc>
      </w:tr>
    </w:tbl>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EF5FB"/>
            <w:tcMar>
              <w:top w:w="100" w:type="dxa"/>
              <w:start w:w="120" w:type="dxa"/>
              <w:bottom w:w="100" w:type="dxa"/>
              <w:end w:w="120" w:type="dxa"/>
            </w:tcMar>
          </w:tcPr>
          <w:p>
            <w:r>
              <w:t>Important: credit_card_balance.csv and POS_CASH_balance.csv are present and counted, but the uploaded notebooks do not use them to create the implemented 40 added features. They should therefore not be described as merged sources in the completed pipeline unless a later notebook actually adds them.</w:t>
            </w:r>
          </w:p>
        </w:tc>
      </w:tr>
    </w:tbl>
    <w:p/>
    <w:p>
      <w:pPr>
        <w:pStyle w:val="Heading2"/>
      </w:pPr>
      <w:r>
        <w:t>1.1 Tables actually contributing to the final engineered dataset</w:t>
      </w:r>
    </w:p>
    <w:p>
      <w:pPr>
        <w:pStyle w:val="ListBullet"/>
      </w:pPr>
      <w:r>
        <w:t>application_train.csv — base labeled applicant table and five applicant-level engineered variables.</w:t>
      </w:r>
    </w:p>
    <w:p>
      <w:pPr>
        <w:pStyle w:val="ListBullet"/>
      </w:pPr>
      <w:r>
        <w:t>bureau.csv — previous external credit counts, active/overdue behavior, debt burden, and debt/income features.</w:t>
      </w:r>
    </w:p>
    <w:p>
      <w:pPr>
        <w:pStyle w:val="ListBullet"/>
      </w:pPr>
      <w:r>
        <w:t>bureau_balance.csv — monthly status history summarized first per bureau credit, then per applicant.</w:t>
      </w:r>
    </w:p>
    <w:p>
      <w:pPr>
        <w:pStyle w:val="ListBullet"/>
      </w:pPr>
      <w:r>
        <w:t>previous_application.csv — counts and rates for prior Home Credit application outcomes plus previous requested/credit amounts.</w:t>
      </w:r>
    </w:p>
    <w:p>
      <w:pPr>
        <w:pStyle w:val="ListBullet"/>
      </w:pPr>
      <w:r>
        <w:t>installments_payments.csv — late-payment, average delay, and underpayment behavior.</w:t>
      </w:r>
    </w:p>
    <w:p>
      <w:pPr>
        <w:pStyle w:val="ListBullet"/>
      </w:pPr>
      <w:r>
        <w:t>application_test.csv — receives corresponding transformations for submission.</w:t>
      </w:r>
    </w:p>
    <w:p>
      <w:pPr>
        <w:pStyle w:val="ListBullet"/>
      </w:pPr>
      <w:r>
        <w:t>sample_submission.csv — supplies final SK_ID_CURR ordering/format.</w:t>
      </w:r>
    </w:p>
    <w:p>
      <w:pPr>
        <w:pStyle w:val="Heading1"/>
      </w:pPr>
      <w:r>
        <w:t>2. Raw application dataset and target</w:t>
      </w:r>
    </w:p>
    <w:p>
      <w:r>
        <w:t>application_train.csv is loaded with shape 307,511 × 122. The notebook identifies 16 object/categorical columns and 106 numerical columns; the 106 include SK_ID_CURR and TARGET. The target is strongly imbalanced.</w:t>
      </w:r>
    </w:p>
    <w:p>
      <w:pPr>
        <w:jc w:val="center"/>
      </w:pPr>
      <w:r>
        <w:drawing>
          <wp:inline xmlns:a="http://schemas.openxmlformats.org/drawingml/2006/main" xmlns:pic="http://schemas.openxmlformats.org/drawingml/2006/picture">
            <wp:extent cx="5303520" cy="3067008"/>
            <wp:docPr id="1" name="Picture 1" descr="Figure 1. TARGET=1 represents repayment difficulty; only 8.07% of training applicants are positive." title="Figure 1. TARGET=1 represents repayment difficulty; only 8.07% of training applicants are positive."/>
            <wp:cNvGraphicFramePr>
              <a:graphicFrameLocks noChangeAspect="1"/>
            </wp:cNvGraphicFramePr>
            <a:graphic>
              <a:graphicData uri="http://schemas.openxmlformats.org/drawingml/2006/picture">
                <pic:pic>
                  <pic:nvPicPr>
                    <pic:cNvPr id="0" name="target.png"/>
                    <pic:cNvPicPr/>
                  </pic:nvPicPr>
                  <pic:blipFill>
                    <a:blip r:embed="rId11"/>
                    <a:stretch>
                      <a:fillRect/>
                    </a:stretch>
                  </pic:blipFill>
                  <pic:spPr>
                    <a:xfrm>
                      <a:off x="0" y="0"/>
                      <a:ext cx="5303520" cy="3067008"/>
                    </a:xfrm>
                    <a:prstGeom prst="rect"/>
                  </pic:spPr>
                </pic:pic>
              </a:graphicData>
            </a:graphic>
          </wp:inline>
        </w:drawing>
      </w:r>
    </w:p>
    <w:p>
      <w:pPr>
        <w:jc w:val="center"/>
      </w:pPr>
      <w:r>
        <w:rPr>
          <w:i/>
          <w:color w:val="5A5A5A"/>
          <w:sz w:val="17"/>
        </w:rPr>
        <w:t>Figure 1. TARGET=1 represents repayment difficulty; only 8.07% of training applicants are positive.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D9EAF7"/>
            <w:vAlign w:val="center"/>
            <w:tcMar>
              <w:top w:w="60" w:type="dxa"/>
              <w:start w:w="60" w:type="dxa"/>
              <w:bottom w:w="60" w:type="dxa"/>
              <w:end w:w="60" w:type="dxa"/>
            </w:tcMar>
          </w:tcPr>
          <w:p>
            <w:r>
              <w:rPr>
                <w:b/>
                <w:sz w:val="18"/>
              </w:rPr>
              <w:t>TARGET</w:t>
            </w:r>
          </w:p>
        </w:tc>
        <w:tc>
          <w:tcPr>
            <w:tcW w:type="dxa" w:w="1728"/>
            <w:shd w:fill="D9EAF7"/>
            <w:vAlign w:val="center"/>
            <w:tcMar>
              <w:top w:w="60" w:type="dxa"/>
              <w:start w:w="60" w:type="dxa"/>
              <w:bottom w:w="60" w:type="dxa"/>
              <w:end w:w="60" w:type="dxa"/>
            </w:tcMar>
          </w:tcPr>
          <w:p>
            <w:r>
              <w:rPr>
                <w:b/>
                <w:sz w:val="18"/>
              </w:rPr>
              <w:t>Count</w:t>
            </w:r>
          </w:p>
        </w:tc>
        <w:tc>
          <w:tcPr>
            <w:tcW w:type="dxa" w:w="1728"/>
            <w:shd w:fill="D9EAF7"/>
            <w:vAlign w:val="center"/>
            <w:tcMar>
              <w:top w:w="60" w:type="dxa"/>
              <w:start w:w="60" w:type="dxa"/>
              <w:bottom w:w="60" w:type="dxa"/>
              <w:end w:w="60" w:type="dxa"/>
            </w:tcMar>
          </w:tcPr>
          <w:p>
            <w:r>
              <w:rPr>
                <w:b/>
                <w:sz w:val="18"/>
              </w:rPr>
              <w:t>Share</w:t>
            </w:r>
          </w:p>
        </w:tc>
      </w:tr>
      <w:tr>
        <w:tc>
          <w:tcPr>
            <w:tcW w:type="dxa" w:w="1440"/>
            <w:vAlign w:val="top"/>
            <w:tcMar>
              <w:top w:w="60" w:type="dxa"/>
              <w:start w:w="60" w:type="dxa"/>
              <w:bottom w:w="60" w:type="dxa"/>
              <w:end w:w="60" w:type="dxa"/>
            </w:tcMar>
          </w:tcPr>
          <w:p>
            <w:r>
              <w:rPr>
                <w:sz w:val="18"/>
              </w:rPr>
              <w:t>0</w:t>
            </w:r>
          </w:p>
        </w:tc>
        <w:tc>
          <w:tcPr>
            <w:tcW w:type="dxa" w:w="1728"/>
            <w:vAlign w:val="top"/>
            <w:tcMar>
              <w:top w:w="60" w:type="dxa"/>
              <w:start w:w="60" w:type="dxa"/>
              <w:bottom w:w="60" w:type="dxa"/>
              <w:end w:w="60" w:type="dxa"/>
            </w:tcMar>
          </w:tcPr>
          <w:p>
            <w:r>
              <w:rPr>
                <w:sz w:val="18"/>
              </w:rPr>
              <w:t>282,686</w:t>
            </w:r>
          </w:p>
        </w:tc>
        <w:tc>
          <w:tcPr>
            <w:tcW w:type="dxa" w:w="1728"/>
            <w:vAlign w:val="top"/>
            <w:tcMar>
              <w:top w:w="60" w:type="dxa"/>
              <w:start w:w="60" w:type="dxa"/>
              <w:bottom w:w="60" w:type="dxa"/>
              <w:end w:w="60" w:type="dxa"/>
            </w:tcMar>
          </w:tcPr>
          <w:p>
            <w:r>
              <w:rPr>
                <w:sz w:val="18"/>
              </w:rPr>
              <w:t>91.93%</w:t>
            </w:r>
          </w:p>
        </w:tc>
      </w:tr>
      <w:tr>
        <w:tc>
          <w:tcPr>
            <w:tcW w:type="dxa" w:w="1440"/>
            <w:vAlign w:val="top"/>
            <w:tcMar>
              <w:top w:w="60" w:type="dxa"/>
              <w:start w:w="60" w:type="dxa"/>
              <w:bottom w:w="60" w:type="dxa"/>
              <w:end w:w="60" w:type="dxa"/>
            </w:tcMar>
          </w:tcPr>
          <w:p>
            <w:r>
              <w:rPr>
                <w:sz w:val="18"/>
              </w:rPr>
              <w:t>1</w:t>
            </w:r>
          </w:p>
        </w:tc>
        <w:tc>
          <w:tcPr>
            <w:tcW w:type="dxa" w:w="1728"/>
            <w:vAlign w:val="top"/>
            <w:tcMar>
              <w:top w:w="60" w:type="dxa"/>
              <w:start w:w="60" w:type="dxa"/>
              <w:bottom w:w="60" w:type="dxa"/>
              <w:end w:w="60" w:type="dxa"/>
            </w:tcMar>
          </w:tcPr>
          <w:p>
            <w:r>
              <w:rPr>
                <w:sz w:val="18"/>
              </w:rPr>
              <w:t>24,825</w:t>
            </w:r>
          </w:p>
        </w:tc>
        <w:tc>
          <w:tcPr>
            <w:tcW w:type="dxa" w:w="1728"/>
            <w:vAlign w:val="top"/>
            <w:tcMar>
              <w:top w:w="60" w:type="dxa"/>
              <w:start w:w="60" w:type="dxa"/>
              <w:bottom w:w="60" w:type="dxa"/>
              <w:end w:w="60" w:type="dxa"/>
            </w:tcMar>
          </w:tcPr>
          <w:p>
            <w:r>
              <w:rPr>
                <w:sz w:val="18"/>
              </w:rPr>
              <w:t>8.07%</w:t>
            </w:r>
          </w:p>
        </w:tc>
      </w:tr>
    </w:tbl>
    <w:p/>
    <w:p>
      <w:pPr>
        <w:pStyle w:val="Heading2"/>
      </w:pPr>
      <w:r>
        <w:t>2.1 Raw missingness</w:t>
      </w:r>
    </w:p>
    <w:p>
      <w:r>
        <w:t>The raw application table contains 67 columns with at least one missing value. The notebook initially inspects all columns at or above 50% missingness, then later applies a &gt;50% rule only to numerical columns after all merged features have been created.</w:t>
      </w:r>
    </w:p>
    <w:p>
      <w:pPr>
        <w:jc w:val="center"/>
      </w:pPr>
      <w:r>
        <w:drawing>
          <wp:inline xmlns:a="http://schemas.openxmlformats.org/drawingml/2006/main" xmlns:pic="http://schemas.openxmlformats.org/drawingml/2006/picture">
            <wp:extent cx="6217920" cy="3567034"/>
            <wp:docPr id="2" name="Picture 2" descr="Figure 2. Highest raw application missingness percentages." title="Figure 2. Highest raw application missingness percentages."/>
            <wp:cNvGraphicFramePr>
              <a:graphicFrameLocks noChangeAspect="1"/>
            </wp:cNvGraphicFramePr>
            <a:graphic>
              <a:graphicData uri="http://schemas.openxmlformats.org/drawingml/2006/picture">
                <pic:pic>
                  <pic:nvPicPr>
                    <pic:cNvPr id="0" name="missing.png"/>
                    <pic:cNvPicPr/>
                  </pic:nvPicPr>
                  <pic:blipFill>
                    <a:blip r:embed="rId12"/>
                    <a:stretch>
                      <a:fillRect/>
                    </a:stretch>
                  </pic:blipFill>
                  <pic:spPr>
                    <a:xfrm>
                      <a:off x="0" y="0"/>
                      <a:ext cx="6217920" cy="3567034"/>
                    </a:xfrm>
                    <a:prstGeom prst="rect"/>
                  </pic:spPr>
                </pic:pic>
              </a:graphicData>
            </a:graphic>
          </wp:inline>
        </w:drawing>
      </w:r>
    </w:p>
    <w:p>
      <w:pPr>
        <w:jc w:val="center"/>
      </w:pPr>
      <w:r>
        <w:rPr>
          <w:i/>
          <w:color w:val="5A5A5A"/>
          <w:sz w:val="17"/>
        </w:rPr>
        <w:t>Figure 2. Highest raw application missingness percentages.</w:t>
      </w:r>
    </w:p>
    <w:p>
      <w:r>
        <w:t>Missingness is not random with respect to TARGET. Two notebook examples are: EXT_SOURCE_1 missing → TARGET mean 8.5195% versus 7.4955% when present; COMMONAREA_AVG missing → 8.5742% versus 6.9102% when present. This is why the notebook inspects missingness as an EDA signal before dropping high-missing numerical columns.</w:t>
      </w:r>
    </w:p>
    <w:p>
      <w:pPr>
        <w:pStyle w:val="Heading1"/>
      </w:pPr>
      <w:r>
        <w:t>3. Multi-table feature engineering and the exact +40 columns</w:t>
      </w:r>
    </w:p>
    <w:p>
      <w:r>
        <w:t>The notebook does not simply start with 121 predictors and remove columns. It first expands the base table. Five applicant-level variables are added during EDA, then bureau, bureau_balance, previous_application, and installments aggregates are merged. After duplicate payment-feature variants are cleaned, the dataset contains 162 columns: the original 122 columns plus exactly 40 extra columns (mainul.ipynb cell 153).</w:t>
      </w:r>
    </w:p>
    <w:p>
      <w:pPr>
        <w:jc w:val="center"/>
      </w:pPr>
      <w:r>
        <w:drawing>
          <wp:inline xmlns:a="http://schemas.openxmlformats.org/drawingml/2006/main" xmlns:pic="http://schemas.openxmlformats.org/drawingml/2006/picture">
            <wp:extent cx="6583680" cy="3695747"/>
            <wp:docPr id="3" name="Picture 3" descr="Figure 3. Feature-count progression. Counts follow the notebook objects, so early counts include TARGET and SK_ID_CURR where they are still present." title="Figure 3. Feature-count progression. Counts follow the notebook objects, so early counts include TARGET and SK_ID_CURR where they are still present."/>
            <wp:cNvGraphicFramePr>
              <a:graphicFrameLocks noChangeAspect="1"/>
            </wp:cNvGraphicFramePr>
            <a:graphic>
              <a:graphicData uri="http://schemas.openxmlformats.org/drawingml/2006/picture">
                <pic:pic>
                  <pic:nvPicPr>
                    <pic:cNvPr id="0" name="feature_progress.png"/>
                    <pic:cNvPicPr/>
                  </pic:nvPicPr>
                  <pic:blipFill>
                    <a:blip r:embed="rId13"/>
                    <a:stretch>
                      <a:fillRect/>
                    </a:stretch>
                  </pic:blipFill>
                  <pic:spPr>
                    <a:xfrm>
                      <a:off x="0" y="0"/>
                      <a:ext cx="6583680" cy="3695747"/>
                    </a:xfrm>
                    <a:prstGeom prst="rect"/>
                  </pic:spPr>
                </pic:pic>
              </a:graphicData>
            </a:graphic>
          </wp:inline>
        </w:drawing>
      </w:r>
    </w:p>
    <w:p>
      <w:pPr>
        <w:jc w:val="center"/>
      </w:pPr>
      <w:r>
        <w:rPr>
          <w:i/>
          <w:color w:val="5A5A5A"/>
          <w:sz w:val="17"/>
        </w:rPr>
        <w:t>Figure 3. Feature-count progression. Counts follow the notebook objects, so early counts include TARGET and SK_ID_CURR where they are still present.</w:t>
      </w:r>
    </w:p>
    <w:p>
      <w:pPr>
        <w:pStyle w:val="Heading2"/>
      </w:pPr>
      <w:r>
        <w:t>3.1 Build sequence and shapes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7488"/>
            <w:shd w:fill="D9EAF7"/>
            <w:vAlign w:val="center"/>
            <w:tcMar>
              <w:top w:w="60" w:type="dxa"/>
              <w:start w:w="60" w:type="dxa"/>
              <w:bottom w:w="60" w:type="dxa"/>
              <w:end w:w="60" w:type="dxa"/>
            </w:tcMar>
          </w:tcPr>
          <w:p>
            <w:r>
              <w:rPr>
                <w:b/>
                <w:sz w:val="17"/>
              </w:rPr>
              <w:t>Stage</w:t>
            </w:r>
          </w:p>
        </w:tc>
        <w:tc>
          <w:tcPr>
            <w:tcW w:type="dxa" w:w="2304"/>
            <w:shd w:fill="D9EAF7"/>
            <w:vAlign w:val="center"/>
            <w:tcMar>
              <w:top w:w="60" w:type="dxa"/>
              <w:start w:w="60" w:type="dxa"/>
              <w:bottom w:w="60" w:type="dxa"/>
              <w:end w:w="60" w:type="dxa"/>
            </w:tcMar>
          </w:tcPr>
          <w:p>
            <w:r>
              <w:rPr>
                <w:b/>
                <w:sz w:val="17"/>
              </w:rPr>
              <w:t>Observed notebook shape</w:t>
            </w:r>
          </w:p>
        </w:tc>
      </w:tr>
      <w:tr>
        <w:tc>
          <w:tcPr>
            <w:tcW w:type="dxa" w:w="7488"/>
            <w:vAlign w:val="top"/>
            <w:tcMar>
              <w:top w:w="60" w:type="dxa"/>
              <w:start w:w="60" w:type="dxa"/>
              <w:bottom w:w="60" w:type="dxa"/>
              <w:end w:w="60" w:type="dxa"/>
            </w:tcMar>
          </w:tcPr>
          <w:p>
            <w:r>
              <w:rPr>
                <w:sz w:val="17"/>
              </w:rPr>
              <w:t>application_train after 5 application-level engineered fields</w:t>
            </w:r>
          </w:p>
        </w:tc>
        <w:tc>
          <w:tcPr>
            <w:tcW w:type="dxa" w:w="2304"/>
            <w:vAlign w:val="top"/>
            <w:tcMar>
              <w:top w:w="60" w:type="dxa"/>
              <w:start w:w="60" w:type="dxa"/>
              <w:bottom w:w="60" w:type="dxa"/>
              <w:end w:w="60" w:type="dxa"/>
            </w:tcMar>
          </w:tcPr>
          <w:p>
            <w:r>
              <w:rPr>
                <w:sz w:val="17"/>
              </w:rPr>
              <w:t>307,511 × 127</w:t>
            </w:r>
          </w:p>
        </w:tc>
      </w:tr>
      <w:tr>
        <w:tc>
          <w:tcPr>
            <w:tcW w:type="dxa" w:w="7488"/>
            <w:vAlign w:val="top"/>
            <w:tcMar>
              <w:top w:w="60" w:type="dxa"/>
              <w:start w:w="60" w:type="dxa"/>
              <w:bottom w:w="60" w:type="dxa"/>
              <w:end w:w="60" w:type="dxa"/>
            </w:tcMar>
          </w:tcPr>
          <w:p>
            <w:r>
              <w:rPr>
                <w:sz w:val="17"/>
              </w:rPr>
              <w:t>merge 6 first bureau aggregate fields</w:t>
            </w:r>
          </w:p>
        </w:tc>
        <w:tc>
          <w:tcPr>
            <w:tcW w:type="dxa" w:w="2304"/>
            <w:vAlign w:val="top"/>
            <w:tcMar>
              <w:top w:w="60" w:type="dxa"/>
              <w:start w:w="60" w:type="dxa"/>
              <w:bottom w:w="60" w:type="dxa"/>
              <w:end w:w="60" w:type="dxa"/>
            </w:tcMar>
          </w:tcPr>
          <w:p>
            <w:r>
              <w:rPr>
                <w:sz w:val="17"/>
              </w:rPr>
              <w:t>307,511 × 133</w:t>
            </w:r>
          </w:p>
        </w:tc>
      </w:tr>
      <w:tr>
        <w:tc>
          <w:tcPr>
            <w:tcW w:type="dxa" w:w="7488"/>
            <w:vAlign w:val="top"/>
            <w:tcMar>
              <w:top w:w="60" w:type="dxa"/>
              <w:start w:w="60" w:type="dxa"/>
              <w:bottom w:w="60" w:type="dxa"/>
              <w:end w:w="60" w:type="dxa"/>
            </w:tcMar>
          </w:tcPr>
          <w:p>
            <w:r>
              <w:rPr>
                <w:sz w:val="17"/>
              </w:rPr>
              <w:t>add bureau flags/groups/debt features, then 7 bureau_balance aggregates + history flag</w:t>
            </w:r>
          </w:p>
        </w:tc>
        <w:tc>
          <w:tcPr>
            <w:tcW w:type="dxa" w:w="2304"/>
            <w:vAlign w:val="top"/>
            <w:tcMar>
              <w:top w:w="60" w:type="dxa"/>
              <w:start w:w="60" w:type="dxa"/>
              <w:bottom w:w="60" w:type="dxa"/>
              <w:end w:w="60" w:type="dxa"/>
            </w:tcMar>
          </w:tcPr>
          <w:p>
            <w:r>
              <w:rPr>
                <w:sz w:val="17"/>
              </w:rPr>
              <w:t>307,511 × 149</w:t>
            </w:r>
          </w:p>
        </w:tc>
      </w:tr>
      <w:tr>
        <w:tc>
          <w:tcPr>
            <w:tcW w:type="dxa" w:w="7488"/>
            <w:vAlign w:val="top"/>
            <w:tcMar>
              <w:top w:w="60" w:type="dxa"/>
              <w:start w:w="60" w:type="dxa"/>
              <w:bottom w:w="60" w:type="dxa"/>
              <w:end w:w="60" w:type="dxa"/>
            </w:tcMar>
          </w:tcPr>
          <w:p>
            <w:r>
              <w:rPr>
                <w:sz w:val="17"/>
              </w:rPr>
              <w:t>merge 9 previous_application aggregate fields</w:t>
            </w:r>
          </w:p>
        </w:tc>
        <w:tc>
          <w:tcPr>
            <w:tcW w:type="dxa" w:w="2304"/>
            <w:vAlign w:val="top"/>
            <w:tcMar>
              <w:top w:w="60" w:type="dxa"/>
              <w:start w:w="60" w:type="dxa"/>
              <w:bottom w:w="60" w:type="dxa"/>
              <w:end w:w="60" w:type="dxa"/>
            </w:tcMar>
          </w:tcPr>
          <w:p>
            <w:r>
              <w:rPr>
                <w:sz w:val="17"/>
              </w:rPr>
              <w:t>307,511 × 158</w:t>
            </w:r>
          </w:p>
        </w:tc>
      </w:tr>
      <w:tr>
        <w:tc>
          <w:tcPr>
            <w:tcW w:type="dxa" w:w="7488"/>
            <w:vAlign w:val="top"/>
            <w:tcMar>
              <w:top w:w="60" w:type="dxa"/>
              <w:start w:w="60" w:type="dxa"/>
              <w:bottom w:w="60" w:type="dxa"/>
              <w:end w:w="60" w:type="dxa"/>
            </w:tcMar>
          </w:tcPr>
          <w:p>
            <w:r>
              <w:rPr>
                <w:sz w:val="17"/>
              </w:rPr>
              <w:t>merge installment aggregates; temporary x/y duplicates appear</w:t>
            </w:r>
          </w:p>
        </w:tc>
        <w:tc>
          <w:tcPr>
            <w:tcW w:type="dxa" w:w="2304"/>
            <w:vAlign w:val="top"/>
            <w:tcMar>
              <w:top w:w="60" w:type="dxa"/>
              <w:start w:w="60" w:type="dxa"/>
              <w:bottom w:w="60" w:type="dxa"/>
              <w:end w:w="60" w:type="dxa"/>
            </w:tcMar>
          </w:tcPr>
          <w:p>
            <w:r>
              <w:rPr>
                <w:sz w:val="17"/>
              </w:rPr>
              <w:t>307,511 × 165</w:t>
            </w:r>
          </w:p>
        </w:tc>
      </w:tr>
      <w:tr>
        <w:tc>
          <w:tcPr>
            <w:tcW w:type="dxa" w:w="7488"/>
            <w:vAlign w:val="top"/>
            <w:tcMar>
              <w:top w:w="60" w:type="dxa"/>
              <w:start w:w="60" w:type="dxa"/>
              <w:bottom w:w="60" w:type="dxa"/>
              <w:end w:w="60" w:type="dxa"/>
            </w:tcMar>
          </w:tcPr>
          <w:p>
            <w:r>
              <w:rPr>
                <w:sz w:val="17"/>
              </w:rPr>
              <w:t>drop 3 duplicate payment variants and rename y versions</w:t>
            </w:r>
          </w:p>
        </w:tc>
        <w:tc>
          <w:tcPr>
            <w:tcW w:type="dxa" w:w="2304"/>
            <w:vAlign w:val="top"/>
            <w:tcMar>
              <w:top w:w="60" w:type="dxa"/>
              <w:start w:w="60" w:type="dxa"/>
              <w:bottom w:w="60" w:type="dxa"/>
              <w:end w:w="60" w:type="dxa"/>
            </w:tcMar>
          </w:tcPr>
          <w:p>
            <w:r>
              <w:rPr>
                <w:sz w:val="17"/>
              </w:rPr>
              <w:t>307,511 × 162</w:t>
            </w:r>
          </w:p>
        </w:tc>
      </w:tr>
    </w:tbl>
    <w:p/>
    <w:p>
      <w:pPr>
        <w:pStyle w:val="Heading2"/>
      </w:pPr>
      <w:r>
        <w:t>3.2 Exact lineage of all 40 added columns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504"/>
            <w:shd w:fill="D9EAF7"/>
            <w:vAlign w:val="center"/>
            <w:tcMar>
              <w:top w:w="60" w:type="dxa"/>
              <w:start w:w="60" w:type="dxa"/>
              <w:bottom w:w="60" w:type="dxa"/>
              <w:end w:w="60" w:type="dxa"/>
            </w:tcMar>
          </w:tcPr>
          <w:p>
            <w:r>
              <w:rPr>
                <w:b/>
                <w:sz w:val="14"/>
              </w:rPr>
              <w:t>#</w:t>
            </w:r>
          </w:p>
        </w:tc>
        <w:tc>
          <w:tcPr>
            <w:tcW w:type="dxa" w:w="1872"/>
            <w:shd w:fill="D9EAF7"/>
            <w:vAlign w:val="center"/>
            <w:tcMar>
              <w:top w:w="60" w:type="dxa"/>
              <w:start w:w="60" w:type="dxa"/>
              <w:bottom w:w="60" w:type="dxa"/>
              <w:end w:w="60" w:type="dxa"/>
            </w:tcMar>
          </w:tcPr>
          <w:p>
            <w:r>
              <w:rPr>
                <w:b/>
                <w:sz w:val="14"/>
              </w:rPr>
              <w:t>Source</w:t>
            </w:r>
          </w:p>
        </w:tc>
        <w:tc>
          <w:tcPr>
            <w:tcW w:type="dxa" w:w="2232"/>
            <w:shd w:fill="D9EAF7"/>
            <w:vAlign w:val="center"/>
            <w:tcMar>
              <w:top w:w="60" w:type="dxa"/>
              <w:start w:w="60" w:type="dxa"/>
              <w:bottom w:w="60" w:type="dxa"/>
              <w:end w:w="60" w:type="dxa"/>
            </w:tcMar>
          </w:tcPr>
          <w:p>
            <w:r>
              <w:rPr>
                <w:b/>
                <w:sz w:val="14"/>
              </w:rPr>
              <w:t>Feature</w:t>
            </w:r>
          </w:p>
        </w:tc>
        <w:tc>
          <w:tcPr>
            <w:tcW w:type="dxa" w:w="3240"/>
            <w:shd w:fill="D9EAF7"/>
            <w:vAlign w:val="center"/>
            <w:tcMar>
              <w:top w:w="60" w:type="dxa"/>
              <w:start w:w="60" w:type="dxa"/>
              <w:bottom w:w="60" w:type="dxa"/>
              <w:end w:w="60" w:type="dxa"/>
            </w:tcMar>
          </w:tcPr>
          <w:p>
            <w:r>
              <w:rPr>
                <w:b/>
                <w:sz w:val="14"/>
              </w:rPr>
              <w:t>Construction in notebook</w:t>
            </w:r>
          </w:p>
        </w:tc>
        <w:tc>
          <w:tcPr>
            <w:tcW w:type="dxa" w:w="3312"/>
            <w:shd w:fill="D9EAF7"/>
            <w:vAlign w:val="center"/>
            <w:tcMar>
              <w:top w:w="60" w:type="dxa"/>
              <w:start w:w="60" w:type="dxa"/>
              <w:bottom w:w="60" w:type="dxa"/>
              <w:end w:w="60" w:type="dxa"/>
            </w:tcMar>
          </w:tcPr>
          <w:p>
            <w:r>
              <w:rPr>
                <w:b/>
                <w:sz w:val="14"/>
              </w:rPr>
              <w:t>Meaning / purpose</w:t>
            </w:r>
          </w:p>
        </w:tc>
      </w:tr>
      <w:tr>
        <w:tc>
          <w:tcPr>
            <w:tcW w:type="dxa" w:w="504"/>
            <w:vAlign w:val="top"/>
            <w:tcMar>
              <w:top w:w="60" w:type="dxa"/>
              <w:start w:w="60" w:type="dxa"/>
              <w:bottom w:w="60" w:type="dxa"/>
              <w:end w:w="60" w:type="dxa"/>
            </w:tcMar>
          </w:tcPr>
          <w:p>
            <w:r>
              <w:rPr>
                <w:sz w:val="14"/>
              </w:rPr>
              <w:t>1</w:t>
            </w:r>
          </w:p>
        </w:tc>
        <w:tc>
          <w:tcPr>
            <w:tcW w:type="dxa" w:w="1872"/>
            <w:vAlign w:val="top"/>
            <w:tcMar>
              <w:top w:w="60" w:type="dxa"/>
              <w:start w:w="60" w:type="dxa"/>
              <w:bottom w:w="60" w:type="dxa"/>
              <w:end w:w="60" w:type="dxa"/>
            </w:tcMar>
          </w:tcPr>
          <w:p>
            <w:r>
              <w:rPr>
                <w:sz w:val="14"/>
              </w:rPr>
              <w:t>application_train.csv</w:t>
            </w:r>
          </w:p>
        </w:tc>
        <w:tc>
          <w:tcPr>
            <w:tcW w:type="dxa" w:w="2232"/>
            <w:vAlign w:val="top"/>
            <w:tcMar>
              <w:top w:w="60" w:type="dxa"/>
              <w:start w:w="60" w:type="dxa"/>
              <w:bottom w:w="60" w:type="dxa"/>
              <w:end w:w="60" w:type="dxa"/>
            </w:tcMar>
          </w:tcPr>
          <w:p>
            <w:r>
              <w:rPr>
                <w:sz w:val="14"/>
              </w:rPr>
              <w:t>INCOME_GROUP</w:t>
            </w:r>
          </w:p>
        </w:tc>
        <w:tc>
          <w:tcPr>
            <w:tcW w:type="dxa" w:w="3240"/>
            <w:vAlign w:val="top"/>
            <w:tcMar>
              <w:top w:w="60" w:type="dxa"/>
              <w:start w:w="60" w:type="dxa"/>
              <w:bottom w:w="60" w:type="dxa"/>
              <w:end w:w="60" w:type="dxa"/>
            </w:tcMar>
          </w:tcPr>
          <w:p>
            <w:r>
              <w:rPr>
                <w:sz w:val="14"/>
              </w:rPr>
              <w:t>pd.qcut(AMT_INCOME_TOTAL, q=5)</w:t>
            </w:r>
          </w:p>
        </w:tc>
        <w:tc>
          <w:tcPr>
            <w:tcW w:type="dxa" w:w="3312"/>
            <w:vAlign w:val="top"/>
            <w:tcMar>
              <w:top w:w="60" w:type="dxa"/>
              <w:start w:w="60" w:type="dxa"/>
              <w:bottom w:w="60" w:type="dxa"/>
              <w:end w:w="60" w:type="dxa"/>
            </w:tcMar>
          </w:tcPr>
          <w:p>
            <w:r>
              <w:rPr>
                <w:sz w:val="14"/>
              </w:rPr>
              <w:t>Income quintile used for EDA/modeling</w:t>
            </w:r>
          </w:p>
        </w:tc>
      </w:tr>
      <w:tr>
        <w:tc>
          <w:tcPr>
            <w:tcW w:type="dxa" w:w="504"/>
            <w:vAlign w:val="top"/>
            <w:tcMar>
              <w:top w:w="60" w:type="dxa"/>
              <w:start w:w="60" w:type="dxa"/>
              <w:bottom w:w="60" w:type="dxa"/>
              <w:end w:w="60" w:type="dxa"/>
            </w:tcMar>
          </w:tcPr>
          <w:p>
            <w:r>
              <w:rPr>
                <w:sz w:val="14"/>
              </w:rPr>
              <w:t>2</w:t>
            </w:r>
          </w:p>
        </w:tc>
        <w:tc>
          <w:tcPr>
            <w:tcW w:type="dxa" w:w="1872"/>
            <w:vAlign w:val="top"/>
            <w:tcMar>
              <w:top w:w="60" w:type="dxa"/>
              <w:start w:w="60" w:type="dxa"/>
              <w:bottom w:w="60" w:type="dxa"/>
              <w:end w:w="60" w:type="dxa"/>
            </w:tcMar>
          </w:tcPr>
          <w:p>
            <w:r>
              <w:rPr>
                <w:sz w:val="14"/>
              </w:rPr>
              <w:t>application_train.csv</w:t>
            </w:r>
          </w:p>
        </w:tc>
        <w:tc>
          <w:tcPr>
            <w:tcW w:type="dxa" w:w="2232"/>
            <w:vAlign w:val="top"/>
            <w:tcMar>
              <w:top w:w="60" w:type="dxa"/>
              <w:start w:w="60" w:type="dxa"/>
              <w:bottom w:w="60" w:type="dxa"/>
              <w:end w:w="60" w:type="dxa"/>
            </w:tcMar>
          </w:tcPr>
          <w:p>
            <w:r>
              <w:rPr>
                <w:sz w:val="14"/>
              </w:rPr>
              <w:t>CREDIT_GROUP</w:t>
            </w:r>
          </w:p>
        </w:tc>
        <w:tc>
          <w:tcPr>
            <w:tcW w:type="dxa" w:w="3240"/>
            <w:vAlign w:val="top"/>
            <w:tcMar>
              <w:top w:w="60" w:type="dxa"/>
              <w:start w:w="60" w:type="dxa"/>
              <w:bottom w:w="60" w:type="dxa"/>
              <w:end w:w="60" w:type="dxa"/>
            </w:tcMar>
          </w:tcPr>
          <w:p>
            <w:r>
              <w:rPr>
                <w:sz w:val="14"/>
              </w:rPr>
              <w:t>pd.qcut(AMT_CREDIT, q=5)</w:t>
            </w:r>
          </w:p>
        </w:tc>
        <w:tc>
          <w:tcPr>
            <w:tcW w:type="dxa" w:w="3312"/>
            <w:vAlign w:val="top"/>
            <w:tcMar>
              <w:top w:w="60" w:type="dxa"/>
              <w:start w:w="60" w:type="dxa"/>
              <w:bottom w:w="60" w:type="dxa"/>
              <w:end w:w="60" w:type="dxa"/>
            </w:tcMar>
          </w:tcPr>
          <w:p>
            <w:r>
              <w:rPr>
                <w:sz w:val="14"/>
              </w:rPr>
              <w:t>Credit amount quintile</w:t>
            </w:r>
          </w:p>
        </w:tc>
      </w:tr>
      <w:tr>
        <w:tc>
          <w:tcPr>
            <w:tcW w:type="dxa" w:w="504"/>
            <w:vAlign w:val="top"/>
            <w:tcMar>
              <w:top w:w="60" w:type="dxa"/>
              <w:start w:w="60" w:type="dxa"/>
              <w:bottom w:w="60" w:type="dxa"/>
              <w:end w:w="60" w:type="dxa"/>
            </w:tcMar>
          </w:tcPr>
          <w:p>
            <w:r>
              <w:rPr>
                <w:sz w:val="14"/>
              </w:rPr>
              <w:t>3</w:t>
            </w:r>
          </w:p>
        </w:tc>
        <w:tc>
          <w:tcPr>
            <w:tcW w:type="dxa" w:w="1872"/>
            <w:vAlign w:val="top"/>
            <w:tcMar>
              <w:top w:w="60" w:type="dxa"/>
              <w:start w:w="60" w:type="dxa"/>
              <w:bottom w:w="60" w:type="dxa"/>
              <w:end w:w="60" w:type="dxa"/>
            </w:tcMar>
          </w:tcPr>
          <w:p>
            <w:r>
              <w:rPr>
                <w:sz w:val="14"/>
              </w:rPr>
              <w:t>application_train.csv</w:t>
            </w:r>
          </w:p>
        </w:tc>
        <w:tc>
          <w:tcPr>
            <w:tcW w:type="dxa" w:w="2232"/>
            <w:vAlign w:val="top"/>
            <w:tcMar>
              <w:top w:w="60" w:type="dxa"/>
              <w:start w:w="60" w:type="dxa"/>
              <w:bottom w:w="60" w:type="dxa"/>
              <w:end w:w="60" w:type="dxa"/>
            </w:tcMar>
          </w:tcPr>
          <w:p>
            <w:r>
              <w:rPr>
                <w:sz w:val="14"/>
              </w:rPr>
              <w:t>CREDIT_INCOME_RATIO</w:t>
            </w:r>
          </w:p>
        </w:tc>
        <w:tc>
          <w:tcPr>
            <w:tcW w:type="dxa" w:w="3240"/>
            <w:vAlign w:val="top"/>
            <w:tcMar>
              <w:top w:w="60" w:type="dxa"/>
              <w:start w:w="60" w:type="dxa"/>
              <w:bottom w:w="60" w:type="dxa"/>
              <w:end w:w="60" w:type="dxa"/>
            </w:tcMar>
          </w:tcPr>
          <w:p>
            <w:r>
              <w:rPr>
                <w:sz w:val="14"/>
              </w:rPr>
              <w:t>AMT_CREDIT / AMT_INCOME_TOTAL</w:t>
            </w:r>
          </w:p>
        </w:tc>
        <w:tc>
          <w:tcPr>
            <w:tcW w:type="dxa" w:w="3312"/>
            <w:vAlign w:val="top"/>
            <w:tcMar>
              <w:top w:w="60" w:type="dxa"/>
              <w:start w:w="60" w:type="dxa"/>
              <w:bottom w:w="60" w:type="dxa"/>
              <w:end w:w="60" w:type="dxa"/>
            </w:tcMar>
          </w:tcPr>
          <w:p>
            <w:r>
              <w:rPr>
                <w:sz w:val="14"/>
              </w:rPr>
              <w:t>Loan size relative to income</w:t>
            </w:r>
          </w:p>
        </w:tc>
      </w:tr>
      <w:tr>
        <w:tc>
          <w:tcPr>
            <w:tcW w:type="dxa" w:w="504"/>
            <w:vAlign w:val="top"/>
            <w:tcMar>
              <w:top w:w="60" w:type="dxa"/>
              <w:start w:w="60" w:type="dxa"/>
              <w:bottom w:w="60" w:type="dxa"/>
              <w:end w:w="60" w:type="dxa"/>
            </w:tcMar>
          </w:tcPr>
          <w:p>
            <w:r>
              <w:rPr>
                <w:sz w:val="14"/>
              </w:rPr>
              <w:t>4</w:t>
            </w:r>
          </w:p>
        </w:tc>
        <w:tc>
          <w:tcPr>
            <w:tcW w:type="dxa" w:w="1872"/>
            <w:vAlign w:val="top"/>
            <w:tcMar>
              <w:top w:w="60" w:type="dxa"/>
              <w:start w:w="60" w:type="dxa"/>
              <w:bottom w:w="60" w:type="dxa"/>
              <w:end w:w="60" w:type="dxa"/>
            </w:tcMar>
          </w:tcPr>
          <w:p>
            <w:r>
              <w:rPr>
                <w:sz w:val="14"/>
              </w:rPr>
              <w:t>application_train.csv</w:t>
            </w:r>
          </w:p>
        </w:tc>
        <w:tc>
          <w:tcPr>
            <w:tcW w:type="dxa" w:w="2232"/>
            <w:vAlign w:val="top"/>
            <w:tcMar>
              <w:top w:w="60" w:type="dxa"/>
              <w:start w:w="60" w:type="dxa"/>
              <w:bottom w:w="60" w:type="dxa"/>
              <w:end w:w="60" w:type="dxa"/>
            </w:tcMar>
          </w:tcPr>
          <w:p>
            <w:r>
              <w:rPr>
                <w:sz w:val="14"/>
              </w:rPr>
              <w:t>AGE_YEARS</w:t>
            </w:r>
          </w:p>
        </w:tc>
        <w:tc>
          <w:tcPr>
            <w:tcW w:type="dxa" w:w="3240"/>
            <w:vAlign w:val="top"/>
            <w:tcMar>
              <w:top w:w="60" w:type="dxa"/>
              <w:start w:w="60" w:type="dxa"/>
              <w:bottom w:w="60" w:type="dxa"/>
              <w:end w:w="60" w:type="dxa"/>
            </w:tcMar>
          </w:tcPr>
          <w:p>
            <w:r>
              <w:rPr>
                <w:sz w:val="14"/>
              </w:rPr>
              <w:t>-DAYS_BIRTH / 365</w:t>
            </w:r>
          </w:p>
        </w:tc>
        <w:tc>
          <w:tcPr>
            <w:tcW w:type="dxa" w:w="3312"/>
            <w:vAlign w:val="top"/>
            <w:tcMar>
              <w:top w:w="60" w:type="dxa"/>
              <w:start w:w="60" w:type="dxa"/>
              <w:bottom w:w="60" w:type="dxa"/>
              <w:end w:w="60" w:type="dxa"/>
            </w:tcMar>
          </w:tcPr>
          <w:p>
            <w:r>
              <w:rPr>
                <w:sz w:val="14"/>
              </w:rPr>
              <w:t>Applicant age in years</w:t>
            </w:r>
          </w:p>
        </w:tc>
      </w:tr>
      <w:tr>
        <w:tc>
          <w:tcPr>
            <w:tcW w:type="dxa" w:w="504"/>
            <w:vAlign w:val="top"/>
            <w:tcMar>
              <w:top w:w="60" w:type="dxa"/>
              <w:start w:w="60" w:type="dxa"/>
              <w:bottom w:w="60" w:type="dxa"/>
              <w:end w:w="60" w:type="dxa"/>
            </w:tcMar>
          </w:tcPr>
          <w:p>
            <w:r>
              <w:rPr>
                <w:sz w:val="14"/>
              </w:rPr>
              <w:t>5</w:t>
            </w:r>
          </w:p>
        </w:tc>
        <w:tc>
          <w:tcPr>
            <w:tcW w:type="dxa" w:w="1872"/>
            <w:vAlign w:val="top"/>
            <w:tcMar>
              <w:top w:w="60" w:type="dxa"/>
              <w:start w:w="60" w:type="dxa"/>
              <w:bottom w:w="60" w:type="dxa"/>
              <w:end w:w="60" w:type="dxa"/>
            </w:tcMar>
          </w:tcPr>
          <w:p>
            <w:r>
              <w:rPr>
                <w:sz w:val="14"/>
              </w:rPr>
              <w:t>application_train.csv</w:t>
            </w:r>
          </w:p>
        </w:tc>
        <w:tc>
          <w:tcPr>
            <w:tcW w:type="dxa" w:w="2232"/>
            <w:vAlign w:val="top"/>
            <w:tcMar>
              <w:top w:w="60" w:type="dxa"/>
              <w:start w:w="60" w:type="dxa"/>
              <w:bottom w:w="60" w:type="dxa"/>
              <w:end w:w="60" w:type="dxa"/>
            </w:tcMar>
          </w:tcPr>
          <w:p>
            <w:r>
              <w:rPr>
                <w:sz w:val="14"/>
              </w:rPr>
              <w:t>AGE_GROUP</w:t>
            </w:r>
          </w:p>
        </w:tc>
        <w:tc>
          <w:tcPr>
            <w:tcW w:type="dxa" w:w="3240"/>
            <w:vAlign w:val="top"/>
            <w:tcMar>
              <w:top w:w="60" w:type="dxa"/>
              <w:start w:w="60" w:type="dxa"/>
              <w:bottom w:w="60" w:type="dxa"/>
              <w:end w:w="60" w:type="dxa"/>
            </w:tcMar>
          </w:tcPr>
          <w:p>
            <w:r>
              <w:rPr>
                <w:sz w:val="14"/>
              </w:rPr>
              <w:t>pd.cut(AGE_YEARS, [18,25,35,45,55,65,100])</w:t>
            </w:r>
          </w:p>
        </w:tc>
        <w:tc>
          <w:tcPr>
            <w:tcW w:type="dxa" w:w="3312"/>
            <w:vAlign w:val="top"/>
            <w:tcMar>
              <w:top w:w="60" w:type="dxa"/>
              <w:start w:w="60" w:type="dxa"/>
              <w:bottom w:w="60" w:type="dxa"/>
              <w:end w:w="60" w:type="dxa"/>
            </w:tcMar>
          </w:tcPr>
          <w:p>
            <w:r>
              <w:rPr>
                <w:sz w:val="14"/>
              </w:rPr>
              <w:t>Age bucket</w:t>
            </w:r>
          </w:p>
        </w:tc>
      </w:tr>
      <w:tr>
        <w:tc>
          <w:tcPr>
            <w:tcW w:type="dxa" w:w="504"/>
            <w:vAlign w:val="top"/>
            <w:tcMar>
              <w:top w:w="60" w:type="dxa"/>
              <w:start w:w="60" w:type="dxa"/>
              <w:bottom w:w="60" w:type="dxa"/>
              <w:end w:w="60" w:type="dxa"/>
            </w:tcMar>
          </w:tcPr>
          <w:p>
            <w:r>
              <w:rPr>
                <w:sz w:val="14"/>
              </w:rPr>
              <w:t>6</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BUREAU_CREDIT_COUNT</w:t>
            </w:r>
          </w:p>
        </w:tc>
        <w:tc>
          <w:tcPr>
            <w:tcW w:type="dxa" w:w="3240"/>
            <w:vAlign w:val="top"/>
            <w:tcMar>
              <w:top w:w="60" w:type="dxa"/>
              <w:start w:w="60" w:type="dxa"/>
              <w:bottom w:w="60" w:type="dxa"/>
              <w:end w:w="60" w:type="dxa"/>
            </w:tcMar>
          </w:tcPr>
          <w:p>
            <w:r>
              <w:rPr>
                <w:sz w:val="14"/>
              </w:rPr>
              <w:t>groupby(SK_ID_CURR).size()</w:t>
            </w:r>
          </w:p>
        </w:tc>
        <w:tc>
          <w:tcPr>
            <w:tcW w:type="dxa" w:w="3312"/>
            <w:vAlign w:val="top"/>
            <w:tcMar>
              <w:top w:w="60" w:type="dxa"/>
              <w:start w:w="60" w:type="dxa"/>
              <w:bottom w:w="60" w:type="dxa"/>
              <w:end w:w="60" w:type="dxa"/>
            </w:tcMar>
          </w:tcPr>
          <w:p>
            <w:r>
              <w:rPr>
                <w:sz w:val="14"/>
              </w:rPr>
              <w:t>Number of bureau credit records</w:t>
            </w:r>
          </w:p>
        </w:tc>
      </w:tr>
      <w:tr>
        <w:tc>
          <w:tcPr>
            <w:tcW w:type="dxa" w:w="504"/>
            <w:vAlign w:val="top"/>
            <w:tcMar>
              <w:top w:w="60" w:type="dxa"/>
              <w:start w:w="60" w:type="dxa"/>
              <w:bottom w:w="60" w:type="dxa"/>
              <w:end w:w="60" w:type="dxa"/>
            </w:tcMar>
          </w:tcPr>
          <w:p>
            <w:r>
              <w:rPr>
                <w:sz w:val="14"/>
              </w:rPr>
              <w:t>7</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BUREAU_ACTIVE_COUNT</w:t>
            </w:r>
          </w:p>
        </w:tc>
        <w:tc>
          <w:tcPr>
            <w:tcW w:type="dxa" w:w="3240"/>
            <w:vAlign w:val="top"/>
            <w:tcMar>
              <w:top w:w="60" w:type="dxa"/>
              <w:start w:w="60" w:type="dxa"/>
              <w:bottom w:w="60" w:type="dxa"/>
              <w:end w:w="60" w:type="dxa"/>
            </w:tcMar>
          </w:tcPr>
          <w:p>
            <w:r>
              <w:rPr>
                <w:sz w:val="14"/>
              </w:rPr>
              <w:t>count CREDIT_ACTIVE == Active</w:t>
            </w:r>
          </w:p>
        </w:tc>
        <w:tc>
          <w:tcPr>
            <w:tcW w:type="dxa" w:w="3312"/>
            <w:vAlign w:val="top"/>
            <w:tcMar>
              <w:top w:w="60" w:type="dxa"/>
              <w:start w:w="60" w:type="dxa"/>
              <w:bottom w:w="60" w:type="dxa"/>
              <w:end w:w="60" w:type="dxa"/>
            </w:tcMar>
          </w:tcPr>
          <w:p>
            <w:r>
              <w:rPr>
                <w:sz w:val="14"/>
              </w:rPr>
              <w:t>Number of active bureau credits</w:t>
            </w:r>
          </w:p>
        </w:tc>
      </w:tr>
      <w:tr>
        <w:tc>
          <w:tcPr>
            <w:tcW w:type="dxa" w:w="504"/>
            <w:vAlign w:val="top"/>
            <w:tcMar>
              <w:top w:w="60" w:type="dxa"/>
              <w:start w:w="60" w:type="dxa"/>
              <w:bottom w:w="60" w:type="dxa"/>
              <w:end w:w="60" w:type="dxa"/>
            </w:tcMar>
          </w:tcPr>
          <w:p>
            <w:r>
              <w:rPr>
                <w:sz w:val="14"/>
              </w:rPr>
              <w:t>8</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BUREAU_ACTIVE_RATIO</w:t>
            </w:r>
          </w:p>
        </w:tc>
        <w:tc>
          <w:tcPr>
            <w:tcW w:type="dxa" w:w="3240"/>
            <w:vAlign w:val="top"/>
            <w:tcMar>
              <w:top w:w="60" w:type="dxa"/>
              <w:start w:w="60" w:type="dxa"/>
              <w:bottom w:w="60" w:type="dxa"/>
              <w:end w:w="60" w:type="dxa"/>
            </w:tcMar>
          </w:tcPr>
          <w:p>
            <w:r>
              <w:rPr>
                <w:sz w:val="14"/>
              </w:rPr>
              <w:t>BUREAU_ACTIVE_COUNT / BUREAU_CREDIT_COUNT</w:t>
            </w:r>
          </w:p>
        </w:tc>
        <w:tc>
          <w:tcPr>
            <w:tcW w:type="dxa" w:w="3312"/>
            <w:vAlign w:val="top"/>
            <w:tcMar>
              <w:top w:w="60" w:type="dxa"/>
              <w:start w:w="60" w:type="dxa"/>
              <w:bottom w:w="60" w:type="dxa"/>
              <w:end w:w="60" w:type="dxa"/>
            </w:tcMar>
          </w:tcPr>
          <w:p>
            <w:r>
              <w:rPr>
                <w:sz w:val="14"/>
              </w:rPr>
              <w:t>Share of bureau credits still active</w:t>
            </w:r>
          </w:p>
        </w:tc>
      </w:tr>
      <w:tr>
        <w:tc>
          <w:tcPr>
            <w:tcW w:type="dxa" w:w="504"/>
            <w:vAlign w:val="top"/>
            <w:tcMar>
              <w:top w:w="60" w:type="dxa"/>
              <w:start w:w="60" w:type="dxa"/>
              <w:bottom w:w="60" w:type="dxa"/>
              <w:end w:w="60" w:type="dxa"/>
            </w:tcMar>
          </w:tcPr>
          <w:p>
            <w:r>
              <w:rPr>
                <w:sz w:val="14"/>
              </w:rPr>
              <w:t>9</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BUREAU_OVERDUE_COUNT</w:t>
            </w:r>
          </w:p>
        </w:tc>
        <w:tc>
          <w:tcPr>
            <w:tcW w:type="dxa" w:w="3240"/>
            <w:vAlign w:val="top"/>
            <w:tcMar>
              <w:top w:w="60" w:type="dxa"/>
              <w:start w:w="60" w:type="dxa"/>
              <w:bottom w:w="60" w:type="dxa"/>
              <w:end w:w="60" w:type="dxa"/>
            </w:tcMar>
          </w:tcPr>
          <w:p>
            <w:r>
              <w:rPr>
                <w:sz w:val="14"/>
              </w:rPr>
              <w:t>Train: count AMT_CREDIT_SUM_OVERDUE &gt; 0</w:t>
            </w:r>
          </w:p>
        </w:tc>
        <w:tc>
          <w:tcPr>
            <w:tcW w:type="dxa" w:w="3312"/>
            <w:vAlign w:val="top"/>
            <w:tcMar>
              <w:top w:w="60" w:type="dxa"/>
              <w:start w:w="60" w:type="dxa"/>
              <w:bottom w:w="60" w:type="dxa"/>
              <w:end w:w="60" w:type="dxa"/>
            </w:tcMar>
          </w:tcPr>
          <w:p>
            <w:r>
              <w:rPr>
                <w:sz w:val="14"/>
              </w:rPr>
              <w:t>Count of bureau credits currently overdue</w:t>
            </w:r>
          </w:p>
        </w:tc>
      </w:tr>
      <w:tr>
        <w:tc>
          <w:tcPr>
            <w:tcW w:type="dxa" w:w="504"/>
            <w:vAlign w:val="top"/>
            <w:tcMar>
              <w:top w:w="60" w:type="dxa"/>
              <w:start w:w="60" w:type="dxa"/>
              <w:bottom w:w="60" w:type="dxa"/>
              <w:end w:w="60" w:type="dxa"/>
            </w:tcMar>
          </w:tcPr>
          <w:p>
            <w:r>
              <w:rPr>
                <w:sz w:val="14"/>
              </w:rPr>
              <w:t>10</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BUREAU_OVERDUE_RATIO</w:t>
            </w:r>
          </w:p>
        </w:tc>
        <w:tc>
          <w:tcPr>
            <w:tcW w:type="dxa" w:w="3240"/>
            <w:vAlign w:val="top"/>
            <w:tcMar>
              <w:top w:w="60" w:type="dxa"/>
              <w:start w:w="60" w:type="dxa"/>
              <w:bottom w:w="60" w:type="dxa"/>
              <w:end w:w="60" w:type="dxa"/>
            </w:tcMar>
          </w:tcPr>
          <w:p>
            <w:r>
              <w:rPr>
                <w:sz w:val="14"/>
              </w:rPr>
              <w:t>BUREAU_OVERDUE_COUNT / BUREAU_CREDIT_COUNT</w:t>
            </w:r>
          </w:p>
        </w:tc>
        <w:tc>
          <w:tcPr>
            <w:tcW w:type="dxa" w:w="3312"/>
            <w:vAlign w:val="top"/>
            <w:tcMar>
              <w:top w:w="60" w:type="dxa"/>
              <w:start w:w="60" w:type="dxa"/>
              <w:bottom w:w="60" w:type="dxa"/>
              <w:end w:w="60" w:type="dxa"/>
            </w:tcMar>
          </w:tcPr>
          <w:p>
            <w:r>
              <w:rPr>
                <w:sz w:val="14"/>
              </w:rPr>
              <w:t>Fraction of bureau credits overdue</w:t>
            </w:r>
          </w:p>
        </w:tc>
      </w:tr>
      <w:tr>
        <w:tc>
          <w:tcPr>
            <w:tcW w:type="dxa" w:w="504"/>
            <w:vAlign w:val="top"/>
            <w:tcMar>
              <w:top w:w="60" w:type="dxa"/>
              <w:start w:w="60" w:type="dxa"/>
              <w:bottom w:w="60" w:type="dxa"/>
              <w:end w:w="60" w:type="dxa"/>
            </w:tcMar>
          </w:tcPr>
          <w:p>
            <w:r>
              <w:rPr>
                <w:sz w:val="14"/>
              </w:rPr>
              <w:t>11</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BUREAU_MAX_OVERDUE_DAYS</w:t>
            </w:r>
          </w:p>
        </w:tc>
        <w:tc>
          <w:tcPr>
            <w:tcW w:type="dxa" w:w="3240"/>
            <w:vAlign w:val="top"/>
            <w:tcMar>
              <w:top w:w="60" w:type="dxa"/>
              <w:start w:w="60" w:type="dxa"/>
              <w:bottom w:w="60" w:type="dxa"/>
              <w:end w:w="60" w:type="dxa"/>
            </w:tcMar>
          </w:tcPr>
          <w:p>
            <w:r>
              <w:rPr>
                <w:sz w:val="14"/>
              </w:rPr>
              <w:t>max(CREDIT_DAY_OVERDUE)</w:t>
            </w:r>
          </w:p>
        </w:tc>
        <w:tc>
          <w:tcPr>
            <w:tcW w:type="dxa" w:w="3312"/>
            <w:vAlign w:val="top"/>
            <w:tcMar>
              <w:top w:w="60" w:type="dxa"/>
              <w:start w:w="60" w:type="dxa"/>
              <w:bottom w:w="60" w:type="dxa"/>
              <w:end w:w="60" w:type="dxa"/>
            </w:tcMar>
          </w:tcPr>
          <w:p>
            <w:r>
              <w:rPr>
                <w:sz w:val="14"/>
              </w:rPr>
              <w:t>Worst days overdue</w:t>
            </w:r>
          </w:p>
        </w:tc>
      </w:tr>
      <w:tr>
        <w:tc>
          <w:tcPr>
            <w:tcW w:type="dxa" w:w="504"/>
            <w:vAlign w:val="top"/>
            <w:tcMar>
              <w:top w:w="60" w:type="dxa"/>
              <w:start w:w="60" w:type="dxa"/>
              <w:bottom w:w="60" w:type="dxa"/>
              <w:end w:w="60" w:type="dxa"/>
            </w:tcMar>
          </w:tcPr>
          <w:p>
            <w:r>
              <w:rPr>
                <w:sz w:val="14"/>
              </w:rPr>
              <w:t>12</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HAS_BUREAU_HISTORY</w:t>
            </w:r>
          </w:p>
        </w:tc>
        <w:tc>
          <w:tcPr>
            <w:tcW w:type="dxa" w:w="3240"/>
            <w:vAlign w:val="top"/>
            <w:tcMar>
              <w:top w:w="60" w:type="dxa"/>
              <w:start w:w="60" w:type="dxa"/>
              <w:bottom w:w="60" w:type="dxa"/>
              <w:end w:w="60" w:type="dxa"/>
            </w:tcMar>
          </w:tcPr>
          <w:p>
            <w:r>
              <w:rPr>
                <w:sz w:val="14"/>
              </w:rPr>
              <w:t>BUREAU_CREDIT_COUNT &gt; 0</w:t>
            </w:r>
          </w:p>
        </w:tc>
        <w:tc>
          <w:tcPr>
            <w:tcW w:type="dxa" w:w="3312"/>
            <w:vAlign w:val="top"/>
            <w:tcMar>
              <w:top w:w="60" w:type="dxa"/>
              <w:start w:w="60" w:type="dxa"/>
              <w:bottom w:w="60" w:type="dxa"/>
              <w:end w:w="60" w:type="dxa"/>
            </w:tcMar>
          </w:tcPr>
          <w:p>
            <w:r>
              <w:rPr>
                <w:sz w:val="14"/>
              </w:rPr>
              <w:t>Indicator that bureau history exists</w:t>
            </w:r>
          </w:p>
        </w:tc>
      </w:tr>
      <w:tr>
        <w:tc>
          <w:tcPr>
            <w:tcW w:type="dxa" w:w="504"/>
            <w:vAlign w:val="top"/>
            <w:tcMar>
              <w:top w:w="60" w:type="dxa"/>
              <w:start w:w="60" w:type="dxa"/>
              <w:bottom w:w="60" w:type="dxa"/>
              <w:end w:w="60" w:type="dxa"/>
            </w:tcMar>
          </w:tcPr>
          <w:p>
            <w:r>
              <w:rPr>
                <w:sz w:val="14"/>
              </w:rPr>
              <w:t>13</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HAS_BUREAU_OVERDUE</w:t>
            </w:r>
          </w:p>
        </w:tc>
        <w:tc>
          <w:tcPr>
            <w:tcW w:type="dxa" w:w="3240"/>
            <w:vAlign w:val="top"/>
            <w:tcMar>
              <w:top w:w="60" w:type="dxa"/>
              <w:start w:w="60" w:type="dxa"/>
              <w:bottom w:w="60" w:type="dxa"/>
              <w:end w:w="60" w:type="dxa"/>
            </w:tcMar>
          </w:tcPr>
          <w:p>
            <w:r>
              <w:rPr>
                <w:sz w:val="14"/>
              </w:rPr>
              <w:t>BUREAU_OVERDUE_COUNT &gt; 0</w:t>
            </w:r>
          </w:p>
        </w:tc>
        <w:tc>
          <w:tcPr>
            <w:tcW w:type="dxa" w:w="3312"/>
            <w:vAlign w:val="top"/>
            <w:tcMar>
              <w:top w:w="60" w:type="dxa"/>
              <w:start w:w="60" w:type="dxa"/>
              <w:bottom w:w="60" w:type="dxa"/>
              <w:end w:w="60" w:type="dxa"/>
            </w:tcMar>
          </w:tcPr>
          <w:p>
            <w:r>
              <w:rPr>
                <w:sz w:val="14"/>
              </w:rPr>
              <w:t>Indicator of any previous overdue credit</w:t>
            </w:r>
          </w:p>
        </w:tc>
      </w:tr>
      <w:tr>
        <w:tc>
          <w:tcPr>
            <w:tcW w:type="dxa" w:w="504"/>
            <w:vAlign w:val="top"/>
            <w:tcMar>
              <w:top w:w="60" w:type="dxa"/>
              <w:start w:w="60" w:type="dxa"/>
              <w:bottom w:w="60" w:type="dxa"/>
              <w:end w:w="60" w:type="dxa"/>
            </w:tcMar>
          </w:tcPr>
          <w:p>
            <w:r>
              <w:rPr>
                <w:sz w:val="14"/>
              </w:rPr>
              <w:t>14</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OVERDUE_SEVERITY</w:t>
            </w:r>
          </w:p>
        </w:tc>
        <w:tc>
          <w:tcPr>
            <w:tcW w:type="dxa" w:w="3240"/>
            <w:vAlign w:val="top"/>
            <w:tcMar>
              <w:top w:w="60" w:type="dxa"/>
              <w:start w:w="60" w:type="dxa"/>
              <w:bottom w:w="60" w:type="dxa"/>
              <w:end w:w="60" w:type="dxa"/>
            </w:tcMar>
          </w:tcPr>
          <w:p>
            <w:r>
              <w:rPr>
                <w:sz w:val="14"/>
              </w:rPr>
              <w:t>cut max overdue days: 0, 1–30, 31–90, 91–180, 180+</w:t>
            </w:r>
          </w:p>
        </w:tc>
        <w:tc>
          <w:tcPr>
            <w:tcW w:type="dxa" w:w="3312"/>
            <w:vAlign w:val="top"/>
            <w:tcMar>
              <w:top w:w="60" w:type="dxa"/>
              <w:start w:w="60" w:type="dxa"/>
              <w:bottom w:w="60" w:type="dxa"/>
              <w:end w:w="60" w:type="dxa"/>
            </w:tcMar>
          </w:tcPr>
          <w:p>
            <w:r>
              <w:rPr>
                <w:sz w:val="14"/>
              </w:rPr>
              <w:t>Severity bucket</w:t>
            </w:r>
          </w:p>
        </w:tc>
      </w:tr>
      <w:tr>
        <w:tc>
          <w:tcPr>
            <w:tcW w:type="dxa" w:w="504"/>
            <w:vAlign w:val="top"/>
            <w:tcMar>
              <w:top w:w="60" w:type="dxa"/>
              <w:start w:w="60" w:type="dxa"/>
              <w:bottom w:w="60" w:type="dxa"/>
              <w:end w:w="60" w:type="dxa"/>
            </w:tcMar>
          </w:tcPr>
          <w:p>
            <w:r>
              <w:rPr>
                <w:sz w:val="14"/>
              </w:rPr>
              <w:t>15</w:t>
            </w:r>
          </w:p>
        </w:tc>
        <w:tc>
          <w:tcPr>
            <w:tcW w:type="dxa" w:w="1872"/>
            <w:vAlign w:val="top"/>
            <w:tcMar>
              <w:top w:w="60" w:type="dxa"/>
              <w:start w:w="60" w:type="dxa"/>
              <w:bottom w:w="60" w:type="dxa"/>
              <w:end w:w="60" w:type="dxa"/>
            </w:tcMar>
          </w:tcPr>
          <w:p>
            <w:r>
              <w:rPr>
                <w:sz w:val="14"/>
              </w:rPr>
              <w:t>bureau.csv</w:t>
            </w:r>
          </w:p>
        </w:tc>
        <w:tc>
          <w:tcPr>
            <w:tcW w:type="dxa" w:w="2232"/>
            <w:vAlign w:val="top"/>
            <w:tcMar>
              <w:top w:w="60" w:type="dxa"/>
              <w:start w:w="60" w:type="dxa"/>
              <w:bottom w:w="60" w:type="dxa"/>
              <w:end w:w="60" w:type="dxa"/>
            </w:tcMar>
          </w:tcPr>
          <w:p>
            <w:r>
              <w:rPr>
                <w:sz w:val="14"/>
              </w:rPr>
              <w:t>BUREAU_CREDIT_GROUP</w:t>
            </w:r>
          </w:p>
        </w:tc>
        <w:tc>
          <w:tcPr>
            <w:tcW w:type="dxa" w:w="3240"/>
            <w:vAlign w:val="top"/>
            <w:tcMar>
              <w:top w:w="60" w:type="dxa"/>
              <w:start w:w="60" w:type="dxa"/>
              <w:bottom w:w="60" w:type="dxa"/>
              <w:end w:w="60" w:type="dxa"/>
            </w:tcMar>
          </w:tcPr>
          <w:p>
            <w:r>
              <w:rPr>
                <w:sz w:val="14"/>
              </w:rPr>
              <w:t>cut credit count into 1–2, 3–5, 6–10, 11–20, 20+</w:t>
            </w:r>
          </w:p>
        </w:tc>
        <w:tc>
          <w:tcPr>
            <w:tcW w:type="dxa" w:w="3312"/>
            <w:vAlign w:val="top"/>
            <w:tcMar>
              <w:top w:w="60" w:type="dxa"/>
              <w:start w:w="60" w:type="dxa"/>
              <w:bottom w:w="60" w:type="dxa"/>
              <w:end w:w="60" w:type="dxa"/>
            </w:tcMar>
          </w:tcPr>
          <w:p>
            <w:r>
              <w:rPr>
                <w:sz w:val="14"/>
              </w:rPr>
              <w:t>Credit-history volume bucket</w:t>
            </w:r>
          </w:p>
        </w:tc>
      </w:tr>
      <w:tr>
        <w:tc>
          <w:tcPr>
            <w:tcW w:type="dxa" w:w="504"/>
            <w:vAlign w:val="top"/>
            <w:tcMar>
              <w:top w:w="60" w:type="dxa"/>
              <w:start w:w="60" w:type="dxa"/>
              <w:bottom w:w="60" w:type="dxa"/>
              <w:end w:w="60" w:type="dxa"/>
            </w:tcMar>
          </w:tcPr>
          <w:p>
            <w:r>
              <w:rPr>
                <w:sz w:val="14"/>
              </w:rPr>
              <w:t>16</w:t>
            </w:r>
          </w:p>
        </w:tc>
        <w:tc>
          <w:tcPr>
            <w:tcW w:type="dxa" w:w="1872"/>
            <w:vAlign w:val="top"/>
            <w:tcMar>
              <w:top w:w="60" w:type="dxa"/>
              <w:start w:w="60" w:type="dxa"/>
              <w:bottom w:w="60" w:type="dxa"/>
              <w:end w:w="60" w:type="dxa"/>
            </w:tcMar>
          </w:tcPr>
          <w:p>
            <w:r>
              <w:rPr>
                <w:sz w:val="14"/>
              </w:rPr>
              <w:t>bureau.csv + application</w:t>
            </w:r>
          </w:p>
        </w:tc>
        <w:tc>
          <w:tcPr>
            <w:tcW w:type="dxa" w:w="2232"/>
            <w:vAlign w:val="top"/>
            <w:tcMar>
              <w:top w:w="60" w:type="dxa"/>
              <w:start w:w="60" w:type="dxa"/>
              <w:bottom w:w="60" w:type="dxa"/>
              <w:end w:w="60" w:type="dxa"/>
            </w:tcMar>
          </w:tcPr>
          <w:p>
            <w:r>
              <w:rPr>
                <w:sz w:val="14"/>
              </w:rPr>
              <w:t>BUREAU_TOTAL_DEBT</w:t>
            </w:r>
          </w:p>
        </w:tc>
        <w:tc>
          <w:tcPr>
            <w:tcW w:type="dxa" w:w="3240"/>
            <w:vAlign w:val="top"/>
            <w:tcMar>
              <w:top w:w="60" w:type="dxa"/>
              <w:start w:w="60" w:type="dxa"/>
              <w:bottom w:w="60" w:type="dxa"/>
              <w:end w:w="60" w:type="dxa"/>
            </w:tcMar>
          </w:tcPr>
          <w:p>
            <w:r>
              <w:rPr>
                <w:sz w:val="14"/>
              </w:rPr>
              <w:t>sum(AMT_CREDIT_SUM_DEBT), then clip(lower=0)</w:t>
            </w:r>
          </w:p>
        </w:tc>
        <w:tc>
          <w:tcPr>
            <w:tcW w:type="dxa" w:w="3312"/>
            <w:vAlign w:val="top"/>
            <w:tcMar>
              <w:top w:w="60" w:type="dxa"/>
              <w:start w:w="60" w:type="dxa"/>
              <w:bottom w:w="60" w:type="dxa"/>
              <w:end w:w="60" w:type="dxa"/>
            </w:tcMar>
          </w:tcPr>
          <w:p>
            <w:r>
              <w:rPr>
                <w:sz w:val="14"/>
              </w:rPr>
              <w:t>Total reported bureau debt</w:t>
            </w:r>
          </w:p>
        </w:tc>
      </w:tr>
      <w:tr>
        <w:tc>
          <w:tcPr>
            <w:tcW w:type="dxa" w:w="504"/>
            <w:vAlign w:val="top"/>
            <w:tcMar>
              <w:top w:w="60" w:type="dxa"/>
              <w:start w:w="60" w:type="dxa"/>
              <w:bottom w:w="60" w:type="dxa"/>
              <w:end w:w="60" w:type="dxa"/>
            </w:tcMar>
          </w:tcPr>
          <w:p>
            <w:r>
              <w:rPr>
                <w:sz w:val="14"/>
              </w:rPr>
              <w:t>17</w:t>
            </w:r>
          </w:p>
        </w:tc>
        <w:tc>
          <w:tcPr>
            <w:tcW w:type="dxa" w:w="1872"/>
            <w:vAlign w:val="top"/>
            <w:tcMar>
              <w:top w:w="60" w:type="dxa"/>
              <w:start w:w="60" w:type="dxa"/>
              <w:bottom w:w="60" w:type="dxa"/>
              <w:end w:w="60" w:type="dxa"/>
            </w:tcMar>
          </w:tcPr>
          <w:p>
            <w:r>
              <w:rPr>
                <w:sz w:val="14"/>
              </w:rPr>
              <w:t>bureau.csv + application</w:t>
            </w:r>
          </w:p>
        </w:tc>
        <w:tc>
          <w:tcPr>
            <w:tcW w:type="dxa" w:w="2232"/>
            <w:vAlign w:val="top"/>
            <w:tcMar>
              <w:top w:w="60" w:type="dxa"/>
              <w:start w:w="60" w:type="dxa"/>
              <w:bottom w:w="60" w:type="dxa"/>
              <w:end w:w="60" w:type="dxa"/>
            </w:tcMar>
          </w:tcPr>
          <w:p>
            <w:r>
              <w:rPr>
                <w:sz w:val="14"/>
              </w:rPr>
              <w:t>BUREAU_DEBT_INCOME_RATIO</w:t>
            </w:r>
          </w:p>
        </w:tc>
        <w:tc>
          <w:tcPr>
            <w:tcW w:type="dxa" w:w="3240"/>
            <w:vAlign w:val="top"/>
            <w:tcMar>
              <w:top w:w="60" w:type="dxa"/>
              <w:start w:w="60" w:type="dxa"/>
              <w:bottom w:w="60" w:type="dxa"/>
              <w:end w:w="60" w:type="dxa"/>
            </w:tcMar>
          </w:tcPr>
          <w:p>
            <w:r>
              <w:rPr>
                <w:sz w:val="14"/>
              </w:rPr>
              <w:t>BUREAU_TOTAL_DEBT / AMT_INCOME_TOTAL</w:t>
            </w:r>
          </w:p>
        </w:tc>
        <w:tc>
          <w:tcPr>
            <w:tcW w:type="dxa" w:w="3312"/>
            <w:vAlign w:val="top"/>
            <w:tcMar>
              <w:top w:w="60" w:type="dxa"/>
              <w:start w:w="60" w:type="dxa"/>
              <w:bottom w:w="60" w:type="dxa"/>
              <w:end w:w="60" w:type="dxa"/>
            </w:tcMar>
          </w:tcPr>
          <w:p>
            <w:r>
              <w:rPr>
                <w:sz w:val="14"/>
              </w:rPr>
              <w:t>Debt burden relative to income</w:t>
            </w:r>
          </w:p>
        </w:tc>
      </w:tr>
      <w:tr>
        <w:tc>
          <w:tcPr>
            <w:tcW w:type="dxa" w:w="504"/>
            <w:vAlign w:val="top"/>
            <w:tcMar>
              <w:top w:w="60" w:type="dxa"/>
              <w:start w:w="60" w:type="dxa"/>
              <w:bottom w:w="60" w:type="dxa"/>
              <w:end w:w="60" w:type="dxa"/>
            </w:tcMar>
          </w:tcPr>
          <w:p>
            <w:r>
              <w:rPr>
                <w:sz w:val="14"/>
              </w:rPr>
              <w:t>18</w:t>
            </w:r>
          </w:p>
        </w:tc>
        <w:tc>
          <w:tcPr>
            <w:tcW w:type="dxa" w:w="1872"/>
            <w:vAlign w:val="top"/>
            <w:tcMar>
              <w:top w:w="60" w:type="dxa"/>
              <w:start w:w="60" w:type="dxa"/>
              <w:bottom w:w="60" w:type="dxa"/>
              <w:end w:w="60" w:type="dxa"/>
            </w:tcMar>
          </w:tcPr>
          <w:p>
            <w:r>
              <w:rPr>
                <w:sz w:val="14"/>
              </w:rPr>
              <w:t>bureau.csv + application</w:t>
            </w:r>
          </w:p>
        </w:tc>
        <w:tc>
          <w:tcPr>
            <w:tcW w:type="dxa" w:w="2232"/>
            <w:vAlign w:val="top"/>
            <w:tcMar>
              <w:top w:w="60" w:type="dxa"/>
              <w:start w:w="60" w:type="dxa"/>
              <w:bottom w:w="60" w:type="dxa"/>
              <w:end w:w="60" w:type="dxa"/>
            </w:tcMar>
          </w:tcPr>
          <w:p>
            <w:r>
              <w:rPr>
                <w:sz w:val="14"/>
              </w:rPr>
              <w:t>BUREAU_DEBT_INCOME_GROUP</w:t>
            </w:r>
          </w:p>
        </w:tc>
        <w:tc>
          <w:tcPr>
            <w:tcW w:type="dxa" w:w="3240"/>
            <w:vAlign w:val="top"/>
            <w:tcMar>
              <w:top w:w="60" w:type="dxa"/>
              <w:start w:w="60" w:type="dxa"/>
              <w:bottom w:w="60" w:type="dxa"/>
              <w:end w:w="60" w:type="dxa"/>
            </w:tcMar>
          </w:tcPr>
          <w:p>
            <w:r>
              <w:rPr>
                <w:sz w:val="14"/>
              </w:rPr>
              <w:t>Train notebook initially uses qcut on debt/income ratio</w:t>
            </w:r>
          </w:p>
        </w:tc>
        <w:tc>
          <w:tcPr>
            <w:tcW w:type="dxa" w:w="3312"/>
            <w:vAlign w:val="top"/>
            <w:tcMar>
              <w:top w:w="60" w:type="dxa"/>
              <w:start w:w="60" w:type="dxa"/>
              <w:bottom w:w="60" w:type="dxa"/>
              <w:end w:w="60" w:type="dxa"/>
            </w:tcMar>
          </w:tcPr>
          <w:p>
            <w:r>
              <w:rPr>
                <w:sz w:val="14"/>
              </w:rPr>
              <w:t>Debt/income bucket (implementation differs on test; see audit)</w:t>
            </w:r>
          </w:p>
        </w:tc>
      </w:tr>
      <w:tr>
        <w:tc>
          <w:tcPr>
            <w:tcW w:type="dxa" w:w="504"/>
            <w:vAlign w:val="top"/>
            <w:tcMar>
              <w:top w:w="60" w:type="dxa"/>
              <w:start w:w="60" w:type="dxa"/>
              <w:bottom w:w="60" w:type="dxa"/>
              <w:end w:w="60" w:type="dxa"/>
            </w:tcMar>
          </w:tcPr>
          <w:p>
            <w:r>
              <w:rPr>
                <w:sz w:val="14"/>
              </w:rPr>
              <w:t>19</w:t>
            </w:r>
          </w:p>
        </w:tc>
        <w:tc>
          <w:tcPr>
            <w:tcW w:type="dxa" w:w="1872"/>
            <w:vAlign w:val="top"/>
            <w:tcMar>
              <w:top w:w="60" w:type="dxa"/>
              <w:start w:w="60" w:type="dxa"/>
              <w:bottom w:w="60" w:type="dxa"/>
              <w:end w:w="60" w:type="dxa"/>
            </w:tcMar>
          </w:tcPr>
          <w:p>
            <w:r>
              <w:rPr>
                <w:sz w:val="14"/>
              </w:rPr>
              <w:t>bureau.csv + application</w:t>
            </w:r>
          </w:p>
        </w:tc>
        <w:tc>
          <w:tcPr>
            <w:tcW w:type="dxa" w:w="2232"/>
            <w:vAlign w:val="top"/>
            <w:tcMar>
              <w:top w:w="60" w:type="dxa"/>
              <w:start w:w="60" w:type="dxa"/>
              <w:bottom w:w="60" w:type="dxa"/>
              <w:end w:w="60" w:type="dxa"/>
            </w:tcMar>
          </w:tcPr>
          <w:p>
            <w:r>
              <w:rPr>
                <w:sz w:val="14"/>
              </w:rPr>
              <w:t>DEBT_INCOME_GROUP</w:t>
            </w:r>
          </w:p>
        </w:tc>
        <w:tc>
          <w:tcPr>
            <w:tcW w:type="dxa" w:w="3240"/>
            <w:vAlign w:val="top"/>
            <w:tcMar>
              <w:top w:w="60" w:type="dxa"/>
              <w:start w:w="60" w:type="dxa"/>
              <w:bottom w:w="60" w:type="dxa"/>
              <w:end w:w="60" w:type="dxa"/>
            </w:tcMar>
          </w:tcPr>
          <w:p>
            <w:r>
              <w:rPr>
                <w:sz w:val="14"/>
              </w:rPr>
              <w:t>fixed bins: no debt, 0–1×, 1–2×, 2–4×, 4–8×, 8×+</w:t>
            </w:r>
          </w:p>
        </w:tc>
        <w:tc>
          <w:tcPr>
            <w:tcW w:type="dxa" w:w="3312"/>
            <w:vAlign w:val="top"/>
            <w:tcMar>
              <w:top w:w="60" w:type="dxa"/>
              <w:start w:w="60" w:type="dxa"/>
              <w:bottom w:w="60" w:type="dxa"/>
              <w:end w:w="60" w:type="dxa"/>
            </w:tcMar>
          </w:tcPr>
          <w:p>
            <w:r>
              <w:rPr>
                <w:sz w:val="14"/>
              </w:rPr>
              <w:t>Interpretable debt-burden bucket</w:t>
            </w:r>
          </w:p>
        </w:tc>
      </w:tr>
      <w:tr>
        <w:tc>
          <w:tcPr>
            <w:tcW w:type="dxa" w:w="504"/>
            <w:vAlign w:val="top"/>
            <w:tcMar>
              <w:top w:w="60" w:type="dxa"/>
              <w:start w:w="60" w:type="dxa"/>
              <w:bottom w:w="60" w:type="dxa"/>
              <w:end w:w="60" w:type="dxa"/>
            </w:tcMar>
          </w:tcPr>
          <w:p>
            <w:r>
              <w:rPr>
                <w:sz w:val="14"/>
              </w:rPr>
              <w:t>20</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BUREAU_BALANCE_CREDIT_COUNT</w:t>
            </w:r>
          </w:p>
        </w:tc>
        <w:tc>
          <w:tcPr>
            <w:tcW w:type="dxa" w:w="3240"/>
            <w:vAlign w:val="top"/>
            <w:tcMar>
              <w:top w:w="60" w:type="dxa"/>
              <w:start w:w="60" w:type="dxa"/>
              <w:bottom w:w="60" w:type="dxa"/>
              <w:end w:w="60" w:type="dxa"/>
            </w:tcMar>
          </w:tcPr>
          <w:p>
            <w:r>
              <w:rPr>
                <w:sz w:val="14"/>
              </w:rPr>
              <w:t>Train: nunique(SK_ID_BUREAU) with monthly history</w:t>
            </w:r>
          </w:p>
        </w:tc>
        <w:tc>
          <w:tcPr>
            <w:tcW w:type="dxa" w:w="3312"/>
            <w:vAlign w:val="top"/>
            <w:tcMar>
              <w:top w:w="60" w:type="dxa"/>
              <w:start w:w="60" w:type="dxa"/>
              <w:bottom w:w="60" w:type="dxa"/>
              <w:end w:w="60" w:type="dxa"/>
            </w:tcMar>
          </w:tcPr>
          <w:p>
            <w:r>
              <w:rPr>
                <w:sz w:val="14"/>
              </w:rPr>
              <w:t>Number of bureau credits having monthly balance history</w:t>
            </w:r>
          </w:p>
        </w:tc>
      </w:tr>
      <w:tr>
        <w:tc>
          <w:tcPr>
            <w:tcW w:type="dxa" w:w="504"/>
            <w:vAlign w:val="top"/>
            <w:tcMar>
              <w:top w:w="60" w:type="dxa"/>
              <w:start w:w="60" w:type="dxa"/>
              <w:bottom w:w="60" w:type="dxa"/>
              <w:end w:w="60" w:type="dxa"/>
            </w:tcMar>
          </w:tcPr>
          <w:p>
            <w:r>
              <w:rPr>
                <w:sz w:val="14"/>
              </w:rPr>
              <w:t>21</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BUREAU_AVG_MONTHS_REPORTED</w:t>
            </w:r>
          </w:p>
        </w:tc>
        <w:tc>
          <w:tcPr>
            <w:tcW w:type="dxa" w:w="3240"/>
            <w:vAlign w:val="top"/>
            <w:tcMar>
              <w:top w:w="60" w:type="dxa"/>
              <w:start w:w="60" w:type="dxa"/>
              <w:bottom w:w="60" w:type="dxa"/>
              <w:end w:w="60" w:type="dxa"/>
            </w:tcMar>
          </w:tcPr>
          <w:p>
            <w:r>
              <w:rPr>
                <w:sz w:val="14"/>
              </w:rPr>
              <w:t>mean(BUREAU_MONTHS_REPORTED)</w:t>
            </w:r>
          </w:p>
        </w:tc>
        <w:tc>
          <w:tcPr>
            <w:tcW w:type="dxa" w:w="3312"/>
            <w:vAlign w:val="top"/>
            <w:tcMar>
              <w:top w:w="60" w:type="dxa"/>
              <w:start w:w="60" w:type="dxa"/>
              <w:bottom w:w="60" w:type="dxa"/>
              <w:end w:w="60" w:type="dxa"/>
            </w:tcMar>
          </w:tcPr>
          <w:p>
            <w:r>
              <w:rPr>
                <w:sz w:val="14"/>
              </w:rPr>
              <w:t>Average available bureau-history length</w:t>
            </w:r>
          </w:p>
        </w:tc>
      </w:tr>
      <w:tr>
        <w:tc>
          <w:tcPr>
            <w:tcW w:type="dxa" w:w="504"/>
            <w:vAlign w:val="top"/>
            <w:tcMar>
              <w:top w:w="60" w:type="dxa"/>
              <w:start w:w="60" w:type="dxa"/>
              <w:bottom w:w="60" w:type="dxa"/>
              <w:end w:w="60" w:type="dxa"/>
            </w:tcMar>
          </w:tcPr>
          <w:p>
            <w:r>
              <w:rPr>
                <w:sz w:val="14"/>
              </w:rPr>
              <w:t>22</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BUREAU_TOTAL_OVERDUE_MONTHS</w:t>
            </w:r>
          </w:p>
        </w:tc>
        <w:tc>
          <w:tcPr>
            <w:tcW w:type="dxa" w:w="3240"/>
            <w:vAlign w:val="top"/>
            <w:tcMar>
              <w:top w:w="60" w:type="dxa"/>
              <w:start w:w="60" w:type="dxa"/>
              <w:bottom w:w="60" w:type="dxa"/>
              <w:end w:w="60" w:type="dxa"/>
            </w:tcMar>
          </w:tcPr>
          <w:p>
            <w:r>
              <w:rPr>
                <w:sz w:val="14"/>
              </w:rPr>
              <w:t>sum(BUREAU_OVERDUE_MONTHS)</w:t>
            </w:r>
          </w:p>
        </w:tc>
        <w:tc>
          <w:tcPr>
            <w:tcW w:type="dxa" w:w="3312"/>
            <w:vAlign w:val="top"/>
            <w:tcMar>
              <w:top w:w="60" w:type="dxa"/>
              <w:start w:w="60" w:type="dxa"/>
              <w:bottom w:w="60" w:type="dxa"/>
              <w:end w:w="60" w:type="dxa"/>
            </w:tcMar>
          </w:tcPr>
          <w:p>
            <w:r>
              <w:rPr>
                <w:sz w:val="14"/>
              </w:rPr>
              <w:t>Total months in status 1–5</w:t>
            </w:r>
          </w:p>
        </w:tc>
      </w:tr>
      <w:tr>
        <w:tc>
          <w:tcPr>
            <w:tcW w:type="dxa" w:w="504"/>
            <w:vAlign w:val="top"/>
            <w:tcMar>
              <w:top w:w="60" w:type="dxa"/>
              <w:start w:w="60" w:type="dxa"/>
              <w:bottom w:w="60" w:type="dxa"/>
              <w:end w:w="60" w:type="dxa"/>
            </w:tcMar>
          </w:tcPr>
          <w:p>
            <w:r>
              <w:rPr>
                <w:sz w:val="14"/>
              </w:rPr>
              <w:t>23</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BUREAU_AVG_OVERDUE_RATIO</w:t>
            </w:r>
          </w:p>
        </w:tc>
        <w:tc>
          <w:tcPr>
            <w:tcW w:type="dxa" w:w="3240"/>
            <w:vAlign w:val="top"/>
            <w:tcMar>
              <w:top w:w="60" w:type="dxa"/>
              <w:start w:w="60" w:type="dxa"/>
              <w:bottom w:w="60" w:type="dxa"/>
              <w:end w:w="60" w:type="dxa"/>
            </w:tcMar>
          </w:tcPr>
          <w:p>
            <w:r>
              <w:rPr>
                <w:sz w:val="14"/>
              </w:rPr>
              <w:t>mean(BUREAU_OVERDUE_MONTH_RATIO)</w:t>
            </w:r>
          </w:p>
        </w:tc>
        <w:tc>
          <w:tcPr>
            <w:tcW w:type="dxa" w:w="3312"/>
            <w:vAlign w:val="top"/>
            <w:tcMar>
              <w:top w:w="60" w:type="dxa"/>
              <w:start w:w="60" w:type="dxa"/>
              <w:bottom w:w="60" w:type="dxa"/>
              <w:end w:w="60" w:type="dxa"/>
            </w:tcMar>
          </w:tcPr>
          <w:p>
            <w:r>
              <w:rPr>
                <w:sz w:val="14"/>
              </w:rPr>
              <w:t>Average share of months overdue</w:t>
            </w:r>
          </w:p>
        </w:tc>
      </w:tr>
      <w:tr>
        <w:tc>
          <w:tcPr>
            <w:tcW w:type="dxa" w:w="504"/>
            <w:vAlign w:val="top"/>
            <w:tcMar>
              <w:top w:w="60" w:type="dxa"/>
              <w:start w:w="60" w:type="dxa"/>
              <w:bottom w:w="60" w:type="dxa"/>
              <w:end w:w="60" w:type="dxa"/>
            </w:tcMar>
          </w:tcPr>
          <w:p>
            <w:r>
              <w:rPr>
                <w:sz w:val="14"/>
              </w:rPr>
              <w:t>24</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BUREAU_TOTAL_SEVERE_OVERDUE_MONTHS</w:t>
            </w:r>
          </w:p>
        </w:tc>
        <w:tc>
          <w:tcPr>
            <w:tcW w:type="dxa" w:w="3240"/>
            <w:vAlign w:val="top"/>
            <w:tcMar>
              <w:top w:w="60" w:type="dxa"/>
              <w:start w:w="60" w:type="dxa"/>
              <w:bottom w:w="60" w:type="dxa"/>
              <w:end w:w="60" w:type="dxa"/>
            </w:tcMar>
          </w:tcPr>
          <w:p>
            <w:r>
              <w:rPr>
                <w:sz w:val="14"/>
              </w:rPr>
              <w:t>sum(BUREAU_SEVERE_OVERDUE_MONTHS)</w:t>
            </w:r>
          </w:p>
        </w:tc>
        <w:tc>
          <w:tcPr>
            <w:tcW w:type="dxa" w:w="3312"/>
            <w:vAlign w:val="top"/>
            <w:tcMar>
              <w:top w:w="60" w:type="dxa"/>
              <w:start w:w="60" w:type="dxa"/>
              <w:bottom w:w="60" w:type="dxa"/>
              <w:end w:w="60" w:type="dxa"/>
            </w:tcMar>
          </w:tcPr>
          <w:p>
            <w:r>
              <w:rPr>
                <w:sz w:val="14"/>
              </w:rPr>
              <w:t>Total months in status 3–5</w:t>
            </w:r>
          </w:p>
        </w:tc>
      </w:tr>
      <w:tr>
        <w:tc>
          <w:tcPr>
            <w:tcW w:type="dxa" w:w="504"/>
            <w:vAlign w:val="top"/>
            <w:tcMar>
              <w:top w:w="60" w:type="dxa"/>
              <w:start w:w="60" w:type="dxa"/>
              <w:bottom w:w="60" w:type="dxa"/>
              <w:end w:w="60" w:type="dxa"/>
            </w:tcMar>
          </w:tcPr>
          <w:p>
            <w:r>
              <w:rPr>
                <w:sz w:val="14"/>
              </w:rPr>
              <w:t>25</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BUREAU_AVG_SEVERE_OVERDUE_RATIO</w:t>
            </w:r>
          </w:p>
        </w:tc>
        <w:tc>
          <w:tcPr>
            <w:tcW w:type="dxa" w:w="3240"/>
            <w:vAlign w:val="top"/>
            <w:tcMar>
              <w:top w:w="60" w:type="dxa"/>
              <w:start w:w="60" w:type="dxa"/>
              <w:bottom w:w="60" w:type="dxa"/>
              <w:end w:w="60" w:type="dxa"/>
            </w:tcMar>
          </w:tcPr>
          <w:p>
            <w:r>
              <w:rPr>
                <w:sz w:val="14"/>
              </w:rPr>
              <w:t>mean(BUREAU_SEVERE_OVERDUE_RATIO)</w:t>
            </w:r>
          </w:p>
        </w:tc>
        <w:tc>
          <w:tcPr>
            <w:tcW w:type="dxa" w:w="3312"/>
            <w:vAlign w:val="top"/>
            <w:tcMar>
              <w:top w:w="60" w:type="dxa"/>
              <w:start w:w="60" w:type="dxa"/>
              <w:bottom w:w="60" w:type="dxa"/>
              <w:end w:w="60" w:type="dxa"/>
            </w:tcMar>
          </w:tcPr>
          <w:p>
            <w:r>
              <w:rPr>
                <w:sz w:val="14"/>
              </w:rPr>
              <w:t>Average severe-overdue month share</w:t>
            </w:r>
          </w:p>
        </w:tc>
      </w:tr>
      <w:tr>
        <w:tc>
          <w:tcPr>
            <w:tcW w:type="dxa" w:w="504"/>
            <w:vAlign w:val="top"/>
            <w:tcMar>
              <w:top w:w="60" w:type="dxa"/>
              <w:start w:w="60" w:type="dxa"/>
              <w:bottom w:w="60" w:type="dxa"/>
              <w:end w:w="60" w:type="dxa"/>
            </w:tcMar>
          </w:tcPr>
          <w:p>
            <w:r>
              <w:rPr>
                <w:sz w:val="14"/>
              </w:rPr>
              <w:t>26</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BUREAU_MAX_OVERDUE_RATIO</w:t>
            </w:r>
          </w:p>
        </w:tc>
        <w:tc>
          <w:tcPr>
            <w:tcW w:type="dxa" w:w="3240"/>
            <w:vAlign w:val="top"/>
            <w:tcMar>
              <w:top w:w="60" w:type="dxa"/>
              <w:start w:w="60" w:type="dxa"/>
              <w:bottom w:w="60" w:type="dxa"/>
              <w:end w:w="60" w:type="dxa"/>
            </w:tcMar>
          </w:tcPr>
          <w:p>
            <w:r>
              <w:rPr>
                <w:sz w:val="14"/>
              </w:rPr>
              <w:t>max(BUREAU_OVERDUE_MONTH_RATIO)</w:t>
            </w:r>
          </w:p>
        </w:tc>
        <w:tc>
          <w:tcPr>
            <w:tcW w:type="dxa" w:w="3312"/>
            <w:vAlign w:val="top"/>
            <w:tcMar>
              <w:top w:w="60" w:type="dxa"/>
              <w:start w:w="60" w:type="dxa"/>
              <w:bottom w:w="60" w:type="dxa"/>
              <w:end w:w="60" w:type="dxa"/>
            </w:tcMar>
          </w:tcPr>
          <w:p>
            <w:r>
              <w:rPr>
                <w:sz w:val="14"/>
              </w:rPr>
              <w:t>Worst per-credit overdue-month ratio</w:t>
            </w:r>
          </w:p>
        </w:tc>
      </w:tr>
      <w:tr>
        <w:tc>
          <w:tcPr>
            <w:tcW w:type="dxa" w:w="504"/>
            <w:vAlign w:val="top"/>
            <w:tcMar>
              <w:top w:w="60" w:type="dxa"/>
              <w:start w:w="60" w:type="dxa"/>
              <w:bottom w:w="60" w:type="dxa"/>
              <w:end w:w="60" w:type="dxa"/>
            </w:tcMar>
          </w:tcPr>
          <w:p>
            <w:r>
              <w:rPr>
                <w:sz w:val="14"/>
              </w:rPr>
              <w:t>27</w:t>
            </w:r>
          </w:p>
        </w:tc>
        <w:tc>
          <w:tcPr>
            <w:tcW w:type="dxa" w:w="1872"/>
            <w:vAlign w:val="top"/>
            <w:tcMar>
              <w:top w:w="60" w:type="dxa"/>
              <w:start w:w="60" w:type="dxa"/>
              <w:bottom w:w="60" w:type="dxa"/>
              <w:end w:w="60" w:type="dxa"/>
            </w:tcMar>
          </w:tcPr>
          <w:p>
            <w:r>
              <w:rPr>
                <w:sz w:val="14"/>
              </w:rPr>
              <w:t>bureau_balance.csv</w:t>
            </w:r>
          </w:p>
        </w:tc>
        <w:tc>
          <w:tcPr>
            <w:tcW w:type="dxa" w:w="2232"/>
            <w:vAlign w:val="top"/>
            <w:tcMar>
              <w:top w:w="60" w:type="dxa"/>
              <w:start w:w="60" w:type="dxa"/>
              <w:bottom w:w="60" w:type="dxa"/>
              <w:end w:w="60" w:type="dxa"/>
            </w:tcMar>
          </w:tcPr>
          <w:p>
            <w:r>
              <w:rPr>
                <w:sz w:val="14"/>
              </w:rPr>
              <w:t>HAS_BUREAU_BALANCE_HISTORY</w:t>
            </w:r>
          </w:p>
        </w:tc>
        <w:tc>
          <w:tcPr>
            <w:tcW w:type="dxa" w:w="3240"/>
            <w:vAlign w:val="top"/>
            <w:tcMar>
              <w:top w:w="60" w:type="dxa"/>
              <w:start w:w="60" w:type="dxa"/>
              <w:bottom w:w="60" w:type="dxa"/>
              <w:end w:w="60" w:type="dxa"/>
            </w:tcMar>
          </w:tcPr>
          <w:p>
            <w:r>
              <w:rPr>
                <w:sz w:val="14"/>
              </w:rPr>
              <w:t>BUREAU_BALANCE_CREDIT_COUNT is not missing / &gt; 0</w:t>
            </w:r>
          </w:p>
        </w:tc>
        <w:tc>
          <w:tcPr>
            <w:tcW w:type="dxa" w:w="3312"/>
            <w:vAlign w:val="top"/>
            <w:tcMar>
              <w:top w:w="60" w:type="dxa"/>
              <w:start w:w="60" w:type="dxa"/>
              <w:bottom w:w="60" w:type="dxa"/>
              <w:end w:w="60" w:type="dxa"/>
            </w:tcMar>
          </w:tcPr>
          <w:p>
            <w:r>
              <w:rPr>
                <w:sz w:val="14"/>
              </w:rPr>
              <w:t>Indicator that monthly bureau history exists</w:t>
            </w:r>
          </w:p>
        </w:tc>
      </w:tr>
      <w:tr>
        <w:tc>
          <w:tcPr>
            <w:tcW w:type="dxa" w:w="504"/>
            <w:vAlign w:val="top"/>
            <w:tcMar>
              <w:top w:w="60" w:type="dxa"/>
              <w:start w:w="60" w:type="dxa"/>
              <w:bottom w:w="60" w:type="dxa"/>
              <w:end w:w="60" w:type="dxa"/>
            </w:tcMar>
          </w:tcPr>
          <w:p>
            <w:r>
              <w:rPr>
                <w:sz w:val="14"/>
              </w:rPr>
              <w:t>28</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PREVIOUS_APP_COUNT</w:t>
            </w:r>
          </w:p>
        </w:tc>
        <w:tc>
          <w:tcPr>
            <w:tcW w:type="dxa" w:w="3240"/>
            <w:vAlign w:val="top"/>
            <w:tcMar>
              <w:top w:w="60" w:type="dxa"/>
              <w:start w:w="60" w:type="dxa"/>
              <w:bottom w:w="60" w:type="dxa"/>
              <w:end w:w="60" w:type="dxa"/>
            </w:tcMar>
          </w:tcPr>
          <w:p>
            <w:r>
              <w:rPr>
                <w:sz w:val="14"/>
              </w:rPr>
              <w:t>nunique(SK_ID_PREV)</w:t>
            </w:r>
          </w:p>
        </w:tc>
        <w:tc>
          <w:tcPr>
            <w:tcW w:type="dxa" w:w="3312"/>
            <w:vAlign w:val="top"/>
            <w:tcMar>
              <w:top w:w="60" w:type="dxa"/>
              <w:start w:w="60" w:type="dxa"/>
              <w:bottom w:w="60" w:type="dxa"/>
              <w:end w:w="60" w:type="dxa"/>
            </w:tcMar>
          </w:tcPr>
          <w:p>
            <w:r>
              <w:rPr>
                <w:sz w:val="14"/>
              </w:rPr>
              <w:t>Number of previous Home Credit applications</w:t>
            </w:r>
          </w:p>
        </w:tc>
      </w:tr>
      <w:tr>
        <w:tc>
          <w:tcPr>
            <w:tcW w:type="dxa" w:w="504"/>
            <w:vAlign w:val="top"/>
            <w:tcMar>
              <w:top w:w="60" w:type="dxa"/>
              <w:start w:w="60" w:type="dxa"/>
              <w:bottom w:w="60" w:type="dxa"/>
              <w:end w:w="60" w:type="dxa"/>
            </w:tcMar>
          </w:tcPr>
          <w:p>
            <w:r>
              <w:rPr>
                <w:sz w:val="14"/>
              </w:rPr>
              <w:t>29</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PREVIOUS_APPROVED_COUNT</w:t>
            </w:r>
          </w:p>
        </w:tc>
        <w:tc>
          <w:tcPr>
            <w:tcW w:type="dxa" w:w="3240"/>
            <w:vAlign w:val="top"/>
            <w:tcMar>
              <w:top w:w="60" w:type="dxa"/>
              <w:start w:w="60" w:type="dxa"/>
              <w:bottom w:w="60" w:type="dxa"/>
              <w:end w:w="60" w:type="dxa"/>
            </w:tcMar>
          </w:tcPr>
          <w:p>
            <w:r>
              <w:rPr>
                <w:sz w:val="14"/>
              </w:rPr>
              <w:t>count status == Approved</w:t>
            </w:r>
          </w:p>
        </w:tc>
        <w:tc>
          <w:tcPr>
            <w:tcW w:type="dxa" w:w="3312"/>
            <w:vAlign w:val="top"/>
            <w:tcMar>
              <w:top w:w="60" w:type="dxa"/>
              <w:start w:w="60" w:type="dxa"/>
              <w:bottom w:w="60" w:type="dxa"/>
              <w:end w:w="60" w:type="dxa"/>
            </w:tcMar>
          </w:tcPr>
          <w:p>
            <w:r>
              <w:rPr>
                <w:sz w:val="14"/>
              </w:rPr>
              <w:t>Previous approvals</w:t>
            </w:r>
          </w:p>
        </w:tc>
      </w:tr>
      <w:tr>
        <w:tc>
          <w:tcPr>
            <w:tcW w:type="dxa" w:w="504"/>
            <w:vAlign w:val="top"/>
            <w:tcMar>
              <w:top w:w="60" w:type="dxa"/>
              <w:start w:w="60" w:type="dxa"/>
              <w:bottom w:w="60" w:type="dxa"/>
              <w:end w:w="60" w:type="dxa"/>
            </w:tcMar>
          </w:tcPr>
          <w:p>
            <w:r>
              <w:rPr>
                <w:sz w:val="14"/>
              </w:rPr>
              <w:t>30</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PREVIOUS_REFUSED_COUNT</w:t>
            </w:r>
          </w:p>
        </w:tc>
        <w:tc>
          <w:tcPr>
            <w:tcW w:type="dxa" w:w="3240"/>
            <w:vAlign w:val="top"/>
            <w:tcMar>
              <w:top w:w="60" w:type="dxa"/>
              <w:start w:w="60" w:type="dxa"/>
              <w:bottom w:w="60" w:type="dxa"/>
              <w:end w:w="60" w:type="dxa"/>
            </w:tcMar>
          </w:tcPr>
          <w:p>
            <w:r>
              <w:rPr>
                <w:sz w:val="14"/>
              </w:rPr>
              <w:t>count status == Refused</w:t>
            </w:r>
          </w:p>
        </w:tc>
        <w:tc>
          <w:tcPr>
            <w:tcW w:type="dxa" w:w="3312"/>
            <w:vAlign w:val="top"/>
            <w:tcMar>
              <w:top w:w="60" w:type="dxa"/>
              <w:start w:w="60" w:type="dxa"/>
              <w:bottom w:w="60" w:type="dxa"/>
              <w:end w:w="60" w:type="dxa"/>
            </w:tcMar>
          </w:tcPr>
          <w:p>
            <w:r>
              <w:rPr>
                <w:sz w:val="14"/>
              </w:rPr>
              <w:t>Previous refusals</w:t>
            </w:r>
          </w:p>
        </w:tc>
      </w:tr>
      <w:tr>
        <w:tc>
          <w:tcPr>
            <w:tcW w:type="dxa" w:w="504"/>
            <w:vAlign w:val="top"/>
            <w:tcMar>
              <w:top w:w="60" w:type="dxa"/>
              <w:start w:w="60" w:type="dxa"/>
              <w:bottom w:w="60" w:type="dxa"/>
              <w:end w:w="60" w:type="dxa"/>
            </w:tcMar>
          </w:tcPr>
          <w:p>
            <w:r>
              <w:rPr>
                <w:sz w:val="14"/>
              </w:rPr>
              <w:t>31</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PREVIOUS_CANCELED_COUNT</w:t>
            </w:r>
          </w:p>
        </w:tc>
        <w:tc>
          <w:tcPr>
            <w:tcW w:type="dxa" w:w="3240"/>
            <w:vAlign w:val="top"/>
            <w:tcMar>
              <w:top w:w="60" w:type="dxa"/>
              <w:start w:w="60" w:type="dxa"/>
              <w:bottom w:w="60" w:type="dxa"/>
              <w:end w:w="60" w:type="dxa"/>
            </w:tcMar>
          </w:tcPr>
          <w:p>
            <w:r>
              <w:rPr>
                <w:sz w:val="14"/>
              </w:rPr>
              <w:t>count status == Canceled</w:t>
            </w:r>
          </w:p>
        </w:tc>
        <w:tc>
          <w:tcPr>
            <w:tcW w:type="dxa" w:w="3312"/>
            <w:vAlign w:val="top"/>
            <w:tcMar>
              <w:top w:w="60" w:type="dxa"/>
              <w:start w:w="60" w:type="dxa"/>
              <w:bottom w:w="60" w:type="dxa"/>
              <w:end w:w="60" w:type="dxa"/>
            </w:tcMar>
          </w:tcPr>
          <w:p>
            <w:r>
              <w:rPr>
                <w:sz w:val="14"/>
              </w:rPr>
              <w:t>Previous cancellations</w:t>
            </w:r>
          </w:p>
        </w:tc>
      </w:tr>
      <w:tr>
        <w:tc>
          <w:tcPr>
            <w:tcW w:type="dxa" w:w="504"/>
            <w:vAlign w:val="top"/>
            <w:tcMar>
              <w:top w:w="60" w:type="dxa"/>
              <w:start w:w="60" w:type="dxa"/>
              <w:bottom w:w="60" w:type="dxa"/>
              <w:end w:w="60" w:type="dxa"/>
            </w:tcMar>
          </w:tcPr>
          <w:p>
            <w:r>
              <w:rPr>
                <w:sz w:val="14"/>
              </w:rPr>
              <w:t>32</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PREVIOUS_UNUSED_COUNT</w:t>
            </w:r>
          </w:p>
        </w:tc>
        <w:tc>
          <w:tcPr>
            <w:tcW w:type="dxa" w:w="3240"/>
            <w:vAlign w:val="top"/>
            <w:tcMar>
              <w:top w:w="60" w:type="dxa"/>
              <w:start w:w="60" w:type="dxa"/>
              <w:bottom w:w="60" w:type="dxa"/>
              <w:end w:w="60" w:type="dxa"/>
            </w:tcMar>
          </w:tcPr>
          <w:p>
            <w:r>
              <w:rPr>
                <w:sz w:val="14"/>
              </w:rPr>
              <w:t>count status == Unused offer</w:t>
            </w:r>
          </w:p>
        </w:tc>
        <w:tc>
          <w:tcPr>
            <w:tcW w:type="dxa" w:w="3312"/>
            <w:vAlign w:val="top"/>
            <w:tcMar>
              <w:top w:w="60" w:type="dxa"/>
              <w:start w:w="60" w:type="dxa"/>
              <w:bottom w:w="60" w:type="dxa"/>
              <w:end w:w="60" w:type="dxa"/>
            </w:tcMar>
          </w:tcPr>
          <w:p>
            <w:r>
              <w:rPr>
                <w:sz w:val="14"/>
              </w:rPr>
              <w:t>Unused previous offers</w:t>
            </w:r>
          </w:p>
        </w:tc>
      </w:tr>
      <w:tr>
        <w:tc>
          <w:tcPr>
            <w:tcW w:type="dxa" w:w="504"/>
            <w:vAlign w:val="top"/>
            <w:tcMar>
              <w:top w:w="60" w:type="dxa"/>
              <w:start w:w="60" w:type="dxa"/>
              <w:bottom w:w="60" w:type="dxa"/>
              <w:end w:w="60" w:type="dxa"/>
            </w:tcMar>
          </w:tcPr>
          <w:p>
            <w:r>
              <w:rPr>
                <w:sz w:val="14"/>
              </w:rPr>
              <w:t>33</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PREVIOUS_AVG_CREDIT</w:t>
            </w:r>
          </w:p>
        </w:tc>
        <w:tc>
          <w:tcPr>
            <w:tcW w:type="dxa" w:w="3240"/>
            <w:vAlign w:val="top"/>
            <w:tcMar>
              <w:top w:w="60" w:type="dxa"/>
              <w:start w:w="60" w:type="dxa"/>
              <w:bottom w:w="60" w:type="dxa"/>
              <w:end w:w="60" w:type="dxa"/>
            </w:tcMar>
          </w:tcPr>
          <w:p>
            <w:r>
              <w:rPr>
                <w:sz w:val="14"/>
              </w:rPr>
              <w:t>mean(AMT_CREDIT)</w:t>
            </w:r>
          </w:p>
        </w:tc>
        <w:tc>
          <w:tcPr>
            <w:tcW w:type="dxa" w:w="3312"/>
            <w:vAlign w:val="top"/>
            <w:tcMar>
              <w:top w:w="60" w:type="dxa"/>
              <w:start w:w="60" w:type="dxa"/>
              <w:bottom w:w="60" w:type="dxa"/>
              <w:end w:w="60" w:type="dxa"/>
            </w:tcMar>
          </w:tcPr>
          <w:p>
            <w:r>
              <w:rPr>
                <w:sz w:val="14"/>
              </w:rPr>
              <w:t>Average previous credit</w:t>
            </w:r>
          </w:p>
        </w:tc>
      </w:tr>
      <w:tr>
        <w:tc>
          <w:tcPr>
            <w:tcW w:type="dxa" w:w="504"/>
            <w:vAlign w:val="top"/>
            <w:tcMar>
              <w:top w:w="60" w:type="dxa"/>
              <w:start w:w="60" w:type="dxa"/>
              <w:bottom w:w="60" w:type="dxa"/>
              <w:end w:w="60" w:type="dxa"/>
            </w:tcMar>
          </w:tcPr>
          <w:p>
            <w:r>
              <w:rPr>
                <w:sz w:val="14"/>
              </w:rPr>
              <w:t>34</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PREVIOUS_AVG_APPLICATION</w:t>
            </w:r>
          </w:p>
        </w:tc>
        <w:tc>
          <w:tcPr>
            <w:tcW w:type="dxa" w:w="3240"/>
            <w:vAlign w:val="top"/>
            <w:tcMar>
              <w:top w:w="60" w:type="dxa"/>
              <w:start w:w="60" w:type="dxa"/>
              <w:bottom w:w="60" w:type="dxa"/>
              <w:end w:w="60" w:type="dxa"/>
            </w:tcMar>
          </w:tcPr>
          <w:p>
            <w:r>
              <w:rPr>
                <w:sz w:val="14"/>
              </w:rPr>
              <w:t>mean(AMT_APPLICATION)</w:t>
            </w:r>
          </w:p>
        </w:tc>
        <w:tc>
          <w:tcPr>
            <w:tcW w:type="dxa" w:w="3312"/>
            <w:vAlign w:val="top"/>
            <w:tcMar>
              <w:top w:w="60" w:type="dxa"/>
              <w:start w:w="60" w:type="dxa"/>
              <w:bottom w:w="60" w:type="dxa"/>
              <w:end w:w="60" w:type="dxa"/>
            </w:tcMar>
          </w:tcPr>
          <w:p>
            <w:r>
              <w:rPr>
                <w:sz w:val="14"/>
              </w:rPr>
              <w:t>Average previous requested amount</w:t>
            </w:r>
          </w:p>
        </w:tc>
      </w:tr>
      <w:tr>
        <w:tc>
          <w:tcPr>
            <w:tcW w:type="dxa" w:w="504"/>
            <w:vAlign w:val="top"/>
            <w:tcMar>
              <w:top w:w="60" w:type="dxa"/>
              <w:start w:w="60" w:type="dxa"/>
              <w:bottom w:w="60" w:type="dxa"/>
              <w:end w:w="60" w:type="dxa"/>
            </w:tcMar>
          </w:tcPr>
          <w:p>
            <w:r>
              <w:rPr>
                <w:sz w:val="14"/>
              </w:rPr>
              <w:t>35</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PREVIOUS_APPROVAL_RATE</w:t>
            </w:r>
          </w:p>
        </w:tc>
        <w:tc>
          <w:tcPr>
            <w:tcW w:type="dxa" w:w="3240"/>
            <w:vAlign w:val="top"/>
            <w:tcMar>
              <w:top w:w="60" w:type="dxa"/>
              <w:start w:w="60" w:type="dxa"/>
              <w:bottom w:w="60" w:type="dxa"/>
              <w:end w:w="60" w:type="dxa"/>
            </w:tcMar>
          </w:tcPr>
          <w:p>
            <w:r>
              <w:rPr>
                <w:sz w:val="14"/>
              </w:rPr>
              <w:t>PREVIOUS_APPROVED_COUNT / PREVIOUS_APP_COUNT</w:t>
            </w:r>
          </w:p>
        </w:tc>
        <w:tc>
          <w:tcPr>
            <w:tcW w:type="dxa" w:w="3312"/>
            <w:vAlign w:val="top"/>
            <w:tcMar>
              <w:top w:w="60" w:type="dxa"/>
              <w:start w:w="60" w:type="dxa"/>
              <w:bottom w:w="60" w:type="dxa"/>
              <w:end w:w="60" w:type="dxa"/>
            </w:tcMar>
          </w:tcPr>
          <w:p>
            <w:r>
              <w:rPr>
                <w:sz w:val="14"/>
              </w:rPr>
              <w:t>Approval history rate</w:t>
            </w:r>
          </w:p>
        </w:tc>
      </w:tr>
      <w:tr>
        <w:tc>
          <w:tcPr>
            <w:tcW w:type="dxa" w:w="504"/>
            <w:vAlign w:val="top"/>
            <w:tcMar>
              <w:top w:w="60" w:type="dxa"/>
              <w:start w:w="60" w:type="dxa"/>
              <w:bottom w:w="60" w:type="dxa"/>
              <w:end w:w="60" w:type="dxa"/>
            </w:tcMar>
          </w:tcPr>
          <w:p>
            <w:r>
              <w:rPr>
                <w:sz w:val="14"/>
              </w:rPr>
              <w:t>36</w:t>
            </w:r>
          </w:p>
        </w:tc>
        <w:tc>
          <w:tcPr>
            <w:tcW w:type="dxa" w:w="1872"/>
            <w:vAlign w:val="top"/>
            <w:tcMar>
              <w:top w:w="60" w:type="dxa"/>
              <w:start w:w="60" w:type="dxa"/>
              <w:bottom w:w="60" w:type="dxa"/>
              <w:end w:w="60" w:type="dxa"/>
            </w:tcMar>
          </w:tcPr>
          <w:p>
            <w:r>
              <w:rPr>
                <w:sz w:val="14"/>
              </w:rPr>
              <w:t>previous_application.csv</w:t>
            </w:r>
          </w:p>
        </w:tc>
        <w:tc>
          <w:tcPr>
            <w:tcW w:type="dxa" w:w="2232"/>
            <w:vAlign w:val="top"/>
            <w:tcMar>
              <w:top w:w="60" w:type="dxa"/>
              <w:start w:w="60" w:type="dxa"/>
              <w:bottom w:w="60" w:type="dxa"/>
              <w:end w:w="60" w:type="dxa"/>
            </w:tcMar>
          </w:tcPr>
          <w:p>
            <w:r>
              <w:rPr>
                <w:sz w:val="14"/>
              </w:rPr>
              <w:t>PREVIOUS_REFUSAL_RATE</w:t>
            </w:r>
          </w:p>
        </w:tc>
        <w:tc>
          <w:tcPr>
            <w:tcW w:type="dxa" w:w="3240"/>
            <w:vAlign w:val="top"/>
            <w:tcMar>
              <w:top w:w="60" w:type="dxa"/>
              <w:start w:w="60" w:type="dxa"/>
              <w:bottom w:w="60" w:type="dxa"/>
              <w:end w:w="60" w:type="dxa"/>
            </w:tcMar>
          </w:tcPr>
          <w:p>
            <w:r>
              <w:rPr>
                <w:sz w:val="14"/>
              </w:rPr>
              <w:t>PREVIOUS_REFUSED_COUNT / PREVIOUS_APP_COUNT</w:t>
            </w:r>
          </w:p>
        </w:tc>
        <w:tc>
          <w:tcPr>
            <w:tcW w:type="dxa" w:w="3312"/>
            <w:vAlign w:val="top"/>
            <w:tcMar>
              <w:top w:w="60" w:type="dxa"/>
              <w:start w:w="60" w:type="dxa"/>
              <w:bottom w:w="60" w:type="dxa"/>
              <w:end w:w="60" w:type="dxa"/>
            </w:tcMar>
          </w:tcPr>
          <w:p>
            <w:r>
              <w:rPr>
                <w:sz w:val="14"/>
              </w:rPr>
              <w:t>Refusal history rate</w:t>
            </w:r>
          </w:p>
        </w:tc>
      </w:tr>
      <w:tr>
        <w:tc>
          <w:tcPr>
            <w:tcW w:type="dxa" w:w="504"/>
            <w:vAlign w:val="top"/>
            <w:tcMar>
              <w:top w:w="60" w:type="dxa"/>
              <w:start w:w="60" w:type="dxa"/>
              <w:bottom w:w="60" w:type="dxa"/>
              <w:end w:w="60" w:type="dxa"/>
            </w:tcMar>
          </w:tcPr>
          <w:p>
            <w:r>
              <w:rPr>
                <w:sz w:val="14"/>
              </w:rPr>
              <w:t>37</w:t>
            </w:r>
          </w:p>
        </w:tc>
        <w:tc>
          <w:tcPr>
            <w:tcW w:type="dxa" w:w="1872"/>
            <w:vAlign w:val="top"/>
            <w:tcMar>
              <w:top w:w="60" w:type="dxa"/>
              <w:start w:w="60" w:type="dxa"/>
              <w:bottom w:w="60" w:type="dxa"/>
              <w:end w:w="60" w:type="dxa"/>
            </w:tcMar>
          </w:tcPr>
          <w:p>
            <w:r>
              <w:rPr>
                <w:sz w:val="14"/>
              </w:rPr>
              <w:t>installments_payments.csv</w:t>
            </w:r>
          </w:p>
        </w:tc>
        <w:tc>
          <w:tcPr>
            <w:tcW w:type="dxa" w:w="2232"/>
            <w:vAlign w:val="top"/>
            <w:tcMar>
              <w:top w:w="60" w:type="dxa"/>
              <w:start w:w="60" w:type="dxa"/>
              <w:bottom w:w="60" w:type="dxa"/>
              <w:end w:w="60" w:type="dxa"/>
            </w:tcMar>
          </w:tcPr>
          <w:p>
            <w:r>
              <w:rPr>
                <w:sz w:val="14"/>
              </w:rPr>
              <w:t>LATE_PAYMENT_COUNT</w:t>
            </w:r>
          </w:p>
        </w:tc>
        <w:tc>
          <w:tcPr>
            <w:tcW w:type="dxa" w:w="3240"/>
            <w:vAlign w:val="top"/>
            <w:tcMar>
              <w:top w:w="60" w:type="dxa"/>
              <w:start w:w="60" w:type="dxa"/>
              <w:bottom w:w="60" w:type="dxa"/>
              <w:end w:w="60" w:type="dxa"/>
            </w:tcMar>
          </w:tcPr>
          <w:p>
            <w:r>
              <w:rPr>
                <w:sz w:val="14"/>
              </w:rPr>
              <w:t>count(PAYMENT_DELAY &gt; 0)</w:t>
            </w:r>
          </w:p>
        </w:tc>
        <w:tc>
          <w:tcPr>
            <w:tcW w:type="dxa" w:w="3312"/>
            <w:vAlign w:val="top"/>
            <w:tcMar>
              <w:top w:w="60" w:type="dxa"/>
              <w:start w:w="60" w:type="dxa"/>
              <w:bottom w:w="60" w:type="dxa"/>
              <w:end w:w="60" w:type="dxa"/>
            </w:tcMar>
          </w:tcPr>
          <w:p>
            <w:r>
              <w:rPr>
                <w:sz w:val="14"/>
              </w:rPr>
              <w:t>Number of late installment payments</w:t>
            </w:r>
          </w:p>
        </w:tc>
      </w:tr>
      <w:tr>
        <w:tc>
          <w:tcPr>
            <w:tcW w:type="dxa" w:w="504"/>
            <w:vAlign w:val="top"/>
            <w:tcMar>
              <w:top w:w="60" w:type="dxa"/>
              <w:start w:w="60" w:type="dxa"/>
              <w:bottom w:w="60" w:type="dxa"/>
              <w:end w:w="60" w:type="dxa"/>
            </w:tcMar>
          </w:tcPr>
          <w:p>
            <w:r>
              <w:rPr>
                <w:sz w:val="14"/>
              </w:rPr>
              <w:t>38</w:t>
            </w:r>
          </w:p>
        </w:tc>
        <w:tc>
          <w:tcPr>
            <w:tcW w:type="dxa" w:w="1872"/>
            <w:vAlign w:val="top"/>
            <w:tcMar>
              <w:top w:w="60" w:type="dxa"/>
              <w:start w:w="60" w:type="dxa"/>
              <w:bottom w:w="60" w:type="dxa"/>
              <w:end w:w="60" w:type="dxa"/>
            </w:tcMar>
          </w:tcPr>
          <w:p>
            <w:r>
              <w:rPr>
                <w:sz w:val="14"/>
              </w:rPr>
              <w:t>installments_payments.csv</w:t>
            </w:r>
          </w:p>
        </w:tc>
        <w:tc>
          <w:tcPr>
            <w:tcW w:type="dxa" w:w="2232"/>
            <w:vAlign w:val="top"/>
            <w:tcMar>
              <w:top w:w="60" w:type="dxa"/>
              <w:start w:w="60" w:type="dxa"/>
              <w:bottom w:w="60" w:type="dxa"/>
              <w:end w:w="60" w:type="dxa"/>
            </w:tcMar>
          </w:tcPr>
          <w:p>
            <w:r>
              <w:rPr>
                <w:sz w:val="14"/>
              </w:rPr>
              <w:t>LATE_PAYMENT_RATE</w:t>
            </w:r>
          </w:p>
        </w:tc>
        <w:tc>
          <w:tcPr>
            <w:tcW w:type="dxa" w:w="3240"/>
            <w:vAlign w:val="top"/>
            <w:tcMar>
              <w:top w:w="60" w:type="dxa"/>
              <w:start w:w="60" w:type="dxa"/>
              <w:bottom w:w="60" w:type="dxa"/>
              <w:end w:w="60" w:type="dxa"/>
            </w:tcMar>
          </w:tcPr>
          <w:p>
            <w:r>
              <w:rPr>
                <w:sz w:val="14"/>
              </w:rPr>
              <w:t>late payments / installment records</w:t>
            </w:r>
          </w:p>
        </w:tc>
        <w:tc>
          <w:tcPr>
            <w:tcW w:type="dxa" w:w="3312"/>
            <w:vAlign w:val="top"/>
            <w:tcMar>
              <w:top w:w="60" w:type="dxa"/>
              <w:start w:w="60" w:type="dxa"/>
              <w:bottom w:w="60" w:type="dxa"/>
              <w:end w:w="60" w:type="dxa"/>
            </w:tcMar>
          </w:tcPr>
          <w:p>
            <w:r>
              <w:rPr>
                <w:sz w:val="14"/>
              </w:rPr>
              <w:t>Share of installments paid late</w:t>
            </w:r>
          </w:p>
        </w:tc>
      </w:tr>
      <w:tr>
        <w:tc>
          <w:tcPr>
            <w:tcW w:type="dxa" w:w="504"/>
            <w:vAlign w:val="top"/>
            <w:tcMar>
              <w:top w:w="60" w:type="dxa"/>
              <w:start w:w="60" w:type="dxa"/>
              <w:bottom w:w="60" w:type="dxa"/>
              <w:end w:w="60" w:type="dxa"/>
            </w:tcMar>
          </w:tcPr>
          <w:p>
            <w:r>
              <w:rPr>
                <w:sz w:val="14"/>
              </w:rPr>
              <w:t>39</w:t>
            </w:r>
          </w:p>
        </w:tc>
        <w:tc>
          <w:tcPr>
            <w:tcW w:type="dxa" w:w="1872"/>
            <w:vAlign w:val="top"/>
            <w:tcMar>
              <w:top w:w="60" w:type="dxa"/>
              <w:start w:w="60" w:type="dxa"/>
              <w:bottom w:w="60" w:type="dxa"/>
              <w:end w:w="60" w:type="dxa"/>
            </w:tcMar>
          </w:tcPr>
          <w:p>
            <w:r>
              <w:rPr>
                <w:sz w:val="14"/>
              </w:rPr>
              <w:t>installments_payments.csv</w:t>
            </w:r>
          </w:p>
        </w:tc>
        <w:tc>
          <w:tcPr>
            <w:tcW w:type="dxa" w:w="2232"/>
            <w:vAlign w:val="top"/>
            <w:tcMar>
              <w:top w:w="60" w:type="dxa"/>
              <w:start w:w="60" w:type="dxa"/>
              <w:bottom w:w="60" w:type="dxa"/>
              <w:end w:w="60" w:type="dxa"/>
            </w:tcMar>
          </w:tcPr>
          <w:p>
            <w:r>
              <w:rPr>
                <w:sz w:val="14"/>
              </w:rPr>
              <w:t>AVG_PAYMENT_DELAY</w:t>
            </w:r>
          </w:p>
        </w:tc>
        <w:tc>
          <w:tcPr>
            <w:tcW w:type="dxa" w:w="3240"/>
            <w:vAlign w:val="top"/>
            <w:tcMar>
              <w:top w:w="60" w:type="dxa"/>
              <w:start w:w="60" w:type="dxa"/>
              <w:bottom w:w="60" w:type="dxa"/>
              <w:end w:w="60" w:type="dxa"/>
            </w:tcMar>
          </w:tcPr>
          <w:p>
            <w:r>
              <w:rPr>
                <w:sz w:val="14"/>
              </w:rPr>
              <w:t>mean(DAYS_ENTRY_PAYMENT - DAYS_INSTALMENT)</w:t>
            </w:r>
          </w:p>
        </w:tc>
        <w:tc>
          <w:tcPr>
            <w:tcW w:type="dxa" w:w="3312"/>
            <w:vAlign w:val="top"/>
            <w:tcMar>
              <w:top w:w="60" w:type="dxa"/>
              <w:start w:w="60" w:type="dxa"/>
              <w:bottom w:w="60" w:type="dxa"/>
              <w:end w:w="60" w:type="dxa"/>
            </w:tcMar>
          </w:tcPr>
          <w:p>
            <w:r>
              <w:rPr>
                <w:sz w:val="14"/>
              </w:rPr>
              <w:t>Average payment timing; negative means early</w:t>
            </w:r>
          </w:p>
        </w:tc>
      </w:tr>
      <w:tr>
        <w:tc>
          <w:tcPr>
            <w:tcW w:type="dxa" w:w="504"/>
            <w:vAlign w:val="top"/>
            <w:tcMar>
              <w:top w:w="60" w:type="dxa"/>
              <w:start w:w="60" w:type="dxa"/>
              <w:bottom w:w="60" w:type="dxa"/>
              <w:end w:w="60" w:type="dxa"/>
            </w:tcMar>
          </w:tcPr>
          <w:p>
            <w:r>
              <w:rPr>
                <w:sz w:val="14"/>
              </w:rPr>
              <w:t>40</w:t>
            </w:r>
          </w:p>
        </w:tc>
        <w:tc>
          <w:tcPr>
            <w:tcW w:type="dxa" w:w="1872"/>
            <w:vAlign w:val="top"/>
            <w:tcMar>
              <w:top w:w="60" w:type="dxa"/>
              <w:start w:w="60" w:type="dxa"/>
              <w:bottom w:w="60" w:type="dxa"/>
              <w:end w:w="60" w:type="dxa"/>
            </w:tcMar>
          </w:tcPr>
          <w:p>
            <w:r>
              <w:rPr>
                <w:sz w:val="14"/>
              </w:rPr>
              <w:t>installments_payments.csv</w:t>
            </w:r>
          </w:p>
        </w:tc>
        <w:tc>
          <w:tcPr>
            <w:tcW w:type="dxa" w:w="2232"/>
            <w:vAlign w:val="top"/>
            <w:tcMar>
              <w:top w:w="60" w:type="dxa"/>
              <w:start w:w="60" w:type="dxa"/>
              <w:bottom w:w="60" w:type="dxa"/>
              <w:end w:w="60" w:type="dxa"/>
            </w:tcMar>
          </w:tcPr>
          <w:p>
            <w:r>
              <w:rPr>
                <w:sz w:val="14"/>
              </w:rPr>
              <w:t>UNDERPAYMENT_RATE</w:t>
            </w:r>
          </w:p>
        </w:tc>
        <w:tc>
          <w:tcPr>
            <w:tcW w:type="dxa" w:w="3240"/>
            <w:vAlign w:val="top"/>
            <w:tcMar>
              <w:top w:w="60" w:type="dxa"/>
              <w:start w:w="60" w:type="dxa"/>
              <w:bottom w:w="60" w:type="dxa"/>
              <w:end w:w="60" w:type="dxa"/>
            </w:tcMar>
          </w:tcPr>
          <w:p>
            <w:r>
              <w:rPr>
                <w:sz w:val="14"/>
              </w:rPr>
              <w:t>mean(AMT_PAYMENT &lt; AMT_INSTALMENT)</w:t>
            </w:r>
          </w:p>
        </w:tc>
        <w:tc>
          <w:tcPr>
            <w:tcW w:type="dxa" w:w="3312"/>
            <w:vAlign w:val="top"/>
            <w:tcMar>
              <w:top w:w="60" w:type="dxa"/>
              <w:start w:w="60" w:type="dxa"/>
              <w:bottom w:w="60" w:type="dxa"/>
              <w:end w:w="60" w:type="dxa"/>
            </w:tcMar>
          </w:tcPr>
          <w:p>
            <w:r>
              <w:rPr>
                <w:sz w:val="14"/>
              </w:rPr>
              <w:t>Share of installments underpaid</w:t>
            </w:r>
          </w:p>
        </w:tc>
      </w:tr>
    </w:tbl>
    <w:p/>
    <w:p>
      <w:pPr>
        <w:pStyle w:val="Heading2"/>
      </w:pPr>
      <w:r>
        <w:t>3.3 Merge mechanics</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 Example: applicant-level bureau aggregation is left-joined to application rows</w:t>
              <w:br/>
            </w:r>
            <w:r>
              <w:rPr>
                <w:rFonts w:ascii="Consolas" w:hAnsi="Consolas"/>
                <w:sz w:val="16"/>
              </w:rPr>
              <w:t>application_bureau = application_train.merge(</w:t>
              <w:br/>
            </w:r>
            <w:r>
              <w:rPr>
                <w:rFonts w:ascii="Consolas" w:hAnsi="Consolas"/>
                <w:sz w:val="16"/>
              </w:rPr>
              <w:t xml:space="preserve">    bureau_features,</w:t>
              <w:br/>
            </w:r>
            <w:r>
              <w:rPr>
                <w:rFonts w:ascii="Consolas" w:hAnsi="Consolas"/>
                <w:sz w:val="16"/>
              </w:rPr>
              <w:t xml:space="preserve">    on='SK_ID_CURR',</w:t>
              <w:br/>
            </w:r>
            <w:r>
              <w:rPr>
                <w:rFonts w:ascii="Consolas" w:hAnsi="Consolas"/>
                <w:sz w:val="16"/>
              </w:rPr>
              <w:t xml:space="preserve">    how='left'</w:t>
              <w:br/>
            </w:r>
            <w:r>
              <w:rPr>
                <w:rFonts w:ascii="Consolas" w:hAnsi="Consolas"/>
                <w:sz w:val="16"/>
              </w:rPr>
              <w:t>)</w:t>
              <w:br/>
            </w:r>
            <w:r>
              <w:rPr>
                <w:rFonts w:ascii="Consolas" w:hAnsi="Consolas"/>
                <w:sz w:val="16"/>
              </w:rPr>
              <w:br/>
            </w:r>
            <w:r>
              <w:rPr>
                <w:rFonts w:ascii="Consolas" w:hAnsi="Consolas"/>
                <w:sz w:val="16"/>
              </w:rPr>
              <w:t># Previous applications and installment aggregates are also merged by SK_ID_CURR</w:t>
              <w:br/>
            </w:r>
            <w:r>
              <w:rPr>
                <w:rFonts w:ascii="Consolas" w:hAnsi="Consolas"/>
                <w:sz w:val="16"/>
              </w:rPr>
              <w:t>application_bureau_previous = application_bureau.merge(</w:t>
              <w:br/>
            </w:r>
            <w:r>
              <w:rPr>
                <w:rFonts w:ascii="Consolas" w:hAnsi="Consolas"/>
                <w:sz w:val="16"/>
              </w:rPr>
              <w:t xml:space="preserve">    previous_features, on='SK_ID_CURR', how='left'</w:t>
              <w:br/>
            </w:r>
            <w:r>
              <w:rPr>
                <w:rFonts w:ascii="Consolas" w:hAnsi="Consolas"/>
                <w:sz w:val="16"/>
              </w:rPr>
              <w:t>)</w:t>
              <w:br/>
            </w:r>
            <w:r>
              <w:rPr>
                <w:rFonts w:ascii="Consolas" w:hAnsi="Consolas"/>
                <w:sz w:val="16"/>
              </w:rPr>
              <w:t>application_bureau_previous_installments = application_bureau_previous.merge(</w:t>
              <w:br/>
            </w:r>
            <w:r>
              <w:rPr>
                <w:rFonts w:ascii="Consolas" w:hAnsi="Consolas"/>
                <w:sz w:val="16"/>
              </w:rPr>
              <w:t xml:space="preserve">    installment_features, on='SK_ID_CURR', how='left'</w:t>
              <w:br/>
            </w:r>
            <w:r>
              <w:rPr>
                <w:rFonts w:ascii="Consolas" w:hAnsi="Consolas"/>
                <w:sz w:val="16"/>
              </w:rPr>
              <w:t>)</w:t>
            </w:r>
          </w:p>
        </w:tc>
      </w:tr>
    </w:tbl>
    <w:p/>
    <w:p>
      <w:r>
        <w:t>The use of left joins preserves all 307,511 training applicants. Applicant histories that do not exist in a secondary table become missing after the merge and are handled according to feature semantics: some aggregate counts are explicitly filled with 0, while later remaining numerical missing values are median-imputed.</w:t>
      </w:r>
    </w:p>
    <w:p>
      <w:pPr>
        <w:pStyle w:val="Heading1"/>
      </w:pPr>
      <w:r>
        <w:t>4. Exploratory data analysis and evidence-backed claims</w:t>
      </w:r>
    </w:p>
    <w:p>
      <w:r>
        <w:t>This section records only claims that appear in notebook calculations or markdown interpretation. Percentages below are observed associations, not causal effects.</w:t>
      </w:r>
    </w:p>
    <w:p>
      <w:pPr>
        <w:pStyle w:val="Heading2"/>
      </w:pPr>
      <w:r>
        <w:t>4.1 Income, credit amount, and credit/income ratio</w:t>
      </w:r>
    </w:p>
    <w:p>
      <w:pPr>
        <w:jc w:val="center"/>
      </w:pPr>
      <w:r>
        <w:drawing>
          <wp:inline xmlns:a="http://schemas.openxmlformats.org/drawingml/2006/main" xmlns:pic="http://schemas.openxmlformats.org/drawingml/2006/picture">
            <wp:extent cx="5852160" cy="3384285"/>
            <wp:docPr id="4" name="Picture 4" descr="Figure 4. Highest income quintile has the lowest observed repayment-difficulty rate (6.52%); the pattern is not perfectly monotonic." title="Figure 4. Highest income quintile has the lowest observed repayment-difficulty rate (6.52%); the pattern is not perfectly monotonic."/>
            <wp:cNvGraphicFramePr>
              <a:graphicFrameLocks noChangeAspect="1"/>
            </wp:cNvGraphicFramePr>
            <a:graphic>
              <a:graphicData uri="http://schemas.openxmlformats.org/drawingml/2006/picture">
                <pic:pic>
                  <pic:nvPicPr>
                    <pic:cNvPr id="0" name="income.png"/>
                    <pic:cNvPicPr/>
                  </pic:nvPicPr>
                  <pic:blipFill>
                    <a:blip r:embed="rId14"/>
                    <a:stretch>
                      <a:fillRect/>
                    </a:stretch>
                  </pic:blipFill>
                  <pic:spPr>
                    <a:xfrm>
                      <a:off x="0" y="0"/>
                      <a:ext cx="5852160" cy="3384285"/>
                    </a:xfrm>
                    <a:prstGeom prst="rect"/>
                  </pic:spPr>
                </pic:pic>
              </a:graphicData>
            </a:graphic>
          </wp:inline>
        </w:drawing>
      </w:r>
    </w:p>
    <w:p>
      <w:pPr>
        <w:jc w:val="center"/>
      </w:pPr>
      <w:r>
        <w:rPr>
          <w:i/>
          <w:color w:val="5A5A5A"/>
          <w:sz w:val="17"/>
        </w:rPr>
        <w:t>Figure 4. Highest income quintile has the lowest observed repayment-difficulty rate (6.52%); the pattern is not perfectly monotonic.</w:t>
      </w:r>
    </w:p>
    <w:p>
      <w:pPr>
        <w:jc w:val="center"/>
      </w:pPr>
      <w:r>
        <w:drawing>
          <wp:inline xmlns:a="http://schemas.openxmlformats.org/drawingml/2006/main" xmlns:pic="http://schemas.openxmlformats.org/drawingml/2006/picture">
            <wp:extent cx="5852160" cy="3388304"/>
            <wp:docPr id="5" name="Picture 5" descr="Figure 5. Middle credit amounts are riskier than both extremes; the 432k–604k quintile has the highest observed rate (10.05%)." title="Figure 5. Middle credit amounts are riskier than both extremes; the 432k–604k quintile has the highest observed rate (10.05%)."/>
            <wp:cNvGraphicFramePr>
              <a:graphicFrameLocks noChangeAspect="1"/>
            </wp:cNvGraphicFramePr>
            <a:graphic>
              <a:graphicData uri="http://schemas.openxmlformats.org/drawingml/2006/picture">
                <pic:pic>
                  <pic:nvPicPr>
                    <pic:cNvPr id="0" name="credit.png"/>
                    <pic:cNvPicPr/>
                  </pic:nvPicPr>
                  <pic:blipFill>
                    <a:blip r:embed="rId15"/>
                    <a:stretch>
                      <a:fillRect/>
                    </a:stretch>
                  </pic:blipFill>
                  <pic:spPr>
                    <a:xfrm>
                      <a:off x="0" y="0"/>
                      <a:ext cx="5852160" cy="3388304"/>
                    </a:xfrm>
                    <a:prstGeom prst="rect"/>
                  </pic:spPr>
                </pic:pic>
              </a:graphicData>
            </a:graphic>
          </wp:inline>
        </w:drawing>
      </w:r>
    </w:p>
    <w:p>
      <w:pPr>
        <w:jc w:val="center"/>
      </w:pPr>
      <w:r>
        <w:rPr>
          <w:i/>
          <w:color w:val="5A5A5A"/>
          <w:sz w:val="17"/>
        </w:rPr>
        <w:t>Figure 5. Middle credit amounts are riskier than both extremes; the 432k–604k quintile has the highest observed rate (10.05%).</w:t>
      </w:r>
    </w:p>
    <w:p>
      <w:pPr>
        <w:jc w:val="center"/>
      </w:pPr>
      <w:r>
        <w:drawing>
          <wp:inline xmlns:a="http://schemas.openxmlformats.org/drawingml/2006/main" xmlns:pic="http://schemas.openxmlformats.org/drawingml/2006/picture">
            <wp:extent cx="5852160" cy="3388304"/>
            <wp:docPr id="6" name="Picture 6" descr="Figure 6. Credit/income ratio also shows a non-linear relationship, peaking in the middle quintile." title="Figure 6. Credit/income ratio also shows a non-linear relationship, peaking in the middle quintile."/>
            <wp:cNvGraphicFramePr>
              <a:graphicFrameLocks noChangeAspect="1"/>
            </wp:cNvGraphicFramePr>
            <a:graphic>
              <a:graphicData uri="http://schemas.openxmlformats.org/drawingml/2006/picture">
                <pic:pic>
                  <pic:nvPicPr>
                    <pic:cNvPr id="0" name="ratio.png"/>
                    <pic:cNvPicPr/>
                  </pic:nvPicPr>
                  <pic:blipFill>
                    <a:blip r:embed="rId16"/>
                    <a:stretch>
                      <a:fillRect/>
                    </a:stretch>
                  </pic:blipFill>
                  <pic:spPr>
                    <a:xfrm>
                      <a:off x="0" y="0"/>
                      <a:ext cx="5852160" cy="3388304"/>
                    </a:xfrm>
                    <a:prstGeom prst="rect"/>
                  </pic:spPr>
                </pic:pic>
              </a:graphicData>
            </a:graphic>
          </wp:inline>
        </w:drawing>
      </w:r>
    </w:p>
    <w:p>
      <w:pPr>
        <w:jc w:val="center"/>
      </w:pPr>
      <w:r>
        <w:rPr>
          <w:i/>
          <w:color w:val="5A5A5A"/>
          <w:sz w:val="17"/>
        </w:rPr>
        <w:t>Figure 6. Credit/income ratio also shows a non-linear relationship, peaking in the middle quintile.</w:t>
      </w:r>
    </w:p>
    <w:p>
      <w:pPr>
        <w:pStyle w:val="Heading2"/>
      </w:pPr>
      <w:r>
        <w:t>4.2 Age, gender, education, and income type</w:t>
      </w:r>
    </w:p>
    <w:p>
      <w:pPr>
        <w:jc w:val="center"/>
      </w:pPr>
      <w:r>
        <w:drawing>
          <wp:inline xmlns:a="http://schemas.openxmlformats.org/drawingml/2006/main" xmlns:pic="http://schemas.openxmlformats.org/drawingml/2006/picture">
            <wp:extent cx="5852160" cy="3384285"/>
            <wp:docPr id="7" name="Picture 7" descr="Figure 7. Age has an almost monotonic inverse relationship with TARGET: 12.30% for age 18–25 versus 3.73% for 65+." title="Figure 7. Age has an almost monotonic inverse relationship with TARGET: 12.30% for age 18–25 versus 3.73% for 65+."/>
            <wp:cNvGraphicFramePr>
              <a:graphicFrameLocks noChangeAspect="1"/>
            </wp:cNvGraphicFramePr>
            <a:graphic>
              <a:graphicData uri="http://schemas.openxmlformats.org/drawingml/2006/picture">
                <pic:pic>
                  <pic:nvPicPr>
                    <pic:cNvPr id="0" name="age.png"/>
                    <pic:cNvPicPr/>
                  </pic:nvPicPr>
                  <pic:blipFill>
                    <a:blip r:embed="rId17"/>
                    <a:stretch>
                      <a:fillRect/>
                    </a:stretch>
                  </pic:blipFill>
                  <pic:spPr>
                    <a:xfrm>
                      <a:off x="0" y="0"/>
                      <a:ext cx="5852160" cy="3384285"/>
                    </a:xfrm>
                    <a:prstGeom prst="rect"/>
                  </pic:spPr>
                </pic:pic>
              </a:graphicData>
            </a:graphic>
          </wp:inline>
        </w:drawing>
      </w:r>
    </w:p>
    <w:p>
      <w:pPr>
        <w:jc w:val="center"/>
      </w:pPr>
      <w:r>
        <w:rPr>
          <w:i/>
          <w:color w:val="5A5A5A"/>
          <w:sz w:val="17"/>
        </w:rPr>
        <w:t>Figure 7. Age has an almost monotonic inverse relationship with TARGET: 12.30% for age 18–25 versus 3.73% for 65+.</w:t>
      </w:r>
    </w:p>
    <w:p>
      <w:pPr>
        <w:jc w:val="center"/>
      </w:pPr>
      <w:r>
        <w:drawing>
          <wp:inline xmlns:a="http://schemas.openxmlformats.org/drawingml/2006/main" xmlns:pic="http://schemas.openxmlformats.org/drawingml/2006/picture">
            <wp:extent cx="5852160" cy="3375629"/>
            <wp:docPr id="8" name="Picture 8" descr="Figure 8. Lower educational attainment is associated with higher observed TARGET rates." title="Figure 8. Lower educational attainment is associated with higher observed TARGET rates."/>
            <wp:cNvGraphicFramePr>
              <a:graphicFrameLocks noChangeAspect="1"/>
            </wp:cNvGraphicFramePr>
            <a:graphic>
              <a:graphicData uri="http://schemas.openxmlformats.org/drawingml/2006/picture">
                <pic:pic>
                  <pic:nvPicPr>
                    <pic:cNvPr id="0" name="education.png"/>
                    <pic:cNvPicPr/>
                  </pic:nvPicPr>
                  <pic:blipFill>
                    <a:blip r:embed="rId18"/>
                    <a:stretch>
                      <a:fillRect/>
                    </a:stretch>
                  </pic:blipFill>
                  <pic:spPr>
                    <a:xfrm>
                      <a:off x="0" y="0"/>
                      <a:ext cx="5852160" cy="3375629"/>
                    </a:xfrm>
                    <a:prstGeom prst="rect"/>
                  </pic:spPr>
                </pic:pic>
              </a:graphicData>
            </a:graphic>
          </wp:inline>
        </w:drawing>
      </w:r>
    </w:p>
    <w:p>
      <w:pPr>
        <w:jc w:val="center"/>
      </w:pPr>
      <w:r>
        <w:rPr>
          <w:i/>
          <w:color w:val="5A5A5A"/>
          <w:sz w:val="17"/>
        </w:rPr>
        <w:t>Figure 8. Lower educational attainment is associated with higher observed TARGET rates.</w:t>
      </w:r>
    </w:p>
    <w:p>
      <w:pPr>
        <w:pStyle w:val="ListBullet"/>
      </w:pPr>
      <w:r>
        <w:t>Male applicants: 10.1419% TARGET vs female applicants: 6.9993%; XNA has only four records and is not treated as a substantive group.</w:t>
      </w:r>
    </w:p>
    <w:p>
      <w:pPr>
        <w:pStyle w:val="ListBullet"/>
      </w:pPr>
      <w:r>
        <w:t>Working applicants: 9.5885%; Commercial associates: 7.4843%; State servants: 5.7550%; Pensioners: 5.3864%. Tiny groups such as maternity leave (n=5), unemployed (n=22), student (n=18), and businessman (n=10) are explicitly treated cautiously in the notebook.</w:t>
      </w:r>
    </w:p>
    <w:p>
      <w:pPr>
        <w:pStyle w:val="Heading2"/>
      </w:pPr>
      <w:r>
        <w:t>4.3 Bureau history and external credit behavior</w:t>
      </w:r>
    </w:p>
    <w:p>
      <w:pPr>
        <w:jc w:val="center"/>
      </w:pPr>
      <w:r>
        <w:drawing>
          <wp:inline xmlns:a="http://schemas.openxmlformats.org/drawingml/2006/main" xmlns:pic="http://schemas.openxmlformats.org/drawingml/2006/picture">
            <wp:extent cx="5486400" cy="3176535"/>
            <wp:docPr id="9" name="Picture 9" descr="Figure 9. Applicants without bureau history show a higher observed TARGET rate: 10.12% vs 7.73%." title="Figure 9. Applicants without bureau history show a higher observed TARGET rate: 10.12% vs 7.73%."/>
            <wp:cNvGraphicFramePr>
              <a:graphicFrameLocks noChangeAspect="1"/>
            </wp:cNvGraphicFramePr>
            <a:graphic>
              <a:graphicData uri="http://schemas.openxmlformats.org/drawingml/2006/picture">
                <pic:pic>
                  <pic:nvPicPr>
                    <pic:cNvPr id="0" name="bureau_history.png"/>
                    <pic:cNvPicPr/>
                  </pic:nvPicPr>
                  <pic:blipFill>
                    <a:blip r:embed="rId19"/>
                    <a:stretch>
                      <a:fillRect/>
                    </a:stretch>
                  </pic:blipFill>
                  <pic:spPr>
                    <a:xfrm>
                      <a:off x="0" y="0"/>
                      <a:ext cx="5486400" cy="3176535"/>
                    </a:xfrm>
                    <a:prstGeom prst="rect"/>
                  </pic:spPr>
                </pic:pic>
              </a:graphicData>
            </a:graphic>
          </wp:inline>
        </w:drawing>
      </w:r>
    </w:p>
    <w:p>
      <w:pPr>
        <w:jc w:val="center"/>
      </w:pPr>
      <w:r>
        <w:rPr>
          <w:i/>
          <w:color w:val="5A5A5A"/>
          <w:sz w:val="17"/>
        </w:rPr>
        <w:t>Figure 9. Applicants without bureau history show a higher observed TARGET rate: 10.12% vs 7.73%.</w:t>
      </w:r>
    </w:p>
    <w:p>
      <w:pPr>
        <w:jc w:val="center"/>
      </w:pPr>
      <w:r>
        <w:drawing>
          <wp:inline xmlns:a="http://schemas.openxmlformats.org/drawingml/2006/main" xmlns:pic="http://schemas.openxmlformats.org/drawingml/2006/picture">
            <wp:extent cx="5486400" cy="3176535"/>
            <wp:docPr id="10" name="Picture 10" descr="Figure 10. Any previous bureau overdue roughly doubles the observed TARGET rate: 16.20% vs 7.98%." title="Figure 10. Any previous bureau overdue roughly doubles the observed TARGET rate: 16.20% vs 7.98%."/>
            <wp:cNvGraphicFramePr>
              <a:graphicFrameLocks noChangeAspect="1"/>
            </wp:cNvGraphicFramePr>
            <a:graphic>
              <a:graphicData uri="http://schemas.openxmlformats.org/drawingml/2006/picture">
                <pic:pic>
                  <pic:nvPicPr>
                    <pic:cNvPr id="0" name="bureau_overdue.png"/>
                    <pic:cNvPicPr/>
                  </pic:nvPicPr>
                  <pic:blipFill>
                    <a:blip r:embed="rId20"/>
                    <a:stretch>
                      <a:fillRect/>
                    </a:stretch>
                  </pic:blipFill>
                  <pic:spPr>
                    <a:xfrm>
                      <a:off x="0" y="0"/>
                      <a:ext cx="5486400" cy="3176535"/>
                    </a:xfrm>
                    <a:prstGeom prst="rect"/>
                  </pic:spPr>
                </pic:pic>
              </a:graphicData>
            </a:graphic>
          </wp:inline>
        </w:drawing>
      </w:r>
    </w:p>
    <w:p>
      <w:pPr>
        <w:jc w:val="center"/>
      </w:pPr>
      <w:r>
        <w:rPr>
          <w:i/>
          <w:color w:val="5A5A5A"/>
          <w:sz w:val="17"/>
        </w:rPr>
        <w:t>Figure 10. Any previous bureau overdue roughly doubles the observed TARGET rate: 16.20% vs 7.98%.</w:t>
      </w:r>
    </w:p>
    <w:p>
      <w:pPr>
        <w:jc w:val="center"/>
      </w:pPr>
      <w:r>
        <w:drawing>
          <wp:inline xmlns:a="http://schemas.openxmlformats.org/drawingml/2006/main" xmlns:pic="http://schemas.openxmlformats.org/drawingml/2006/picture">
            <wp:extent cx="5852160" cy="3381962"/>
            <wp:docPr id="11" name="Picture 11" descr="Figure 11. After clipping negative total bureau debt to zero, higher debt/income burden generally corresponds to higher current repayment difficulty." title="Figure 11. After clipping negative total bureau debt to zero, higher debt/income burden generally corresponds to higher current repayment difficulty."/>
            <wp:cNvGraphicFramePr>
              <a:graphicFrameLocks noChangeAspect="1"/>
            </wp:cNvGraphicFramePr>
            <a:graphic>
              <a:graphicData uri="http://schemas.openxmlformats.org/drawingml/2006/picture">
                <pic:pic>
                  <pic:nvPicPr>
                    <pic:cNvPr id="0" name="debt_income.png"/>
                    <pic:cNvPicPr/>
                  </pic:nvPicPr>
                  <pic:blipFill>
                    <a:blip r:embed="rId21"/>
                    <a:stretch>
                      <a:fillRect/>
                    </a:stretch>
                  </pic:blipFill>
                  <pic:spPr>
                    <a:xfrm>
                      <a:off x="0" y="0"/>
                      <a:ext cx="5852160" cy="3381962"/>
                    </a:xfrm>
                    <a:prstGeom prst="rect"/>
                  </pic:spPr>
                </pic:pic>
              </a:graphicData>
            </a:graphic>
          </wp:inline>
        </w:drawing>
      </w:r>
    </w:p>
    <w:p>
      <w:pPr>
        <w:jc w:val="center"/>
      </w:pPr>
      <w:r>
        <w:rPr>
          <w:i/>
          <w:color w:val="5A5A5A"/>
          <w:sz w:val="17"/>
        </w:rPr>
        <w:t>Figure 11. After clipping negative total bureau debt to zero, higher debt/income burden generally corresponds to higher current repayment difficulty.</w:t>
      </w:r>
    </w:p>
    <w:p>
      <w:pPr>
        <w:pStyle w:val="ListBullet"/>
      </w:pPr>
      <w:r>
        <w:t>Bureau credit records per customer: mean 5.61, median 4, maximum 116.</w:t>
      </w:r>
    </w:p>
    <w:p>
      <w:pPr>
        <w:pStyle w:val="ListBullet"/>
      </w:pPr>
      <w:r>
        <w:t>Overdue duration itself is non-linear: 1–30 days 18.38%, 31–90 days 17.34%, 91–180 days 15.56%, 180+ days 10.24%; therefore the notebook correctly avoids claiming “longer overdue always means higher current default.”</w:t>
      </w:r>
    </w:p>
    <w:p>
      <w:pPr>
        <w:pStyle w:val="ListBullet"/>
      </w:pPr>
      <w:r>
        <w:t>Applicants with 20+ bureau credits have an 11.18% observed TARGET rate versus about 7.4–8.2% for most lower-count groups.</w:t>
      </w:r>
    </w:p>
    <w:p>
      <w:pPr>
        <w:pStyle w:val="Heading2"/>
      </w:pPr>
      <w:r>
        <w:t>4.4 Previous Home Credit applications</w:t>
      </w:r>
    </w:p>
    <w:p>
      <w:pPr>
        <w:jc w:val="center"/>
      </w:pPr>
      <w:r>
        <w:drawing>
          <wp:inline xmlns:a="http://schemas.openxmlformats.org/drawingml/2006/main" xmlns:pic="http://schemas.openxmlformats.org/drawingml/2006/picture">
            <wp:extent cx="5669280" cy="3278526"/>
            <wp:docPr id="12" name="Picture 12" descr="Figure 12. Previous refused applications are the strongest status-level signal: 12.00% current TARGET vs 7.59% after previously approved applications." title="Figure 12. Previous refused applications are the strongest status-level signal: 12.00% current TARGET vs 7.59% after previously approved applications."/>
            <wp:cNvGraphicFramePr>
              <a:graphicFrameLocks noChangeAspect="1"/>
            </wp:cNvGraphicFramePr>
            <a:graphic>
              <a:graphicData uri="http://schemas.openxmlformats.org/drawingml/2006/picture">
                <pic:pic>
                  <pic:nvPicPr>
                    <pic:cNvPr id="0" name="previous_status.png"/>
                    <pic:cNvPicPr/>
                  </pic:nvPicPr>
                  <pic:blipFill>
                    <a:blip r:embed="rId22"/>
                    <a:stretch>
                      <a:fillRect/>
                    </a:stretch>
                  </pic:blipFill>
                  <pic:spPr>
                    <a:xfrm>
                      <a:off x="0" y="0"/>
                      <a:ext cx="5669280" cy="3278526"/>
                    </a:xfrm>
                    <a:prstGeom prst="rect"/>
                  </pic:spPr>
                </pic:pic>
              </a:graphicData>
            </a:graphic>
          </wp:inline>
        </w:drawing>
      </w:r>
    </w:p>
    <w:p>
      <w:pPr>
        <w:jc w:val="center"/>
      </w:pPr>
      <w:r>
        <w:rPr>
          <w:i/>
          <w:color w:val="5A5A5A"/>
          <w:sz w:val="17"/>
        </w:rPr>
        <w:t>Figure 12. Previous refused applications are the strongest status-level signal: 12.00% current TARGET vs 7.59% after previously approved applications.</w:t>
      </w:r>
    </w:p>
    <w:p>
      <w:pPr>
        <w:pStyle w:val="ListBullet"/>
      </w:pPr>
      <w:r>
        <w:t>Previous application count is also non-linear: 3–4 previous applications show 7.70%, while 8+ show 9.17%.</w:t>
      </w:r>
    </w:p>
    <w:p>
      <w:pPr>
        <w:pStyle w:val="ListBullet"/>
      </w:pPr>
      <w:r>
        <w:t>Correlation with TARGET among engineered previous-application features: PREVIOUS_REFUSAL_RATE = +0.07767; PREVIOUS_REFUSED_COUNT = +0.06447; PREVIOUS_APPROVAL_RATE = −0.06352.</w:t>
      </w:r>
    </w:p>
    <w:p>
      <w:pPr>
        <w:pStyle w:val="ListBullet"/>
      </w:pPr>
      <w:r>
        <w:t>Average previous credit and application amounts are slightly lower for TARGET=1 applicants in the notebook means.</w:t>
      </w:r>
    </w:p>
    <w:p>
      <w:pPr>
        <w:pStyle w:val="Heading2"/>
      </w:pPr>
      <w:r>
        <w:t>4.5 Installment repayment behavior</w:t>
      </w:r>
    </w:p>
    <w:p>
      <w:pPr>
        <w:pStyle w:val="ListBullet"/>
      </w:pPr>
      <w:r>
        <w:t>Across installment records, 8.428% have PAYMENT_DELAY &gt; 0.</w:t>
      </w:r>
    </w:p>
    <w:p>
      <w:pPr>
        <w:pStyle w:val="ListBullet"/>
      </w:pPr>
      <w:r>
        <w:t>LATE_PAYMENT_RATE quintiles show only a weak/non-monotonic relationship with TARGET (roughly 7.95%–8.26%).</w:t>
      </w:r>
    </w:p>
    <w:p>
      <w:pPr>
        <w:pStyle w:val="ListBullet"/>
      </w:pPr>
      <w:r>
        <w:t>AVG_PAYMENT_DELAY quintiles are also weak/non-monotonic (roughly 7.84%–8.26%).</w:t>
      </w:r>
    </w:p>
    <w:p>
      <w:pPr>
        <w:pStyle w:val="ListBullet"/>
      </w:pPr>
      <w:r>
        <w:t>UNDERPAYMENT_RATE groups are similarly weak (about 8.00%–8.23%). The notebook therefore treats these as potentially useful in combination rather than strong stand-alone risk variables.</w:t>
      </w:r>
    </w:p>
    <w:p>
      <w:pPr>
        <w:pStyle w:val="Heading1"/>
      </w:pPr>
      <w:r>
        <w:t>5. Cleaning, missing values, duplicates, and outliers</w:t>
      </w:r>
    </w:p>
    <w:p>
      <w:pPr>
        <w:pStyle w:val="Heading2"/>
      </w:pPr>
      <w:r>
        <w:t>5.1 Categorical missing values</w:t>
      </w:r>
    </w:p>
    <w:p>
      <w:r>
        <w:t>At the 162-column stage, categorical columns are cast to object and missing values are filled with the literal category "Missing". This retains missingness information instead of median/mode-filling categories.</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categorical_cols = df.select_dtypes(include=['object','category','bool']).columns.tolist()</w:t>
              <w:br/>
            </w:r>
            <w:r>
              <w:rPr>
                <w:rFonts w:ascii="Consolas" w:hAnsi="Consolas"/>
                <w:sz w:val="16"/>
              </w:rPr>
              <w:t>df[categorical_cols] = df[categorical_cols].astype('object').fillna('Missing')</w:t>
            </w:r>
          </w:p>
        </w:tc>
      </w:tr>
    </w:tbl>
    <w:p/>
    <w:p>
      <w:pPr>
        <w:pStyle w:val="Heading2"/>
      </w:pPr>
      <w:r>
        <w:t>5.2 High-missing numerical column removal</w:t>
      </w:r>
    </w:p>
    <w:p>
      <w:r>
        <w:t>The notebook computes missing percentages only for numerical columns and drops every numerical feature with missing_percent &gt; 50. Exactly 38 columns are removed, reducing 162 → 124 columns.</w:t>
      </w:r>
    </w:p>
    <w:tbl>
      <w:tblPr>
        <w:tblStyle w:val="TableGrid"/>
        <w:tblW w:type="auto" w:w="0"/>
        <w:jc w:val="center"/>
        <w:tblLook w:firstColumn="1" w:firstRow="1" w:lastColumn="0" w:lastRow="0" w:noHBand="0" w:noVBand="1" w:val="04A0"/>
      </w:tblPr>
      <w:tblGrid>
        <w:gridCol w:w="10224"/>
      </w:tblGrid>
      <w:tr>
        <w:trPr>
          <w:tblHeader w:val="true"/>
        </w:trPr>
        <w:tc>
          <w:tcPr>
            <w:tcW w:type="dxa" w:w="9792"/>
            <w:shd w:fill="D9EAF7"/>
            <w:vAlign w:val="center"/>
            <w:tcMar>
              <w:top w:w="60" w:type="dxa"/>
              <w:start w:w="60" w:type="dxa"/>
              <w:bottom w:w="60" w:type="dxa"/>
              <w:end w:w="60" w:type="dxa"/>
            </w:tcMar>
          </w:tcPr>
          <w:p>
            <w:r>
              <w:rPr>
                <w:b/>
                <w:sz w:val="16"/>
              </w:rPr>
              <w:t>38 dropped numerical columns (&gt;50% missing)</w:t>
            </w:r>
          </w:p>
        </w:tc>
      </w:tr>
      <w:tr>
        <w:tc>
          <w:tcPr>
            <w:tcW w:type="dxa" w:w="9792"/>
            <w:vAlign w:val="top"/>
            <w:tcMar>
              <w:top w:w="60" w:type="dxa"/>
              <w:start w:w="60" w:type="dxa"/>
              <w:bottom w:w="60" w:type="dxa"/>
              <w:end w:w="60" w:type="dxa"/>
            </w:tcMar>
          </w:tcPr>
          <w:p>
            <w:r>
              <w:rPr>
                <w:sz w:val="16"/>
              </w:rPr>
              <w:t>COMMONAREA_AVG</w:t>
            </w:r>
          </w:p>
        </w:tc>
      </w:tr>
      <w:tr>
        <w:tc>
          <w:tcPr>
            <w:tcW w:type="dxa" w:w="9792"/>
            <w:vAlign w:val="top"/>
            <w:tcMar>
              <w:top w:w="60" w:type="dxa"/>
              <w:start w:w="60" w:type="dxa"/>
              <w:bottom w:w="60" w:type="dxa"/>
              <w:end w:w="60" w:type="dxa"/>
            </w:tcMar>
          </w:tcPr>
          <w:p>
            <w:r>
              <w:rPr>
                <w:sz w:val="16"/>
              </w:rPr>
              <w:t>COMMONAREA_MEDI</w:t>
            </w:r>
          </w:p>
        </w:tc>
      </w:tr>
      <w:tr>
        <w:tc>
          <w:tcPr>
            <w:tcW w:type="dxa" w:w="9792"/>
            <w:vAlign w:val="top"/>
            <w:tcMar>
              <w:top w:w="60" w:type="dxa"/>
              <w:start w:w="60" w:type="dxa"/>
              <w:bottom w:w="60" w:type="dxa"/>
              <w:end w:w="60" w:type="dxa"/>
            </w:tcMar>
          </w:tcPr>
          <w:p>
            <w:r>
              <w:rPr>
                <w:sz w:val="16"/>
              </w:rPr>
              <w:t>COMMONAREA_MODE</w:t>
            </w:r>
          </w:p>
        </w:tc>
      </w:tr>
      <w:tr>
        <w:tc>
          <w:tcPr>
            <w:tcW w:type="dxa" w:w="9792"/>
            <w:vAlign w:val="top"/>
            <w:tcMar>
              <w:top w:w="60" w:type="dxa"/>
              <w:start w:w="60" w:type="dxa"/>
              <w:bottom w:w="60" w:type="dxa"/>
              <w:end w:w="60" w:type="dxa"/>
            </w:tcMar>
          </w:tcPr>
          <w:p>
            <w:r>
              <w:rPr>
                <w:sz w:val="16"/>
              </w:rPr>
              <w:t>NONLIVINGAPARTMENTS_MODE</w:t>
            </w:r>
          </w:p>
        </w:tc>
      </w:tr>
      <w:tr>
        <w:tc>
          <w:tcPr>
            <w:tcW w:type="dxa" w:w="9792"/>
            <w:vAlign w:val="top"/>
            <w:tcMar>
              <w:top w:w="60" w:type="dxa"/>
              <w:start w:w="60" w:type="dxa"/>
              <w:bottom w:w="60" w:type="dxa"/>
              <w:end w:w="60" w:type="dxa"/>
            </w:tcMar>
          </w:tcPr>
          <w:p>
            <w:r>
              <w:rPr>
                <w:sz w:val="16"/>
              </w:rPr>
              <w:t>NONLIVINGAPARTMENTS_AVG</w:t>
            </w:r>
          </w:p>
        </w:tc>
      </w:tr>
      <w:tr>
        <w:tc>
          <w:tcPr>
            <w:tcW w:type="dxa" w:w="9792"/>
            <w:vAlign w:val="top"/>
            <w:tcMar>
              <w:top w:w="60" w:type="dxa"/>
              <w:start w:w="60" w:type="dxa"/>
              <w:bottom w:w="60" w:type="dxa"/>
              <w:end w:w="60" w:type="dxa"/>
            </w:tcMar>
          </w:tcPr>
          <w:p>
            <w:r>
              <w:rPr>
                <w:sz w:val="16"/>
              </w:rPr>
              <w:t>NONLIVINGAPARTMENTS_MEDI</w:t>
            </w:r>
          </w:p>
        </w:tc>
      </w:tr>
      <w:tr>
        <w:tc>
          <w:tcPr>
            <w:tcW w:type="dxa" w:w="9792"/>
            <w:vAlign w:val="top"/>
            <w:tcMar>
              <w:top w:w="60" w:type="dxa"/>
              <w:start w:w="60" w:type="dxa"/>
              <w:bottom w:w="60" w:type="dxa"/>
              <w:end w:w="60" w:type="dxa"/>
            </w:tcMar>
          </w:tcPr>
          <w:p>
            <w:r>
              <w:rPr>
                <w:sz w:val="16"/>
              </w:rPr>
              <w:t>LIVINGAPARTMENTS_MEDI</w:t>
            </w:r>
          </w:p>
        </w:tc>
      </w:tr>
      <w:tr>
        <w:tc>
          <w:tcPr>
            <w:tcW w:type="dxa" w:w="9792"/>
            <w:vAlign w:val="top"/>
            <w:tcMar>
              <w:top w:w="60" w:type="dxa"/>
              <w:start w:w="60" w:type="dxa"/>
              <w:bottom w:w="60" w:type="dxa"/>
              <w:end w:w="60" w:type="dxa"/>
            </w:tcMar>
          </w:tcPr>
          <w:p>
            <w:r>
              <w:rPr>
                <w:sz w:val="16"/>
              </w:rPr>
              <w:t>LIVINGAPARTMENTS_AVG</w:t>
            </w:r>
          </w:p>
        </w:tc>
      </w:tr>
      <w:tr>
        <w:tc>
          <w:tcPr>
            <w:tcW w:type="dxa" w:w="9792"/>
            <w:vAlign w:val="top"/>
            <w:tcMar>
              <w:top w:w="60" w:type="dxa"/>
              <w:start w:w="60" w:type="dxa"/>
              <w:bottom w:w="60" w:type="dxa"/>
              <w:end w:w="60" w:type="dxa"/>
            </w:tcMar>
          </w:tcPr>
          <w:p>
            <w:r>
              <w:rPr>
                <w:sz w:val="16"/>
              </w:rPr>
              <w:t>LIVINGAPARTMENTS_MODE</w:t>
            </w:r>
          </w:p>
        </w:tc>
      </w:tr>
      <w:tr>
        <w:tc>
          <w:tcPr>
            <w:tcW w:type="dxa" w:w="9792"/>
            <w:vAlign w:val="top"/>
            <w:tcMar>
              <w:top w:w="60" w:type="dxa"/>
              <w:start w:w="60" w:type="dxa"/>
              <w:bottom w:w="60" w:type="dxa"/>
              <w:end w:w="60" w:type="dxa"/>
            </w:tcMar>
          </w:tcPr>
          <w:p>
            <w:r>
              <w:rPr>
                <w:sz w:val="16"/>
              </w:rPr>
              <w:t>FLOORSMIN_MODE</w:t>
            </w:r>
          </w:p>
        </w:tc>
      </w:tr>
      <w:tr>
        <w:tc>
          <w:tcPr>
            <w:tcW w:type="dxa" w:w="9792"/>
            <w:vAlign w:val="top"/>
            <w:tcMar>
              <w:top w:w="60" w:type="dxa"/>
              <w:start w:w="60" w:type="dxa"/>
              <w:bottom w:w="60" w:type="dxa"/>
              <w:end w:w="60" w:type="dxa"/>
            </w:tcMar>
          </w:tcPr>
          <w:p>
            <w:r>
              <w:rPr>
                <w:sz w:val="16"/>
              </w:rPr>
              <w:t>FLOORSMIN_AVG</w:t>
            </w:r>
          </w:p>
        </w:tc>
      </w:tr>
      <w:tr>
        <w:tc>
          <w:tcPr>
            <w:tcW w:type="dxa" w:w="9792"/>
            <w:vAlign w:val="top"/>
            <w:tcMar>
              <w:top w:w="60" w:type="dxa"/>
              <w:start w:w="60" w:type="dxa"/>
              <w:bottom w:w="60" w:type="dxa"/>
              <w:end w:w="60" w:type="dxa"/>
            </w:tcMar>
          </w:tcPr>
          <w:p>
            <w:r>
              <w:rPr>
                <w:sz w:val="16"/>
              </w:rPr>
              <w:t>FLOORSMIN_MEDI</w:t>
            </w:r>
          </w:p>
        </w:tc>
      </w:tr>
      <w:tr>
        <w:tc>
          <w:tcPr>
            <w:tcW w:type="dxa" w:w="9792"/>
            <w:vAlign w:val="top"/>
            <w:tcMar>
              <w:top w:w="60" w:type="dxa"/>
              <w:start w:w="60" w:type="dxa"/>
              <w:bottom w:w="60" w:type="dxa"/>
              <w:end w:w="60" w:type="dxa"/>
            </w:tcMar>
          </w:tcPr>
          <w:p>
            <w:r>
              <w:rPr>
                <w:sz w:val="16"/>
              </w:rPr>
              <w:t>YEARS_BUILD_MODE</w:t>
            </w:r>
          </w:p>
        </w:tc>
      </w:tr>
      <w:tr>
        <w:tc>
          <w:tcPr>
            <w:tcW w:type="dxa" w:w="9792"/>
            <w:vAlign w:val="top"/>
            <w:tcMar>
              <w:top w:w="60" w:type="dxa"/>
              <w:start w:w="60" w:type="dxa"/>
              <w:bottom w:w="60" w:type="dxa"/>
              <w:end w:w="60" w:type="dxa"/>
            </w:tcMar>
          </w:tcPr>
          <w:p>
            <w:r>
              <w:rPr>
                <w:sz w:val="16"/>
              </w:rPr>
              <w:t>YEARS_BUILD_MEDI</w:t>
            </w:r>
          </w:p>
        </w:tc>
      </w:tr>
      <w:tr>
        <w:tc>
          <w:tcPr>
            <w:tcW w:type="dxa" w:w="9792"/>
            <w:vAlign w:val="top"/>
            <w:tcMar>
              <w:top w:w="60" w:type="dxa"/>
              <w:start w:w="60" w:type="dxa"/>
              <w:bottom w:w="60" w:type="dxa"/>
              <w:end w:w="60" w:type="dxa"/>
            </w:tcMar>
          </w:tcPr>
          <w:p>
            <w:r>
              <w:rPr>
                <w:sz w:val="16"/>
              </w:rPr>
              <w:t>YEARS_BUILD_AVG</w:t>
            </w:r>
          </w:p>
        </w:tc>
      </w:tr>
      <w:tr>
        <w:tc>
          <w:tcPr>
            <w:tcW w:type="dxa" w:w="9792"/>
            <w:vAlign w:val="top"/>
            <w:tcMar>
              <w:top w:w="60" w:type="dxa"/>
              <w:start w:w="60" w:type="dxa"/>
              <w:bottom w:w="60" w:type="dxa"/>
              <w:end w:w="60" w:type="dxa"/>
            </w:tcMar>
          </w:tcPr>
          <w:p>
            <w:r>
              <w:rPr>
                <w:sz w:val="16"/>
              </w:rPr>
              <w:t>OWN_CAR_AGE</w:t>
            </w:r>
          </w:p>
        </w:tc>
      </w:tr>
      <w:tr>
        <w:tc>
          <w:tcPr>
            <w:tcW w:type="dxa" w:w="9792"/>
            <w:vAlign w:val="top"/>
            <w:tcMar>
              <w:top w:w="60" w:type="dxa"/>
              <w:start w:w="60" w:type="dxa"/>
              <w:bottom w:w="60" w:type="dxa"/>
              <w:end w:w="60" w:type="dxa"/>
            </w:tcMar>
          </w:tcPr>
          <w:p>
            <w:r>
              <w:rPr>
                <w:sz w:val="16"/>
              </w:rPr>
              <w:t>LANDAREA_AVG</w:t>
            </w:r>
          </w:p>
        </w:tc>
      </w:tr>
      <w:tr>
        <w:tc>
          <w:tcPr>
            <w:tcW w:type="dxa" w:w="9792"/>
            <w:vAlign w:val="top"/>
            <w:tcMar>
              <w:top w:w="60" w:type="dxa"/>
              <w:start w:w="60" w:type="dxa"/>
              <w:bottom w:w="60" w:type="dxa"/>
              <w:end w:w="60" w:type="dxa"/>
            </w:tcMar>
          </w:tcPr>
          <w:p>
            <w:r>
              <w:rPr>
                <w:sz w:val="16"/>
              </w:rPr>
              <w:t>LANDAREA_MODE</w:t>
            </w:r>
          </w:p>
        </w:tc>
      </w:tr>
      <w:tr>
        <w:tc>
          <w:tcPr>
            <w:tcW w:type="dxa" w:w="9792"/>
            <w:vAlign w:val="top"/>
            <w:tcMar>
              <w:top w:w="60" w:type="dxa"/>
              <w:start w:w="60" w:type="dxa"/>
              <w:bottom w:w="60" w:type="dxa"/>
              <w:end w:w="60" w:type="dxa"/>
            </w:tcMar>
          </w:tcPr>
          <w:p>
            <w:r>
              <w:rPr>
                <w:sz w:val="16"/>
              </w:rPr>
              <w:t>LANDAREA_MEDI</w:t>
            </w:r>
          </w:p>
        </w:tc>
      </w:tr>
      <w:tr>
        <w:tc>
          <w:tcPr>
            <w:tcW w:type="dxa" w:w="9792"/>
            <w:vAlign w:val="top"/>
            <w:tcMar>
              <w:top w:w="60" w:type="dxa"/>
              <w:start w:w="60" w:type="dxa"/>
              <w:bottom w:w="60" w:type="dxa"/>
              <w:end w:w="60" w:type="dxa"/>
            </w:tcMar>
          </w:tcPr>
          <w:p>
            <w:r>
              <w:rPr>
                <w:sz w:val="16"/>
              </w:rPr>
              <w:t>BASEMENTAREA_MODE</w:t>
            </w:r>
          </w:p>
        </w:tc>
      </w:tr>
      <w:tr>
        <w:tc>
          <w:tcPr>
            <w:tcW w:type="dxa" w:w="9792"/>
            <w:vAlign w:val="top"/>
            <w:tcMar>
              <w:top w:w="60" w:type="dxa"/>
              <w:start w:w="60" w:type="dxa"/>
              <w:bottom w:w="60" w:type="dxa"/>
              <w:end w:w="60" w:type="dxa"/>
            </w:tcMar>
          </w:tcPr>
          <w:p>
            <w:r>
              <w:rPr>
                <w:sz w:val="16"/>
              </w:rPr>
              <w:t>BASEMENTAREA_MEDI</w:t>
            </w:r>
          </w:p>
        </w:tc>
      </w:tr>
      <w:tr>
        <w:tc>
          <w:tcPr>
            <w:tcW w:type="dxa" w:w="9792"/>
            <w:vAlign w:val="top"/>
            <w:tcMar>
              <w:top w:w="60" w:type="dxa"/>
              <w:start w:w="60" w:type="dxa"/>
              <w:bottom w:w="60" w:type="dxa"/>
              <w:end w:w="60" w:type="dxa"/>
            </w:tcMar>
          </w:tcPr>
          <w:p>
            <w:r>
              <w:rPr>
                <w:sz w:val="16"/>
              </w:rPr>
              <w:t>BASEMENTAREA_AVG</w:t>
            </w:r>
          </w:p>
        </w:tc>
      </w:tr>
      <w:tr>
        <w:tc>
          <w:tcPr>
            <w:tcW w:type="dxa" w:w="9792"/>
            <w:vAlign w:val="top"/>
            <w:tcMar>
              <w:top w:w="60" w:type="dxa"/>
              <w:start w:w="60" w:type="dxa"/>
              <w:bottom w:w="60" w:type="dxa"/>
              <w:end w:w="60" w:type="dxa"/>
            </w:tcMar>
          </w:tcPr>
          <w:p>
            <w:r>
              <w:rPr>
                <w:sz w:val="16"/>
              </w:rPr>
              <w:t>EXT_SOURCE_1</w:t>
            </w:r>
          </w:p>
        </w:tc>
      </w:tr>
      <w:tr>
        <w:tc>
          <w:tcPr>
            <w:tcW w:type="dxa" w:w="9792"/>
            <w:vAlign w:val="top"/>
            <w:tcMar>
              <w:top w:w="60" w:type="dxa"/>
              <w:start w:w="60" w:type="dxa"/>
              <w:bottom w:w="60" w:type="dxa"/>
              <w:end w:w="60" w:type="dxa"/>
            </w:tcMar>
          </w:tcPr>
          <w:p>
            <w:r>
              <w:rPr>
                <w:sz w:val="16"/>
              </w:rPr>
              <w:t>NONLIVINGAREA_MODE</w:t>
            </w:r>
          </w:p>
        </w:tc>
      </w:tr>
      <w:tr>
        <w:tc>
          <w:tcPr>
            <w:tcW w:type="dxa" w:w="9792"/>
            <w:vAlign w:val="top"/>
            <w:tcMar>
              <w:top w:w="60" w:type="dxa"/>
              <w:start w:w="60" w:type="dxa"/>
              <w:bottom w:w="60" w:type="dxa"/>
              <w:end w:w="60" w:type="dxa"/>
            </w:tcMar>
          </w:tcPr>
          <w:p>
            <w:r>
              <w:rPr>
                <w:sz w:val="16"/>
              </w:rPr>
              <w:t>NONLIVINGAREA_MEDI</w:t>
            </w:r>
          </w:p>
        </w:tc>
      </w:tr>
      <w:tr>
        <w:tc>
          <w:tcPr>
            <w:tcW w:type="dxa" w:w="9792"/>
            <w:vAlign w:val="top"/>
            <w:tcMar>
              <w:top w:w="60" w:type="dxa"/>
              <w:start w:w="60" w:type="dxa"/>
              <w:bottom w:w="60" w:type="dxa"/>
              <w:end w:w="60" w:type="dxa"/>
            </w:tcMar>
          </w:tcPr>
          <w:p>
            <w:r>
              <w:rPr>
                <w:sz w:val="16"/>
              </w:rPr>
              <w:t>NONLIVINGAREA_AVG</w:t>
            </w:r>
          </w:p>
        </w:tc>
      </w:tr>
      <w:tr>
        <w:tc>
          <w:tcPr>
            <w:tcW w:type="dxa" w:w="9792"/>
            <w:vAlign w:val="top"/>
            <w:tcMar>
              <w:top w:w="60" w:type="dxa"/>
              <w:start w:w="60" w:type="dxa"/>
              <w:bottom w:w="60" w:type="dxa"/>
              <w:end w:w="60" w:type="dxa"/>
            </w:tcMar>
          </w:tcPr>
          <w:p>
            <w:r>
              <w:rPr>
                <w:sz w:val="16"/>
              </w:rPr>
              <w:t>ELEVATORS_MEDI</w:t>
            </w:r>
          </w:p>
        </w:tc>
      </w:tr>
      <w:tr>
        <w:tc>
          <w:tcPr>
            <w:tcW w:type="dxa" w:w="9792"/>
            <w:vAlign w:val="top"/>
            <w:tcMar>
              <w:top w:w="60" w:type="dxa"/>
              <w:start w:w="60" w:type="dxa"/>
              <w:bottom w:w="60" w:type="dxa"/>
              <w:end w:w="60" w:type="dxa"/>
            </w:tcMar>
          </w:tcPr>
          <w:p>
            <w:r>
              <w:rPr>
                <w:sz w:val="16"/>
              </w:rPr>
              <w:t>ELEVATORS_AVG</w:t>
            </w:r>
          </w:p>
        </w:tc>
      </w:tr>
      <w:tr>
        <w:tc>
          <w:tcPr>
            <w:tcW w:type="dxa" w:w="9792"/>
            <w:vAlign w:val="top"/>
            <w:tcMar>
              <w:top w:w="60" w:type="dxa"/>
              <w:start w:w="60" w:type="dxa"/>
              <w:bottom w:w="60" w:type="dxa"/>
              <w:end w:w="60" w:type="dxa"/>
            </w:tcMar>
          </w:tcPr>
          <w:p>
            <w:r>
              <w:rPr>
                <w:sz w:val="16"/>
              </w:rPr>
              <w:t>ELEVATORS_MODE</w:t>
            </w:r>
          </w:p>
        </w:tc>
      </w:tr>
      <w:tr>
        <w:tc>
          <w:tcPr>
            <w:tcW w:type="dxa" w:w="9792"/>
            <w:vAlign w:val="top"/>
            <w:tcMar>
              <w:top w:w="60" w:type="dxa"/>
              <w:start w:w="60" w:type="dxa"/>
              <w:bottom w:w="60" w:type="dxa"/>
              <w:end w:w="60" w:type="dxa"/>
            </w:tcMar>
          </w:tcPr>
          <w:p>
            <w:r>
              <w:rPr>
                <w:sz w:val="16"/>
              </w:rPr>
              <w:t>APARTMENTS_MODE</w:t>
            </w:r>
          </w:p>
        </w:tc>
      </w:tr>
      <w:tr>
        <w:tc>
          <w:tcPr>
            <w:tcW w:type="dxa" w:w="9792"/>
            <w:vAlign w:val="top"/>
            <w:tcMar>
              <w:top w:w="60" w:type="dxa"/>
              <w:start w:w="60" w:type="dxa"/>
              <w:bottom w:w="60" w:type="dxa"/>
              <w:end w:w="60" w:type="dxa"/>
            </w:tcMar>
          </w:tcPr>
          <w:p>
            <w:r>
              <w:rPr>
                <w:sz w:val="16"/>
              </w:rPr>
              <w:t>APARTMENTS_MEDI</w:t>
            </w:r>
          </w:p>
        </w:tc>
      </w:tr>
      <w:tr>
        <w:tc>
          <w:tcPr>
            <w:tcW w:type="dxa" w:w="9792"/>
            <w:vAlign w:val="top"/>
            <w:tcMar>
              <w:top w:w="60" w:type="dxa"/>
              <w:start w:w="60" w:type="dxa"/>
              <w:bottom w:w="60" w:type="dxa"/>
              <w:end w:w="60" w:type="dxa"/>
            </w:tcMar>
          </w:tcPr>
          <w:p>
            <w:r>
              <w:rPr>
                <w:sz w:val="16"/>
              </w:rPr>
              <w:t>APARTMENTS_AVG</w:t>
            </w:r>
          </w:p>
        </w:tc>
      </w:tr>
      <w:tr>
        <w:tc>
          <w:tcPr>
            <w:tcW w:type="dxa" w:w="9792"/>
            <w:vAlign w:val="top"/>
            <w:tcMar>
              <w:top w:w="60" w:type="dxa"/>
              <w:start w:w="60" w:type="dxa"/>
              <w:bottom w:w="60" w:type="dxa"/>
              <w:end w:w="60" w:type="dxa"/>
            </w:tcMar>
          </w:tcPr>
          <w:p>
            <w:r>
              <w:rPr>
                <w:sz w:val="16"/>
              </w:rPr>
              <w:t>ENTRANCES_MEDI</w:t>
            </w:r>
          </w:p>
        </w:tc>
      </w:tr>
      <w:tr>
        <w:tc>
          <w:tcPr>
            <w:tcW w:type="dxa" w:w="9792"/>
            <w:vAlign w:val="top"/>
            <w:tcMar>
              <w:top w:w="60" w:type="dxa"/>
              <w:start w:w="60" w:type="dxa"/>
              <w:bottom w:w="60" w:type="dxa"/>
              <w:end w:w="60" w:type="dxa"/>
            </w:tcMar>
          </w:tcPr>
          <w:p>
            <w:r>
              <w:rPr>
                <w:sz w:val="16"/>
              </w:rPr>
              <w:t>ENTRANCES_MODE</w:t>
            </w:r>
          </w:p>
        </w:tc>
      </w:tr>
      <w:tr>
        <w:tc>
          <w:tcPr>
            <w:tcW w:type="dxa" w:w="9792"/>
            <w:vAlign w:val="top"/>
            <w:tcMar>
              <w:top w:w="60" w:type="dxa"/>
              <w:start w:w="60" w:type="dxa"/>
              <w:bottom w:w="60" w:type="dxa"/>
              <w:end w:w="60" w:type="dxa"/>
            </w:tcMar>
          </w:tcPr>
          <w:p>
            <w:r>
              <w:rPr>
                <w:sz w:val="16"/>
              </w:rPr>
              <w:t>ENTRANCES_AVG</w:t>
            </w:r>
          </w:p>
        </w:tc>
      </w:tr>
      <w:tr>
        <w:tc>
          <w:tcPr>
            <w:tcW w:type="dxa" w:w="9792"/>
            <w:vAlign w:val="top"/>
            <w:tcMar>
              <w:top w:w="60" w:type="dxa"/>
              <w:start w:w="60" w:type="dxa"/>
              <w:bottom w:w="60" w:type="dxa"/>
              <w:end w:w="60" w:type="dxa"/>
            </w:tcMar>
          </w:tcPr>
          <w:p>
            <w:r>
              <w:rPr>
                <w:sz w:val="16"/>
              </w:rPr>
              <w:t>LIVINGAREA_AVG</w:t>
            </w:r>
          </w:p>
        </w:tc>
      </w:tr>
      <w:tr>
        <w:tc>
          <w:tcPr>
            <w:tcW w:type="dxa" w:w="9792"/>
            <w:vAlign w:val="top"/>
            <w:tcMar>
              <w:top w:w="60" w:type="dxa"/>
              <w:start w:w="60" w:type="dxa"/>
              <w:bottom w:w="60" w:type="dxa"/>
              <w:end w:w="60" w:type="dxa"/>
            </w:tcMar>
          </w:tcPr>
          <w:p>
            <w:r>
              <w:rPr>
                <w:sz w:val="16"/>
              </w:rPr>
              <w:t>LIVINGAREA_MODE</w:t>
            </w:r>
          </w:p>
        </w:tc>
      </w:tr>
      <w:tr>
        <w:tc>
          <w:tcPr>
            <w:tcW w:type="dxa" w:w="9792"/>
            <w:vAlign w:val="top"/>
            <w:tcMar>
              <w:top w:w="60" w:type="dxa"/>
              <w:start w:w="60" w:type="dxa"/>
              <w:bottom w:w="60" w:type="dxa"/>
              <w:end w:w="60" w:type="dxa"/>
            </w:tcMar>
          </w:tcPr>
          <w:p>
            <w:r>
              <w:rPr>
                <w:sz w:val="16"/>
              </w:rPr>
              <w:t>LIVINGAREA_MEDI</w:t>
            </w:r>
          </w:p>
        </w:tc>
      </w:tr>
    </w:tbl>
    <w:p/>
    <w:p>
      <w:pPr>
        <w:pStyle w:val="Heading2"/>
      </w:pPr>
      <w:r>
        <w:t>5.3 Median imputation</w:t>
      </w:r>
    </w:p>
    <w:p>
      <w:r>
        <w:t>After the 38-column removal, all remaining int64/float64 columns are filled with their column median. The notebook verifies total remaining missing values = 0. AMT_ANNUITY, for example, has only 12 missing values before this step.</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numerical_cols = df.select_dtypes(include=['int64','float64']).columns.tolist()</w:t>
              <w:br/>
            </w:r>
            <w:r>
              <w:rPr>
                <w:rFonts w:ascii="Consolas" w:hAnsi="Consolas"/>
                <w:sz w:val="16"/>
              </w:rPr>
              <w:t>df[numerical_cols] = df[numerical_cols].fillna(df[numerical_cols].median())</w:t>
              <w:br/>
            </w:r>
            <w:r>
              <w:rPr>
                <w:rFonts w:ascii="Consolas" w:hAnsi="Consolas"/>
                <w:sz w:val="16"/>
              </w:rPr>
              <w:t>assert df.isna().sum().sum() == 0</w:t>
            </w:r>
          </w:p>
        </w:tc>
      </w:tr>
    </w:tbl>
    <w:p/>
    <w:p>
      <w:pPr>
        <w:pStyle w:val="Heading2"/>
      </w:pPr>
      <w:r>
        <w:t>5.4 Duplicate checks — what the notebook actually does</w:t>
      </w:r>
    </w:p>
    <w:p>
      <w:pPr>
        <w:pStyle w:val="ListBullet"/>
      </w:pPr>
      <w:r>
        <w:t>After merging and cleaning, SK_ID_CURR.duplicated().sum() returns 0, confirming one training row per applicant.</w:t>
      </w:r>
    </w:p>
    <w:p>
      <w:pPr>
        <w:pStyle w:val="ListBullet"/>
      </w:pPr>
      <w:r>
        <w:t>Cell 153 reports no duplicate column names at the 162-column stage.</w:t>
      </w:r>
    </w:p>
    <w:p>
      <w:pPr>
        <w:pStyle w:val="ListBullet"/>
      </w:pPr>
      <w:r>
        <w:t>The CatBoost construction initially creates duplicate OCCUPATION_TYPE and ORGANIZATION_TYPE columns; these are explicitly removed by de-duplicating the feature-name list, producing 103 unique CatBoost features.</w:t>
      </w:r>
    </w:p>
    <w:p>
      <w:pPr>
        <w:pStyle w:val="ListBullet"/>
      </w:pPr>
      <w:r>
        <w:t>There is no notebook step that globally drops duplicate full rows from application_train. The only drop_duplicates() call is used while building a previous-application EDA table of unique SK_ID_CURR values. This distinction is important for an accurate report.</w:t>
      </w:r>
    </w:p>
    <w:p>
      <w:pPr>
        <w:pStyle w:val="Heading2"/>
      </w:pPr>
      <w:r>
        <w:t>5.5 Outlier diagnosis and handling</w:t>
      </w:r>
    </w:p>
    <w:p>
      <w:r>
        <w:t>The notebook calculates 1.5×IQR outlier counts for every numerical column after median imputation. It finds at least one IQR outlier in 89 numerical columns, with very large counts for LATE_PAYMENT_RATE, LATE_PAYMENT_COUNT, housing variables and TOTALAREA_MODE. This is a diagnostic step only: the notebook does not globally remove rows or cap every IQR outlier.</w:t>
      </w:r>
    </w:p>
    <w:p>
      <w:pPr>
        <w:pStyle w:val="ListBullet"/>
      </w:pPr>
      <w:r>
        <w:t>BUREAU_TOTAL_DEBT contains 1,296 negative applicant totals, with minimum −6,981,558. The implemented domain correction is df["BUREAU_TOTAL_DEBT"].clip(lower=0), followed by recomputing the debt/income ratio.</w:t>
      </w:r>
    </w:p>
    <w:p>
      <w:pPr>
        <w:pStyle w:val="ListBullet"/>
      </w:pPr>
      <w:r>
        <w:t>PAYMENT_RATIO is first observed to produce infinities when AMT_INSTALMENT=0; the notebook then recalculates it only where AMT_INSTALMENT &gt; 0. PAYMENT_RATIO itself is not one of the final 40 added features; UNDERPAYMENT_RATE is retained.</w:t>
      </w:r>
    </w:p>
    <w:p>
      <w:pPr>
        <w:pStyle w:val="ListBullet"/>
      </w:pPr>
      <w:r>
        <w:t>The notebook verifies zero infinite numerical values after the main cleaning stage.</w:t>
      </w:r>
    </w:p>
    <w:p>
      <w:pPr>
        <w:pStyle w:val="Heading2"/>
      </w:pPr>
      <w:r>
        <w:t>5.6 Additional redundancy removal before encoding</w:t>
      </w:r>
    </w:p>
    <w:p>
      <w:r>
        <w:t>The notebook compares AVG/MODE/MEDI housing variants with TARGET and drops four redundant/weak variants while retaining MEDI versions: YEARS_BEGINEXPLUATATION_AVG, YEARS_BEGINEXPLUATATION_MODE, FLOORSMAX_AVG, and FLOORSMAX_MODE. Shape: 124 → 120 columns.</w:t>
      </w:r>
    </w:p>
    <w:p>
      <w:pPr>
        <w:pStyle w:val="Heading1"/>
      </w:pPr>
      <w:r>
        <w:t>6. Categorical encoding and numeric-model preprocessing</w:t>
      </w:r>
    </w:p>
    <w:p>
      <w:r>
        <w:t>The numeric-model branch progressively converts all remaining categorical information to numbers. The CatBoost branch is built separately later and keeps 11 original categorical variables as strings.</w:t>
      </w:r>
    </w:p>
    <w:p>
      <w:pPr>
        <w:pStyle w:val="Heading2"/>
      </w:pPr>
      <w:r>
        <w:t>6.1 Binary mapping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D9EAF7"/>
            <w:vAlign w:val="center"/>
            <w:tcMar>
              <w:top w:w="60" w:type="dxa"/>
              <w:start w:w="60" w:type="dxa"/>
              <w:bottom w:w="60" w:type="dxa"/>
              <w:end w:w="60" w:type="dxa"/>
            </w:tcMar>
          </w:tcPr>
          <w:p>
            <w:r>
              <w:rPr>
                <w:b/>
                <w:sz w:val="17"/>
              </w:rPr>
              <w:t>Feature</w:t>
            </w:r>
          </w:p>
        </w:tc>
        <w:tc>
          <w:tcPr>
            <w:tcW w:type="dxa" w:w="6048"/>
            <w:shd w:fill="D9EAF7"/>
            <w:vAlign w:val="center"/>
            <w:tcMar>
              <w:top w:w="60" w:type="dxa"/>
              <w:start w:w="60" w:type="dxa"/>
              <w:bottom w:w="60" w:type="dxa"/>
              <w:end w:w="60" w:type="dxa"/>
            </w:tcMar>
          </w:tcPr>
          <w:p>
            <w:r>
              <w:rPr>
                <w:b/>
                <w:sz w:val="17"/>
              </w:rPr>
              <w:t>Mapping</w:t>
            </w:r>
          </w:p>
        </w:tc>
      </w:tr>
      <w:tr>
        <w:tc>
          <w:tcPr>
            <w:tcW w:type="dxa" w:w="3456"/>
            <w:vAlign w:val="top"/>
            <w:tcMar>
              <w:top w:w="60" w:type="dxa"/>
              <w:start w:w="60" w:type="dxa"/>
              <w:bottom w:w="60" w:type="dxa"/>
              <w:end w:w="60" w:type="dxa"/>
            </w:tcMar>
          </w:tcPr>
          <w:p>
            <w:r>
              <w:rPr>
                <w:sz w:val="17"/>
              </w:rPr>
              <w:t>NAME_CONTRACT_TYPE</w:t>
            </w:r>
          </w:p>
        </w:tc>
        <w:tc>
          <w:tcPr>
            <w:tcW w:type="dxa" w:w="6048"/>
            <w:vAlign w:val="top"/>
            <w:tcMar>
              <w:top w:w="60" w:type="dxa"/>
              <w:start w:w="60" w:type="dxa"/>
              <w:bottom w:w="60" w:type="dxa"/>
              <w:end w:w="60" w:type="dxa"/>
            </w:tcMar>
          </w:tcPr>
          <w:p>
            <w:r>
              <w:rPr>
                <w:sz w:val="17"/>
              </w:rPr>
              <w:t>Cash loans→0; Revolving loans→1</w:t>
            </w:r>
          </w:p>
        </w:tc>
      </w:tr>
      <w:tr>
        <w:tc>
          <w:tcPr>
            <w:tcW w:type="dxa" w:w="3456"/>
            <w:vAlign w:val="top"/>
            <w:tcMar>
              <w:top w:w="60" w:type="dxa"/>
              <w:start w:w="60" w:type="dxa"/>
              <w:bottom w:w="60" w:type="dxa"/>
              <w:end w:w="60" w:type="dxa"/>
            </w:tcMar>
          </w:tcPr>
          <w:p>
            <w:r>
              <w:rPr>
                <w:sz w:val="17"/>
              </w:rPr>
              <w:t>CODE_GENDER</w:t>
            </w:r>
          </w:p>
        </w:tc>
        <w:tc>
          <w:tcPr>
            <w:tcW w:type="dxa" w:w="6048"/>
            <w:vAlign w:val="top"/>
            <w:tcMar>
              <w:top w:w="60" w:type="dxa"/>
              <w:start w:w="60" w:type="dxa"/>
              <w:bottom w:w="60" w:type="dxa"/>
              <w:end w:w="60" w:type="dxa"/>
            </w:tcMar>
          </w:tcPr>
          <w:p>
            <w:r>
              <w:rPr>
                <w:sz w:val="17"/>
              </w:rPr>
              <w:t>F→0; M→1; XNA/Other→0</w:t>
            </w:r>
          </w:p>
        </w:tc>
      </w:tr>
      <w:tr>
        <w:tc>
          <w:tcPr>
            <w:tcW w:type="dxa" w:w="3456"/>
            <w:vAlign w:val="top"/>
            <w:tcMar>
              <w:top w:w="60" w:type="dxa"/>
              <w:start w:w="60" w:type="dxa"/>
              <w:bottom w:w="60" w:type="dxa"/>
              <w:end w:w="60" w:type="dxa"/>
            </w:tcMar>
          </w:tcPr>
          <w:p>
            <w:r>
              <w:rPr>
                <w:sz w:val="17"/>
              </w:rPr>
              <w:t>FLAG_OWN_CAR</w:t>
            </w:r>
          </w:p>
        </w:tc>
        <w:tc>
          <w:tcPr>
            <w:tcW w:type="dxa" w:w="6048"/>
            <w:vAlign w:val="top"/>
            <w:tcMar>
              <w:top w:w="60" w:type="dxa"/>
              <w:start w:w="60" w:type="dxa"/>
              <w:bottom w:w="60" w:type="dxa"/>
              <w:end w:w="60" w:type="dxa"/>
            </w:tcMar>
          </w:tcPr>
          <w:p>
            <w:r>
              <w:rPr>
                <w:sz w:val="17"/>
              </w:rPr>
              <w:t>N→0; Y→1</w:t>
            </w:r>
          </w:p>
        </w:tc>
      </w:tr>
      <w:tr>
        <w:tc>
          <w:tcPr>
            <w:tcW w:type="dxa" w:w="3456"/>
            <w:vAlign w:val="top"/>
            <w:tcMar>
              <w:top w:w="60" w:type="dxa"/>
              <w:start w:w="60" w:type="dxa"/>
              <w:bottom w:w="60" w:type="dxa"/>
              <w:end w:w="60" w:type="dxa"/>
            </w:tcMar>
          </w:tcPr>
          <w:p>
            <w:r>
              <w:rPr>
                <w:sz w:val="17"/>
              </w:rPr>
              <w:t>FLAG_OWN_REALTY</w:t>
            </w:r>
          </w:p>
        </w:tc>
        <w:tc>
          <w:tcPr>
            <w:tcW w:type="dxa" w:w="6048"/>
            <w:vAlign w:val="top"/>
            <w:tcMar>
              <w:top w:w="60" w:type="dxa"/>
              <w:start w:w="60" w:type="dxa"/>
              <w:bottom w:w="60" w:type="dxa"/>
              <w:end w:w="60" w:type="dxa"/>
            </w:tcMar>
          </w:tcPr>
          <w:p>
            <w:r>
              <w:rPr>
                <w:sz w:val="17"/>
              </w:rPr>
              <w:t>N→0; Y→1</w:t>
            </w:r>
          </w:p>
        </w:tc>
      </w:tr>
      <w:tr>
        <w:tc>
          <w:tcPr>
            <w:tcW w:type="dxa" w:w="3456"/>
            <w:vAlign w:val="top"/>
            <w:tcMar>
              <w:top w:w="60" w:type="dxa"/>
              <w:start w:w="60" w:type="dxa"/>
              <w:bottom w:w="60" w:type="dxa"/>
              <w:end w:w="60" w:type="dxa"/>
            </w:tcMar>
          </w:tcPr>
          <w:p>
            <w:r>
              <w:rPr>
                <w:sz w:val="17"/>
              </w:rPr>
              <w:t>HAS_BUREAU_HISTORY</w:t>
            </w:r>
          </w:p>
        </w:tc>
        <w:tc>
          <w:tcPr>
            <w:tcW w:type="dxa" w:w="6048"/>
            <w:vAlign w:val="top"/>
            <w:tcMar>
              <w:top w:w="60" w:type="dxa"/>
              <w:start w:w="60" w:type="dxa"/>
              <w:bottom w:w="60" w:type="dxa"/>
              <w:end w:w="60" w:type="dxa"/>
            </w:tcMar>
          </w:tcPr>
          <w:p>
            <w:r>
              <w:rPr>
                <w:sz w:val="17"/>
              </w:rPr>
              <w:t>False→0; True→1</w:t>
            </w:r>
          </w:p>
        </w:tc>
      </w:tr>
      <w:tr>
        <w:tc>
          <w:tcPr>
            <w:tcW w:type="dxa" w:w="3456"/>
            <w:vAlign w:val="top"/>
            <w:tcMar>
              <w:top w:w="60" w:type="dxa"/>
              <w:start w:w="60" w:type="dxa"/>
              <w:bottom w:w="60" w:type="dxa"/>
              <w:end w:w="60" w:type="dxa"/>
            </w:tcMar>
          </w:tcPr>
          <w:p>
            <w:r>
              <w:rPr>
                <w:sz w:val="17"/>
              </w:rPr>
              <w:t>HAS_BUREAU_OVERDUE</w:t>
            </w:r>
          </w:p>
        </w:tc>
        <w:tc>
          <w:tcPr>
            <w:tcW w:type="dxa" w:w="6048"/>
            <w:vAlign w:val="top"/>
            <w:tcMar>
              <w:top w:w="60" w:type="dxa"/>
              <w:start w:w="60" w:type="dxa"/>
              <w:bottom w:w="60" w:type="dxa"/>
              <w:end w:w="60" w:type="dxa"/>
            </w:tcMar>
          </w:tcPr>
          <w:p>
            <w:r>
              <w:rPr>
                <w:sz w:val="17"/>
              </w:rPr>
              <w:t>False→0; True→1</w:t>
            </w:r>
          </w:p>
        </w:tc>
      </w:tr>
      <w:tr>
        <w:tc>
          <w:tcPr>
            <w:tcW w:type="dxa" w:w="3456"/>
            <w:vAlign w:val="top"/>
            <w:tcMar>
              <w:top w:w="60" w:type="dxa"/>
              <w:start w:w="60" w:type="dxa"/>
              <w:bottom w:w="60" w:type="dxa"/>
              <w:end w:w="60" w:type="dxa"/>
            </w:tcMar>
          </w:tcPr>
          <w:p>
            <w:r>
              <w:rPr>
                <w:sz w:val="17"/>
              </w:rPr>
              <w:t>HAS_BUREAU_BALANCE_HISTORY</w:t>
            </w:r>
          </w:p>
        </w:tc>
        <w:tc>
          <w:tcPr>
            <w:tcW w:type="dxa" w:w="6048"/>
            <w:vAlign w:val="top"/>
            <w:tcMar>
              <w:top w:w="60" w:type="dxa"/>
              <w:start w:w="60" w:type="dxa"/>
              <w:bottom w:w="60" w:type="dxa"/>
              <w:end w:w="60" w:type="dxa"/>
            </w:tcMar>
          </w:tcPr>
          <w:p>
            <w:r>
              <w:rPr>
                <w:sz w:val="17"/>
              </w:rPr>
              <w:t>False→0; True→1</w:t>
            </w:r>
          </w:p>
        </w:tc>
      </w:tr>
    </w:tbl>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EF5FB"/>
            <w:tcMar>
              <w:top w:w="100" w:type="dxa"/>
              <w:start w:w="120" w:type="dxa"/>
              <w:bottom w:w="100" w:type="dxa"/>
              <w:end w:w="120" w:type="dxa"/>
            </w:tcMar>
          </w:tcPr>
          <w:p>
            <w:r>
              <w:t>The notebook contains an intermediate failed mapping of NAME_CONTRACT_TYPE using Y/N, which produced zero unique non-missing values. It immediately restores NAME_CONTRACT_TYPE from application_train by SK_ID_CURR and then correctly maps Cash loans/Revolving loans. The report records the final effective mapping, while this debugging event is preserved here for reproducibility.</w:t>
            </w:r>
          </w:p>
        </w:tc>
      </w:tr>
    </w:tbl>
    <w:p/>
    <w:p>
      <w:pPr>
        <w:pStyle w:val="Heading2"/>
      </w:pPr>
      <w:r>
        <w:t>6.2 Ordered / ordinal encodings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D9EAF7"/>
            <w:vAlign w:val="center"/>
            <w:tcMar>
              <w:top w:w="60" w:type="dxa"/>
              <w:start w:w="60" w:type="dxa"/>
              <w:bottom w:w="60" w:type="dxa"/>
              <w:end w:w="60" w:type="dxa"/>
            </w:tcMar>
          </w:tcPr>
          <w:p>
            <w:r>
              <w:rPr>
                <w:b/>
                <w:sz w:val="16"/>
              </w:rPr>
              <w:t>Feature</w:t>
            </w:r>
          </w:p>
        </w:tc>
        <w:tc>
          <w:tcPr>
            <w:tcW w:type="dxa" w:w="6048"/>
            <w:shd w:fill="D9EAF7"/>
            <w:vAlign w:val="center"/>
            <w:tcMar>
              <w:top w:w="60" w:type="dxa"/>
              <w:start w:w="60" w:type="dxa"/>
              <w:bottom w:w="60" w:type="dxa"/>
              <w:end w:w="60" w:type="dxa"/>
            </w:tcMar>
          </w:tcPr>
          <w:p>
            <w:r>
              <w:rPr>
                <w:b/>
                <w:sz w:val="16"/>
              </w:rPr>
              <w:t>Final coding</w:t>
            </w:r>
          </w:p>
        </w:tc>
      </w:tr>
      <w:tr>
        <w:tc>
          <w:tcPr>
            <w:tcW w:type="dxa" w:w="3600"/>
            <w:vAlign w:val="top"/>
            <w:tcMar>
              <w:top w:w="60" w:type="dxa"/>
              <w:start w:w="60" w:type="dxa"/>
              <w:bottom w:w="60" w:type="dxa"/>
              <w:end w:w="60" w:type="dxa"/>
            </w:tcMar>
          </w:tcPr>
          <w:p>
            <w:r>
              <w:rPr>
                <w:sz w:val="16"/>
              </w:rPr>
              <w:t>NAME_EDUCATION_TYPE</w:t>
            </w:r>
          </w:p>
        </w:tc>
        <w:tc>
          <w:tcPr>
            <w:tcW w:type="dxa" w:w="6048"/>
            <w:vAlign w:val="top"/>
            <w:tcMar>
              <w:top w:w="60" w:type="dxa"/>
              <w:start w:w="60" w:type="dxa"/>
              <w:bottom w:w="60" w:type="dxa"/>
              <w:end w:w="60" w:type="dxa"/>
            </w:tcMar>
          </w:tcPr>
          <w:p>
            <w:r>
              <w:rPr>
                <w:sz w:val="16"/>
              </w:rPr>
              <w:t>Lower secondary=1, Secondary/special=2, Incomplete higher=3, Higher education=4, Academic degree=5</w:t>
            </w:r>
          </w:p>
        </w:tc>
      </w:tr>
      <w:tr>
        <w:tc>
          <w:tcPr>
            <w:tcW w:type="dxa" w:w="3600"/>
            <w:vAlign w:val="top"/>
            <w:tcMar>
              <w:top w:w="60" w:type="dxa"/>
              <w:start w:w="60" w:type="dxa"/>
              <w:bottom w:w="60" w:type="dxa"/>
              <w:end w:w="60" w:type="dxa"/>
            </w:tcMar>
          </w:tcPr>
          <w:p>
            <w:r>
              <w:rPr>
                <w:sz w:val="16"/>
              </w:rPr>
              <w:t>OVERDUE_SEVERITY</w:t>
            </w:r>
          </w:p>
        </w:tc>
        <w:tc>
          <w:tcPr>
            <w:tcW w:type="dxa" w:w="6048"/>
            <w:vAlign w:val="top"/>
            <w:tcMar>
              <w:top w:w="60" w:type="dxa"/>
              <w:start w:w="60" w:type="dxa"/>
              <w:bottom w:w="60" w:type="dxa"/>
              <w:end w:w="60" w:type="dxa"/>
            </w:tcMar>
          </w:tcPr>
          <w:p>
            <w:r>
              <w:rPr>
                <w:sz w:val="16"/>
              </w:rPr>
              <w:t>No overdue=1, 1–30=2, 31–90=3, 91–180=4, 180+=5</w:t>
            </w:r>
          </w:p>
        </w:tc>
      </w:tr>
      <w:tr>
        <w:tc>
          <w:tcPr>
            <w:tcW w:type="dxa" w:w="3600"/>
            <w:vAlign w:val="top"/>
            <w:tcMar>
              <w:top w:w="60" w:type="dxa"/>
              <w:start w:w="60" w:type="dxa"/>
              <w:bottom w:w="60" w:type="dxa"/>
              <w:end w:w="60" w:type="dxa"/>
            </w:tcMar>
          </w:tcPr>
          <w:p>
            <w:r>
              <w:rPr>
                <w:sz w:val="16"/>
              </w:rPr>
              <w:t>DEBT_INCOME_GROUP</w:t>
            </w:r>
          </w:p>
        </w:tc>
        <w:tc>
          <w:tcPr>
            <w:tcW w:type="dxa" w:w="6048"/>
            <w:vAlign w:val="top"/>
            <w:tcMar>
              <w:top w:w="60" w:type="dxa"/>
              <w:start w:w="60" w:type="dxa"/>
              <w:bottom w:w="60" w:type="dxa"/>
              <w:end w:w="60" w:type="dxa"/>
            </w:tcMar>
          </w:tcPr>
          <w:p>
            <w:r>
              <w:rPr>
                <w:sz w:val="16"/>
              </w:rPr>
              <w:t>No debt=0, 0–1×=1, 1–2×=2, 2–4×=3, 4–8×=4, 8×+=5</w:t>
            </w:r>
          </w:p>
        </w:tc>
      </w:tr>
      <w:tr>
        <w:tc>
          <w:tcPr>
            <w:tcW w:type="dxa" w:w="3600"/>
            <w:vAlign w:val="top"/>
            <w:tcMar>
              <w:top w:w="60" w:type="dxa"/>
              <w:start w:w="60" w:type="dxa"/>
              <w:bottom w:w="60" w:type="dxa"/>
              <w:end w:w="60" w:type="dxa"/>
            </w:tcMar>
          </w:tcPr>
          <w:p>
            <w:r>
              <w:rPr>
                <w:sz w:val="16"/>
              </w:rPr>
              <w:t>BUREAU_CREDIT_GROUP</w:t>
            </w:r>
          </w:p>
        </w:tc>
        <w:tc>
          <w:tcPr>
            <w:tcW w:type="dxa" w:w="6048"/>
            <w:vAlign w:val="top"/>
            <w:tcMar>
              <w:top w:w="60" w:type="dxa"/>
              <w:start w:w="60" w:type="dxa"/>
              <w:bottom w:w="60" w:type="dxa"/>
              <w:end w:w="60" w:type="dxa"/>
            </w:tcMar>
          </w:tcPr>
          <w:p>
            <w:r>
              <w:rPr>
                <w:sz w:val="16"/>
              </w:rPr>
              <w:t>Missing=0, 1–2=1, 3–5=2, 6–10=3, 11–20=4, 20+=5</w:t>
            </w:r>
          </w:p>
        </w:tc>
      </w:tr>
      <w:tr>
        <w:tc>
          <w:tcPr>
            <w:tcW w:type="dxa" w:w="3600"/>
            <w:vAlign w:val="top"/>
            <w:tcMar>
              <w:top w:w="60" w:type="dxa"/>
              <w:start w:w="60" w:type="dxa"/>
              <w:bottom w:w="60" w:type="dxa"/>
              <w:end w:w="60" w:type="dxa"/>
            </w:tcMar>
          </w:tcPr>
          <w:p>
            <w:r>
              <w:rPr>
                <w:sz w:val="16"/>
              </w:rPr>
              <w:t>INCOME_GROUP / CREDIT_GROUP / AGE_GROUP</w:t>
            </w:r>
          </w:p>
        </w:tc>
        <w:tc>
          <w:tcPr>
            <w:tcW w:type="dxa" w:w="6048"/>
            <w:vAlign w:val="top"/>
            <w:tcMar>
              <w:top w:w="60" w:type="dxa"/>
              <w:start w:w="60" w:type="dxa"/>
              <w:bottom w:w="60" w:type="dxa"/>
              <w:end w:w="60" w:type="dxa"/>
            </w:tcMar>
          </w:tcPr>
          <w:p>
            <w:r>
              <w:rPr>
                <w:sz w:val="16"/>
              </w:rPr>
              <w:t>Interval categories are converted to categorical codes before final saved numeric matrices</w:t>
            </w:r>
          </w:p>
        </w:tc>
      </w:tr>
      <w:tr>
        <w:tc>
          <w:tcPr>
            <w:tcW w:type="dxa" w:w="3600"/>
            <w:vAlign w:val="top"/>
            <w:tcMar>
              <w:top w:w="60" w:type="dxa"/>
              <w:start w:w="60" w:type="dxa"/>
              <w:bottom w:w="60" w:type="dxa"/>
              <w:end w:w="60" w:type="dxa"/>
            </w:tcMar>
          </w:tcPr>
          <w:p>
            <w:r>
              <w:rPr>
                <w:sz w:val="16"/>
              </w:rPr>
              <w:t>BUREAU_DEBT_INCOME_GROUP</w:t>
            </w:r>
          </w:p>
        </w:tc>
        <w:tc>
          <w:tcPr>
            <w:tcW w:type="dxa" w:w="6048"/>
            <w:vAlign w:val="top"/>
            <w:tcMar>
              <w:top w:w="60" w:type="dxa"/>
              <w:start w:w="60" w:type="dxa"/>
              <w:bottom w:w="60" w:type="dxa"/>
              <w:end w:w="60" w:type="dxa"/>
            </w:tcMar>
          </w:tcPr>
          <w:p>
            <w:r>
              <w:rPr>
                <w:sz w:val="16"/>
              </w:rPr>
              <w:t>Converted to categorical codes in the final training feature matrix</w:t>
            </w:r>
          </w:p>
        </w:tc>
      </w:tr>
    </w:tbl>
    <w:p/>
    <w:p>
      <w:pPr>
        <w:pStyle w:val="Heading2"/>
      </w:pPr>
      <w:r>
        <w:t>6.3 Frequency encoding for high-cardinality categoricals</w:t>
      </w:r>
    </w:p>
    <w:p>
      <w:r>
        <w:t>OCCUPATION_TYPE (19 levels including Missing after filling) and ORGANIZATION_TYPE (58 levels) are frequency encoded. Frequencies are derived from the training data and used to map both train and test categories.</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occupation_freq = train_features['OCCUPATION_TYPE'].value_counts(normalize=True)</w:t>
              <w:br/>
            </w:r>
            <w:r>
              <w:rPr>
                <w:rFonts w:ascii="Consolas" w:hAnsi="Consolas"/>
                <w:sz w:val="16"/>
              </w:rPr>
              <w:t>organization_freq = train_features['ORGANIZATION_TYPE'].value_counts(normalize=True)</w:t>
              <w:br/>
            </w:r>
            <w:r>
              <w:rPr>
                <w:rFonts w:ascii="Consolas" w:hAnsi="Consolas"/>
                <w:sz w:val="16"/>
              </w:rPr>
              <w:br/>
            </w:r>
            <w:r>
              <w:rPr>
                <w:rFonts w:ascii="Consolas" w:hAnsi="Consolas"/>
                <w:sz w:val="16"/>
              </w:rPr>
              <w:t>train_features['OCCUPATION_TYPE'] = train_features['OCCUPATION_TYPE'].map(occupation_freq)</w:t>
              <w:br/>
            </w:r>
            <w:r>
              <w:rPr>
                <w:rFonts w:ascii="Consolas" w:hAnsi="Consolas"/>
                <w:sz w:val="16"/>
              </w:rPr>
              <w:t>application_test['OCCUPATION_TYPE'] = application_test['OCCUPATION_TYPE'].map(occupation_freq)</w:t>
              <w:br/>
            </w:r>
            <w:r>
              <w:rPr>
                <w:rFonts w:ascii="Consolas" w:hAnsi="Consolas"/>
                <w:sz w:val="16"/>
              </w:rPr>
              <w:t>train_features['ORGANIZATION_TYPE'] = train_features['ORGANIZATION_TYPE'].map(organization_freq)</w:t>
              <w:br/>
            </w:r>
            <w:r>
              <w:rPr>
                <w:rFonts w:ascii="Consolas" w:hAnsi="Consolas"/>
                <w:sz w:val="16"/>
              </w:rPr>
              <w:t>application_test['ORGANIZATION_TYPE'] = application_test['ORGANIZATION_TYPE'].map(organization_freq)</w:t>
            </w:r>
          </w:p>
        </w:tc>
      </w:tr>
    </w:tbl>
    <w:p/>
    <w:p>
      <w:pPr>
        <w:pStyle w:val="Heading2"/>
      </w:pPr>
      <w:r>
        <w:t>6.4 Association-based categorical reduction</w:t>
      </w:r>
    </w:p>
    <w:p>
      <w:r>
        <w:t>For the remaining nine nominal categorical variables, the notebook calculates chi-square p-values and Cramér’s V. Reported Cramér’s V values are: NAME_INCOME_TYPE 0.06385, WALLSMATERIAL_MODE 0.04414, EMERGENCYSTATE_MODE 0.04221, HOUSETYPE_MODE 0.04070, NAME_FAMILY_STATUS 0.04051, NAME_HOUSING_TYPE 0.03698, FONDKAPREMONT_MODE 0.03027, NAME_TYPE_SUITE 0.01212, WEEKDAY_APPR_PROCESS_START 0.00707.</w:t>
      </w:r>
    </w:p>
    <w:p>
      <w:r>
        <w:t>The implemented numeric branch drops six columns: NAME_TYPE_SUITE, NAME_FAMILY_STATUS, NAME_HOUSING_TYPE, WEEKDAY_APPR_PROCESS_START, FONDKAPREMONT_MODE, and HOUSETYPE_MODE. It retains NAME_INCOME_TYPE, WALLSMATERIAL_MODE, and EMERGENCYSTATE_MODE for one-hot encoding.</w:t>
      </w:r>
    </w:p>
    <w:p>
      <w:pPr>
        <w:pStyle w:val="Heading2"/>
      </w:pPr>
      <w:r>
        <w:t>6.5 Rare-category grouping and one-hot encoding</w:t>
      </w:r>
    </w:p>
    <w:p>
      <w:r>
        <w:t>Before one-hot encoding, four extremely rare income types—Unemployed, Student, Businessman, and Maternity leave—are collapsed into Other. Then pd.get_dummies(..., drop_first=True) is applied to NAME_INCOME_TYPE, WALLSMATERIAL_MODE, and EMERGENCYSTATE_MODE, creating 13 dummy columns and avoiding a full redundant dummy basis.</w:t>
      </w:r>
    </w:p>
    <w:tbl>
      <w:tblPr>
        <w:tblStyle w:val="TableGrid"/>
        <w:tblW w:type="auto" w:w="0"/>
        <w:jc w:val="center"/>
        <w:tblLook w:firstColumn="1" w:firstRow="1" w:lastColumn="0" w:lastRow="0" w:noHBand="0" w:noVBand="1" w:val="04A0"/>
      </w:tblPr>
      <w:tblGrid>
        <w:gridCol w:w="10224"/>
      </w:tblGrid>
      <w:tr>
        <w:trPr>
          <w:tblHeader w:val="true"/>
        </w:trPr>
        <w:tc>
          <w:tcPr>
            <w:tcW w:type="dxa" w:w="9792"/>
            <w:shd w:fill="D9EAF7"/>
            <w:vAlign w:val="center"/>
            <w:tcMar>
              <w:top w:w="60" w:type="dxa"/>
              <w:start w:w="60" w:type="dxa"/>
              <w:bottom w:w="60" w:type="dxa"/>
              <w:end w:w="60" w:type="dxa"/>
            </w:tcMar>
          </w:tcPr>
          <w:p>
            <w:r>
              <w:rPr>
                <w:b/>
                <w:sz w:val="15"/>
              </w:rPr>
              <w:t>One-hot columns created</w:t>
            </w:r>
          </w:p>
        </w:tc>
      </w:tr>
      <w:tr>
        <w:tc>
          <w:tcPr>
            <w:tcW w:type="dxa" w:w="9792"/>
            <w:vAlign w:val="top"/>
            <w:tcMar>
              <w:top w:w="60" w:type="dxa"/>
              <w:start w:w="60" w:type="dxa"/>
              <w:bottom w:w="60" w:type="dxa"/>
              <w:end w:w="60" w:type="dxa"/>
            </w:tcMar>
          </w:tcPr>
          <w:p>
            <w:r>
              <w:rPr>
                <w:sz w:val="15"/>
              </w:rPr>
              <w:t>NAME_INCOME_TYPE_Other</w:t>
            </w:r>
          </w:p>
        </w:tc>
      </w:tr>
      <w:tr>
        <w:tc>
          <w:tcPr>
            <w:tcW w:type="dxa" w:w="9792"/>
            <w:vAlign w:val="top"/>
            <w:tcMar>
              <w:top w:w="60" w:type="dxa"/>
              <w:start w:w="60" w:type="dxa"/>
              <w:bottom w:w="60" w:type="dxa"/>
              <w:end w:w="60" w:type="dxa"/>
            </w:tcMar>
          </w:tcPr>
          <w:p>
            <w:r>
              <w:rPr>
                <w:sz w:val="15"/>
              </w:rPr>
              <w:t>NAME_INCOME_TYPE_Pensioner</w:t>
            </w:r>
          </w:p>
        </w:tc>
      </w:tr>
      <w:tr>
        <w:tc>
          <w:tcPr>
            <w:tcW w:type="dxa" w:w="9792"/>
            <w:vAlign w:val="top"/>
            <w:tcMar>
              <w:top w:w="60" w:type="dxa"/>
              <w:start w:w="60" w:type="dxa"/>
              <w:bottom w:w="60" w:type="dxa"/>
              <w:end w:w="60" w:type="dxa"/>
            </w:tcMar>
          </w:tcPr>
          <w:p>
            <w:r>
              <w:rPr>
                <w:sz w:val="15"/>
              </w:rPr>
              <w:t>NAME_INCOME_TYPE_State servant</w:t>
            </w:r>
          </w:p>
        </w:tc>
      </w:tr>
      <w:tr>
        <w:tc>
          <w:tcPr>
            <w:tcW w:type="dxa" w:w="9792"/>
            <w:vAlign w:val="top"/>
            <w:tcMar>
              <w:top w:w="60" w:type="dxa"/>
              <w:start w:w="60" w:type="dxa"/>
              <w:bottom w:w="60" w:type="dxa"/>
              <w:end w:w="60" w:type="dxa"/>
            </w:tcMar>
          </w:tcPr>
          <w:p>
            <w:r>
              <w:rPr>
                <w:sz w:val="15"/>
              </w:rPr>
              <w:t>NAME_INCOME_TYPE_Working</w:t>
            </w:r>
          </w:p>
        </w:tc>
      </w:tr>
      <w:tr>
        <w:tc>
          <w:tcPr>
            <w:tcW w:type="dxa" w:w="9792"/>
            <w:vAlign w:val="top"/>
            <w:tcMar>
              <w:top w:w="60" w:type="dxa"/>
              <w:start w:w="60" w:type="dxa"/>
              <w:bottom w:w="60" w:type="dxa"/>
              <w:end w:w="60" w:type="dxa"/>
            </w:tcMar>
          </w:tcPr>
          <w:p>
            <w:r>
              <w:rPr>
                <w:sz w:val="15"/>
              </w:rPr>
              <w:t>WALLSMATERIAL_MODE_Missing</w:t>
            </w:r>
          </w:p>
        </w:tc>
      </w:tr>
      <w:tr>
        <w:tc>
          <w:tcPr>
            <w:tcW w:type="dxa" w:w="9792"/>
            <w:vAlign w:val="top"/>
            <w:tcMar>
              <w:top w:w="60" w:type="dxa"/>
              <w:start w:w="60" w:type="dxa"/>
              <w:bottom w:w="60" w:type="dxa"/>
              <w:end w:w="60" w:type="dxa"/>
            </w:tcMar>
          </w:tcPr>
          <w:p>
            <w:r>
              <w:rPr>
                <w:sz w:val="15"/>
              </w:rPr>
              <w:t>WALLSMATERIAL_MODE_Mixed</w:t>
            </w:r>
          </w:p>
        </w:tc>
      </w:tr>
      <w:tr>
        <w:tc>
          <w:tcPr>
            <w:tcW w:type="dxa" w:w="9792"/>
            <w:vAlign w:val="top"/>
            <w:tcMar>
              <w:top w:w="60" w:type="dxa"/>
              <w:start w:w="60" w:type="dxa"/>
              <w:bottom w:w="60" w:type="dxa"/>
              <w:end w:w="60" w:type="dxa"/>
            </w:tcMar>
          </w:tcPr>
          <w:p>
            <w:r>
              <w:rPr>
                <w:sz w:val="15"/>
              </w:rPr>
              <w:t>WALLSMATERIAL_MODE_Monolithic</w:t>
            </w:r>
          </w:p>
        </w:tc>
      </w:tr>
      <w:tr>
        <w:tc>
          <w:tcPr>
            <w:tcW w:type="dxa" w:w="9792"/>
            <w:vAlign w:val="top"/>
            <w:tcMar>
              <w:top w:w="60" w:type="dxa"/>
              <w:start w:w="60" w:type="dxa"/>
              <w:bottom w:w="60" w:type="dxa"/>
              <w:end w:w="60" w:type="dxa"/>
            </w:tcMar>
          </w:tcPr>
          <w:p>
            <w:r>
              <w:rPr>
                <w:sz w:val="15"/>
              </w:rPr>
              <w:t>WALLSMATERIAL_MODE_Others</w:t>
            </w:r>
          </w:p>
        </w:tc>
      </w:tr>
      <w:tr>
        <w:tc>
          <w:tcPr>
            <w:tcW w:type="dxa" w:w="9792"/>
            <w:vAlign w:val="top"/>
            <w:tcMar>
              <w:top w:w="60" w:type="dxa"/>
              <w:start w:w="60" w:type="dxa"/>
              <w:bottom w:w="60" w:type="dxa"/>
              <w:end w:w="60" w:type="dxa"/>
            </w:tcMar>
          </w:tcPr>
          <w:p>
            <w:r>
              <w:rPr>
                <w:sz w:val="15"/>
              </w:rPr>
              <w:t>WALLSMATERIAL_MODE_Panel</w:t>
            </w:r>
          </w:p>
        </w:tc>
      </w:tr>
      <w:tr>
        <w:tc>
          <w:tcPr>
            <w:tcW w:type="dxa" w:w="9792"/>
            <w:vAlign w:val="top"/>
            <w:tcMar>
              <w:top w:w="60" w:type="dxa"/>
              <w:start w:w="60" w:type="dxa"/>
              <w:bottom w:w="60" w:type="dxa"/>
              <w:end w:w="60" w:type="dxa"/>
            </w:tcMar>
          </w:tcPr>
          <w:p>
            <w:r>
              <w:rPr>
                <w:sz w:val="15"/>
              </w:rPr>
              <w:t>WALLSMATERIAL_MODE_Stone, brick</w:t>
            </w:r>
          </w:p>
        </w:tc>
      </w:tr>
      <w:tr>
        <w:tc>
          <w:tcPr>
            <w:tcW w:type="dxa" w:w="9792"/>
            <w:vAlign w:val="top"/>
            <w:tcMar>
              <w:top w:w="60" w:type="dxa"/>
              <w:start w:w="60" w:type="dxa"/>
              <w:bottom w:w="60" w:type="dxa"/>
              <w:end w:w="60" w:type="dxa"/>
            </w:tcMar>
          </w:tcPr>
          <w:p>
            <w:r>
              <w:rPr>
                <w:sz w:val="15"/>
              </w:rPr>
              <w:t>WALLSMATERIAL_MODE_Wooden</w:t>
            </w:r>
          </w:p>
        </w:tc>
      </w:tr>
      <w:tr>
        <w:tc>
          <w:tcPr>
            <w:tcW w:type="dxa" w:w="9792"/>
            <w:vAlign w:val="top"/>
            <w:tcMar>
              <w:top w:w="60" w:type="dxa"/>
              <w:start w:w="60" w:type="dxa"/>
              <w:bottom w:w="60" w:type="dxa"/>
              <w:end w:w="60" w:type="dxa"/>
            </w:tcMar>
          </w:tcPr>
          <w:p>
            <w:r>
              <w:rPr>
                <w:sz w:val="15"/>
              </w:rPr>
              <w:t>EMERGENCYSTATE_MODE_No</w:t>
            </w:r>
          </w:p>
        </w:tc>
      </w:tr>
      <w:tr>
        <w:tc>
          <w:tcPr>
            <w:tcW w:type="dxa" w:w="9792"/>
            <w:vAlign w:val="top"/>
            <w:tcMar>
              <w:top w:w="60" w:type="dxa"/>
              <w:start w:w="60" w:type="dxa"/>
              <w:bottom w:w="60" w:type="dxa"/>
              <w:end w:w="60" w:type="dxa"/>
            </w:tcMar>
          </w:tcPr>
          <w:p>
            <w:r>
              <w:rPr>
                <w:sz w:val="15"/>
              </w:rPr>
              <w:t>EMERGENCYSTATE_MODE_Yes</w:t>
            </w:r>
          </w:p>
        </w:tc>
      </w:tr>
    </w:tbl>
    <w:p/>
    <w:p>
      <w:pPr>
        <w:pStyle w:val="Heading2"/>
      </w:pPr>
      <w:r>
        <w:t>6.6 Test missing-value alignment</w:t>
      </w:r>
    </w:p>
    <w:p>
      <w:r>
        <w:t>After train/test columns are matched, the test matrix still has 177,000 missing cells across 37 numeric columns. Each is filled with the corresponding train_features column median. Then SK_ID_CURR is removed. At that point both full train and test numeric feature matrices contain 122 columns before correlation/redundancy reduction.</w:t>
      </w:r>
    </w:p>
    <w:p>
      <w:pPr>
        <w:pStyle w:val="Heading1"/>
      </w:pPr>
      <w:r>
        <w:t>7. Feature reduction, standardization, and the two modeling representations</w:t>
      </w:r>
    </w:p>
    <w:p>
      <w:pPr>
        <w:pStyle w:val="Heading2"/>
      </w:pPr>
      <w:r>
        <w:t>7.1 Correlation/redundancy reduction: 122 → 107</w:t>
      </w:r>
    </w:p>
    <w:p>
      <w:r>
        <w:t>The notebook performs a stratified 80/20 split, inspects absolute correlation among training features, and removes redundant variables. Examples from the reported top correlations include DAYS_BIRTH vs AGE_YEARS = 1.0000, OBS_30 vs OBS_60 social-circle counts = 0.9985, AMT_CREDIT vs AMT_GOODS_PRICE = 0.9868, PREVIOUS_AVG_CREDIT vs PREVIOUS_AVG_APPLICATION = 0.9771, and REGION_RATING_CLIENT vs REGION_RATING_CLIENT_W_CITY = 0.9512.</w:t>
      </w:r>
    </w:p>
    <w:tbl>
      <w:tblPr>
        <w:tblStyle w:val="TableGrid"/>
        <w:tblW w:type="auto" w:w="0"/>
        <w:jc w:val="center"/>
        <w:tblLook w:firstColumn="1" w:firstRow="1" w:lastColumn="0" w:lastRow="0" w:noHBand="0" w:noVBand="1" w:val="04A0"/>
      </w:tblPr>
      <w:tblGrid>
        <w:gridCol w:w="10224"/>
      </w:tblGrid>
      <w:tr>
        <w:trPr>
          <w:tblHeader w:val="true"/>
        </w:trPr>
        <w:tc>
          <w:tcPr>
            <w:tcW w:type="dxa" w:w="9792"/>
            <w:shd w:fill="D9EAF7"/>
            <w:vAlign w:val="center"/>
            <w:tcMar>
              <w:top w:w="60" w:type="dxa"/>
              <w:start w:w="60" w:type="dxa"/>
              <w:bottom w:w="60" w:type="dxa"/>
              <w:end w:w="60" w:type="dxa"/>
            </w:tcMar>
          </w:tcPr>
          <w:p>
            <w:r>
              <w:rPr>
                <w:b/>
                <w:sz w:val="16"/>
              </w:rPr>
              <w:t>15 features removed in the final 122 → 107 reduction</w:t>
            </w:r>
          </w:p>
        </w:tc>
      </w:tr>
      <w:tr>
        <w:tc>
          <w:tcPr>
            <w:tcW w:type="dxa" w:w="9792"/>
            <w:vAlign w:val="top"/>
            <w:tcMar>
              <w:top w:w="60" w:type="dxa"/>
              <w:start w:w="60" w:type="dxa"/>
              <w:bottom w:w="60" w:type="dxa"/>
              <w:end w:w="60" w:type="dxa"/>
            </w:tcMar>
          </w:tcPr>
          <w:p>
            <w:r>
              <w:rPr>
                <w:sz w:val="16"/>
              </w:rPr>
              <w:t>DAYS_BIRTH</w:t>
            </w:r>
          </w:p>
        </w:tc>
      </w:tr>
      <w:tr>
        <w:tc>
          <w:tcPr>
            <w:tcW w:type="dxa" w:w="9792"/>
            <w:vAlign w:val="top"/>
            <w:tcMar>
              <w:top w:w="60" w:type="dxa"/>
              <w:start w:w="60" w:type="dxa"/>
              <w:bottom w:w="60" w:type="dxa"/>
              <w:end w:w="60" w:type="dxa"/>
            </w:tcMar>
          </w:tcPr>
          <w:p>
            <w:r>
              <w:rPr>
                <w:sz w:val="16"/>
              </w:rPr>
              <w:t>OBS_60_CNT_SOCIAL_CIRCLE</w:t>
            </w:r>
          </w:p>
        </w:tc>
      </w:tr>
      <w:tr>
        <w:tc>
          <w:tcPr>
            <w:tcW w:type="dxa" w:w="9792"/>
            <w:vAlign w:val="top"/>
            <w:tcMar>
              <w:top w:w="60" w:type="dxa"/>
              <w:start w:w="60" w:type="dxa"/>
              <w:bottom w:w="60" w:type="dxa"/>
              <w:end w:w="60" w:type="dxa"/>
            </w:tcMar>
          </w:tcPr>
          <w:p>
            <w:r>
              <w:rPr>
                <w:sz w:val="16"/>
              </w:rPr>
              <w:t>AMT_GOODS_PRICE</w:t>
            </w:r>
          </w:p>
        </w:tc>
      </w:tr>
      <w:tr>
        <w:tc>
          <w:tcPr>
            <w:tcW w:type="dxa" w:w="9792"/>
            <w:vAlign w:val="top"/>
            <w:tcMar>
              <w:top w:w="60" w:type="dxa"/>
              <w:start w:w="60" w:type="dxa"/>
              <w:bottom w:w="60" w:type="dxa"/>
              <w:end w:w="60" w:type="dxa"/>
            </w:tcMar>
          </w:tcPr>
          <w:p>
            <w:r>
              <w:rPr>
                <w:sz w:val="16"/>
              </w:rPr>
              <w:t>PREVIOUS_AVG_APPLICATION</w:t>
            </w:r>
          </w:p>
        </w:tc>
      </w:tr>
      <w:tr>
        <w:tc>
          <w:tcPr>
            <w:tcW w:type="dxa" w:w="9792"/>
            <w:vAlign w:val="top"/>
            <w:tcMar>
              <w:top w:w="60" w:type="dxa"/>
              <w:start w:w="60" w:type="dxa"/>
              <w:bottom w:w="60" w:type="dxa"/>
              <w:end w:w="60" w:type="dxa"/>
            </w:tcMar>
          </w:tcPr>
          <w:p>
            <w:r>
              <w:rPr>
                <w:sz w:val="16"/>
              </w:rPr>
              <w:t>REGION_RATING_CLIENT_W_CITY</w:t>
            </w:r>
          </w:p>
        </w:tc>
      </w:tr>
      <w:tr>
        <w:tc>
          <w:tcPr>
            <w:tcW w:type="dxa" w:w="9792"/>
            <w:vAlign w:val="top"/>
            <w:tcMar>
              <w:top w:w="60" w:type="dxa"/>
              <w:start w:w="60" w:type="dxa"/>
              <w:bottom w:w="60" w:type="dxa"/>
              <w:end w:w="60" w:type="dxa"/>
            </w:tcMar>
          </w:tcPr>
          <w:p>
            <w:r>
              <w:rPr>
                <w:sz w:val="16"/>
              </w:rPr>
              <w:t>BUREAU_CREDIT_GROUP</w:t>
            </w:r>
          </w:p>
        </w:tc>
      </w:tr>
      <w:tr>
        <w:tc>
          <w:tcPr>
            <w:tcW w:type="dxa" w:w="9792"/>
            <w:vAlign w:val="top"/>
            <w:tcMar>
              <w:top w:w="60" w:type="dxa"/>
              <w:start w:w="60" w:type="dxa"/>
              <w:bottom w:w="60" w:type="dxa"/>
              <w:end w:w="60" w:type="dxa"/>
            </w:tcMar>
          </w:tcPr>
          <w:p>
            <w:r>
              <w:rPr>
                <w:sz w:val="16"/>
              </w:rPr>
              <w:t>CNT_FAM_MEMBERS</w:t>
            </w:r>
          </w:p>
        </w:tc>
      </w:tr>
      <w:tr>
        <w:tc>
          <w:tcPr>
            <w:tcW w:type="dxa" w:w="9792"/>
            <w:vAlign w:val="top"/>
            <w:tcMar>
              <w:top w:w="60" w:type="dxa"/>
              <w:start w:w="60" w:type="dxa"/>
              <w:bottom w:w="60" w:type="dxa"/>
              <w:end w:w="60" w:type="dxa"/>
            </w:tcMar>
          </w:tcPr>
          <w:p>
            <w:r>
              <w:rPr>
                <w:sz w:val="16"/>
              </w:rPr>
              <w:t>REG_REGION_NOT_WORK_REGION</w:t>
            </w:r>
          </w:p>
        </w:tc>
      </w:tr>
      <w:tr>
        <w:tc>
          <w:tcPr>
            <w:tcW w:type="dxa" w:w="9792"/>
            <w:vAlign w:val="top"/>
            <w:tcMar>
              <w:top w:w="60" w:type="dxa"/>
              <w:start w:w="60" w:type="dxa"/>
              <w:bottom w:w="60" w:type="dxa"/>
              <w:end w:w="60" w:type="dxa"/>
            </w:tcMar>
          </w:tcPr>
          <w:p>
            <w:r>
              <w:rPr>
                <w:sz w:val="16"/>
              </w:rPr>
              <w:t>DEF_60_CNT_SOCIAL_CIRCLE</w:t>
            </w:r>
          </w:p>
        </w:tc>
      </w:tr>
      <w:tr>
        <w:tc>
          <w:tcPr>
            <w:tcW w:type="dxa" w:w="9792"/>
            <w:vAlign w:val="top"/>
            <w:tcMar>
              <w:top w:w="60" w:type="dxa"/>
              <w:start w:w="60" w:type="dxa"/>
              <w:bottom w:w="60" w:type="dxa"/>
              <w:end w:w="60" w:type="dxa"/>
            </w:tcMar>
          </w:tcPr>
          <w:p>
            <w:r>
              <w:rPr>
                <w:sz w:val="16"/>
              </w:rPr>
              <w:t>REG_CITY_NOT_WORK_CITY</w:t>
            </w:r>
          </w:p>
        </w:tc>
      </w:tr>
      <w:tr>
        <w:tc>
          <w:tcPr>
            <w:tcW w:type="dxa" w:w="9792"/>
            <w:vAlign w:val="top"/>
            <w:tcMar>
              <w:top w:w="60" w:type="dxa"/>
              <w:start w:w="60" w:type="dxa"/>
              <w:bottom w:w="60" w:type="dxa"/>
              <w:end w:w="60" w:type="dxa"/>
            </w:tcMar>
          </w:tcPr>
          <w:p>
            <w:r>
              <w:rPr>
                <w:sz w:val="16"/>
              </w:rPr>
              <w:t>BUREAU_AVG_MONTHS_REPORTED</w:t>
            </w:r>
          </w:p>
        </w:tc>
      </w:tr>
      <w:tr>
        <w:tc>
          <w:tcPr>
            <w:tcW w:type="dxa" w:w="9792"/>
            <w:vAlign w:val="top"/>
            <w:tcMar>
              <w:top w:w="60" w:type="dxa"/>
              <w:start w:w="60" w:type="dxa"/>
              <w:bottom w:w="60" w:type="dxa"/>
              <w:end w:w="60" w:type="dxa"/>
            </w:tcMar>
          </w:tcPr>
          <w:p>
            <w:r>
              <w:rPr>
                <w:sz w:val="16"/>
              </w:rPr>
              <w:t>BUREAU_AVG_OVERDUE_RATIO</w:t>
            </w:r>
          </w:p>
        </w:tc>
      </w:tr>
      <w:tr>
        <w:tc>
          <w:tcPr>
            <w:tcW w:type="dxa" w:w="9792"/>
            <w:vAlign w:val="top"/>
            <w:tcMar>
              <w:top w:w="60" w:type="dxa"/>
              <w:start w:w="60" w:type="dxa"/>
              <w:bottom w:w="60" w:type="dxa"/>
              <w:end w:w="60" w:type="dxa"/>
            </w:tcMar>
          </w:tcPr>
          <w:p>
            <w:r>
              <w:rPr>
                <w:sz w:val="16"/>
              </w:rPr>
              <w:t>PREVIOUS_APPROVED_COUNT</w:t>
            </w:r>
          </w:p>
        </w:tc>
      </w:tr>
      <w:tr>
        <w:tc>
          <w:tcPr>
            <w:tcW w:type="dxa" w:w="9792"/>
            <w:vAlign w:val="top"/>
            <w:tcMar>
              <w:top w:w="60" w:type="dxa"/>
              <w:start w:w="60" w:type="dxa"/>
              <w:bottom w:w="60" w:type="dxa"/>
              <w:end w:w="60" w:type="dxa"/>
            </w:tcMar>
          </w:tcPr>
          <w:p>
            <w:r>
              <w:rPr>
                <w:sz w:val="16"/>
              </w:rPr>
              <w:t>BUREAU_AVG_SEVERE_OVERDUE_RATIO</w:t>
            </w:r>
          </w:p>
        </w:tc>
      </w:tr>
      <w:tr>
        <w:tc>
          <w:tcPr>
            <w:tcW w:type="dxa" w:w="9792"/>
            <w:vAlign w:val="top"/>
            <w:tcMar>
              <w:top w:w="60" w:type="dxa"/>
              <w:start w:w="60" w:type="dxa"/>
              <w:bottom w:w="60" w:type="dxa"/>
              <w:end w:w="60" w:type="dxa"/>
            </w:tcMar>
          </w:tcPr>
          <w:p>
            <w:r>
              <w:rPr>
                <w:sz w:val="16"/>
              </w:rPr>
              <w:t>PREVIOUS_UNUSED_COUNT</w:t>
            </w:r>
          </w:p>
        </w:tc>
      </w:tr>
    </w:tbl>
    <w:p/>
    <w:p>
      <w:r>
        <w:t>After the final alignment and a fresh stratified split, the saved files have X_train 246,008 × 107, X_val 61,503 × 107, y_train 246,008, y_val 61,503, and application_test 48,744 × 107. Positive prevalence is 8.0729% in both train and validation.</w:t>
      </w:r>
    </w:p>
    <w:p>
      <w:pPr>
        <w:jc w:val="center"/>
      </w:pPr>
      <w:r>
        <w:drawing>
          <wp:inline xmlns:a="http://schemas.openxmlformats.org/drawingml/2006/main" xmlns:pic="http://schemas.openxmlformats.org/drawingml/2006/picture">
            <wp:extent cx="5852160" cy="3364092"/>
            <wp:docPr id="13" name="Picture 13" descr="Figure 13. Source composition of the reconstructed final 107-feature numeric matrix." title="Figure 13. Source composition of the reconstructed final 107-feature numeric matrix."/>
            <wp:cNvGraphicFramePr>
              <a:graphicFrameLocks noChangeAspect="1"/>
            </wp:cNvGraphicFramePr>
            <a:graphic>
              <a:graphicData uri="http://schemas.openxmlformats.org/drawingml/2006/picture">
                <pic:pic>
                  <pic:nvPicPr>
                    <pic:cNvPr id="0" name="source_counts.png"/>
                    <pic:cNvPicPr/>
                  </pic:nvPicPr>
                  <pic:blipFill>
                    <a:blip r:embed="rId23"/>
                    <a:stretch>
                      <a:fillRect/>
                    </a:stretch>
                  </pic:blipFill>
                  <pic:spPr>
                    <a:xfrm>
                      <a:off x="0" y="0"/>
                      <a:ext cx="5852160" cy="3364092"/>
                    </a:xfrm>
                    <a:prstGeom prst="rect"/>
                  </pic:spPr>
                </pic:pic>
              </a:graphicData>
            </a:graphic>
          </wp:inline>
        </w:drawing>
      </w:r>
    </w:p>
    <w:p>
      <w:pPr>
        <w:jc w:val="center"/>
      </w:pPr>
      <w:r>
        <w:rPr>
          <w:i/>
          <w:color w:val="5A5A5A"/>
          <w:sz w:val="17"/>
        </w:rPr>
        <w:t>Figure 13. Source composition of the reconstructed final 107-feature numeric matrix.</w:t>
      </w:r>
    </w:p>
    <w:p>
      <w:pPr>
        <w:pStyle w:val="Heading2"/>
      </w:pPr>
      <w:r>
        <w:t>7.2 Random-Forest feature-selection experiment: 107 → 40</w:t>
      </w:r>
    </w:p>
    <w:p>
      <w:r>
        <w:t>mainul_2nd.ipynb reloads the saved 107-feature matrices and fits a RandomForestClassifier with 100 trees and class_weight="balanced" as a feature selector. Cumulative importance reaches 80% at 33 features, 85% at 38, and 90% at 45. The experiment chooses the top 40 features.</w:t>
      </w:r>
    </w:p>
    <w:p>
      <w:pPr>
        <w:jc w:val="center"/>
      </w:pPr>
      <w:r>
        <w:drawing>
          <wp:inline xmlns:a="http://schemas.openxmlformats.org/drawingml/2006/main" xmlns:pic="http://schemas.openxmlformats.org/drawingml/2006/picture">
            <wp:extent cx="6309360" cy="3617022"/>
            <wp:docPr id="14" name="Picture 14" descr="Figure 14. Top 20 Random-Forest selector importances from mainul_2nd.ipynb." title="Figure 14. Top 20 Random-Forest selector importances from mainul_2nd.ipynb."/>
            <wp:cNvGraphicFramePr>
              <a:graphicFrameLocks noChangeAspect="1"/>
            </wp:cNvGraphicFramePr>
            <a:graphic>
              <a:graphicData uri="http://schemas.openxmlformats.org/drawingml/2006/picture">
                <pic:pic>
                  <pic:nvPicPr>
                    <pic:cNvPr id="0" name="rf_importance.png"/>
                    <pic:cNvPicPr/>
                  </pic:nvPicPr>
                  <pic:blipFill>
                    <a:blip r:embed="rId24"/>
                    <a:stretch>
                      <a:fillRect/>
                    </a:stretch>
                  </pic:blipFill>
                  <pic:spPr>
                    <a:xfrm>
                      <a:off x="0" y="0"/>
                      <a:ext cx="6309360" cy="3617022"/>
                    </a:xfrm>
                    <a:prstGeom prst="rect"/>
                  </pic:spPr>
                </pic:pic>
              </a:graphicData>
            </a:graphic>
          </wp:inline>
        </w:drawing>
      </w:r>
    </w:p>
    <w:p>
      <w:pPr>
        <w:jc w:val="center"/>
      </w:pPr>
      <w:r>
        <w:rPr>
          <w:i/>
          <w:color w:val="5A5A5A"/>
          <w:sz w:val="17"/>
        </w:rPr>
        <w:t>Figure 14. Top 20 Random-Forest selector importances from mainul_2nd.ipynb.</w:t>
      </w:r>
    </w:p>
    <w:tbl>
      <w:tblPr>
        <w:tblStyle w:val="TableGrid"/>
        <w:tblW w:type="auto" w:w="0"/>
        <w:jc w:val="center"/>
        <w:tblLook w:firstColumn="1" w:firstRow="1" w:lastColumn="0" w:lastRow="0" w:noHBand="0" w:noVBand="1" w:val="04A0"/>
      </w:tblPr>
      <w:tblGrid>
        <w:gridCol w:w="10224"/>
      </w:tblGrid>
      <w:tr>
        <w:trPr>
          <w:tblHeader w:val="true"/>
        </w:trPr>
        <w:tc>
          <w:tcPr>
            <w:tcW w:type="dxa" w:w="9792"/>
            <w:shd w:fill="D9EAF7"/>
            <w:vAlign w:val="center"/>
            <w:tcMar>
              <w:top w:w="60" w:type="dxa"/>
              <w:start w:w="60" w:type="dxa"/>
              <w:bottom w:w="60" w:type="dxa"/>
              <w:end w:w="60" w:type="dxa"/>
            </w:tcMar>
          </w:tcPr>
          <w:p>
            <w:r>
              <w:rPr>
                <w:b/>
                <w:sz w:val="15"/>
              </w:rPr>
              <w:t>Selected top 40 features</w:t>
            </w:r>
          </w:p>
        </w:tc>
      </w:tr>
      <w:tr>
        <w:tc>
          <w:tcPr>
            <w:tcW w:type="dxa" w:w="9792"/>
            <w:vAlign w:val="top"/>
            <w:tcMar>
              <w:top w:w="60" w:type="dxa"/>
              <w:start w:w="60" w:type="dxa"/>
              <w:bottom w:w="60" w:type="dxa"/>
              <w:end w:w="60" w:type="dxa"/>
            </w:tcMar>
          </w:tcPr>
          <w:p>
            <w:r>
              <w:rPr>
                <w:sz w:val="15"/>
              </w:rPr>
              <w:t>1. EXT_SOURCE_2</w:t>
            </w:r>
          </w:p>
        </w:tc>
      </w:tr>
      <w:tr>
        <w:tc>
          <w:tcPr>
            <w:tcW w:type="dxa" w:w="9792"/>
            <w:vAlign w:val="top"/>
            <w:tcMar>
              <w:top w:w="60" w:type="dxa"/>
              <w:start w:w="60" w:type="dxa"/>
              <w:bottom w:w="60" w:type="dxa"/>
              <w:end w:w="60" w:type="dxa"/>
            </w:tcMar>
          </w:tcPr>
          <w:p>
            <w:r>
              <w:rPr>
                <w:sz w:val="15"/>
              </w:rPr>
              <w:t>2. EXT_SOURCE_3</w:t>
            </w:r>
          </w:p>
        </w:tc>
      </w:tr>
      <w:tr>
        <w:tc>
          <w:tcPr>
            <w:tcW w:type="dxa" w:w="9792"/>
            <w:vAlign w:val="top"/>
            <w:tcMar>
              <w:top w:w="60" w:type="dxa"/>
              <w:start w:w="60" w:type="dxa"/>
              <w:bottom w:w="60" w:type="dxa"/>
              <w:end w:w="60" w:type="dxa"/>
            </w:tcMar>
          </w:tcPr>
          <w:p>
            <w:r>
              <w:rPr>
                <w:sz w:val="15"/>
              </w:rPr>
              <w:t>3. AGE_YEARS</w:t>
            </w:r>
          </w:p>
        </w:tc>
      </w:tr>
      <w:tr>
        <w:tc>
          <w:tcPr>
            <w:tcW w:type="dxa" w:w="9792"/>
            <w:vAlign w:val="top"/>
            <w:tcMar>
              <w:top w:w="60" w:type="dxa"/>
              <w:start w:w="60" w:type="dxa"/>
              <w:bottom w:w="60" w:type="dxa"/>
              <w:end w:w="60" w:type="dxa"/>
            </w:tcMar>
          </w:tcPr>
          <w:p>
            <w:r>
              <w:rPr>
                <w:sz w:val="15"/>
              </w:rPr>
              <w:t>4. DAYS_EMPLOYED</w:t>
            </w:r>
          </w:p>
        </w:tc>
      </w:tr>
      <w:tr>
        <w:tc>
          <w:tcPr>
            <w:tcW w:type="dxa" w:w="9792"/>
            <w:vAlign w:val="top"/>
            <w:tcMar>
              <w:top w:w="60" w:type="dxa"/>
              <w:start w:w="60" w:type="dxa"/>
              <w:bottom w:w="60" w:type="dxa"/>
              <w:end w:w="60" w:type="dxa"/>
            </w:tcMar>
          </w:tcPr>
          <w:p>
            <w:r>
              <w:rPr>
                <w:sz w:val="15"/>
              </w:rPr>
              <w:t>5. DAYS_ID_PUBLISH</w:t>
            </w:r>
          </w:p>
        </w:tc>
      </w:tr>
      <w:tr>
        <w:tc>
          <w:tcPr>
            <w:tcW w:type="dxa" w:w="9792"/>
            <w:vAlign w:val="top"/>
            <w:tcMar>
              <w:top w:w="60" w:type="dxa"/>
              <w:start w:w="60" w:type="dxa"/>
              <w:bottom w:w="60" w:type="dxa"/>
              <w:end w:w="60" w:type="dxa"/>
            </w:tcMar>
          </w:tcPr>
          <w:p>
            <w:r>
              <w:rPr>
                <w:sz w:val="15"/>
              </w:rPr>
              <w:t>6. DAYS_LAST_PHONE_CHANGE</w:t>
            </w:r>
          </w:p>
        </w:tc>
      </w:tr>
      <w:tr>
        <w:tc>
          <w:tcPr>
            <w:tcW w:type="dxa" w:w="9792"/>
            <w:vAlign w:val="top"/>
            <w:tcMar>
              <w:top w:w="60" w:type="dxa"/>
              <w:start w:w="60" w:type="dxa"/>
              <w:bottom w:w="60" w:type="dxa"/>
              <w:end w:w="60" w:type="dxa"/>
            </w:tcMar>
          </w:tcPr>
          <w:p>
            <w:r>
              <w:rPr>
                <w:sz w:val="15"/>
              </w:rPr>
              <w:t>7. DAYS_REGISTRATION</w:t>
            </w:r>
          </w:p>
        </w:tc>
      </w:tr>
      <w:tr>
        <w:tc>
          <w:tcPr>
            <w:tcW w:type="dxa" w:w="9792"/>
            <w:vAlign w:val="top"/>
            <w:tcMar>
              <w:top w:w="60" w:type="dxa"/>
              <w:start w:w="60" w:type="dxa"/>
              <w:bottom w:w="60" w:type="dxa"/>
              <w:end w:w="60" w:type="dxa"/>
            </w:tcMar>
          </w:tcPr>
          <w:p>
            <w:r>
              <w:rPr>
                <w:sz w:val="15"/>
              </w:rPr>
              <w:t>8. AVG_PAYMENT_DELAY</w:t>
            </w:r>
          </w:p>
        </w:tc>
      </w:tr>
      <w:tr>
        <w:tc>
          <w:tcPr>
            <w:tcW w:type="dxa" w:w="9792"/>
            <w:vAlign w:val="top"/>
            <w:tcMar>
              <w:top w:w="60" w:type="dxa"/>
              <w:start w:w="60" w:type="dxa"/>
              <w:bottom w:w="60" w:type="dxa"/>
              <w:end w:w="60" w:type="dxa"/>
            </w:tcMar>
          </w:tcPr>
          <w:p>
            <w:r>
              <w:rPr>
                <w:sz w:val="15"/>
              </w:rPr>
              <w:t>9. AMT_ANNUITY</w:t>
            </w:r>
          </w:p>
        </w:tc>
      </w:tr>
      <w:tr>
        <w:tc>
          <w:tcPr>
            <w:tcW w:type="dxa" w:w="9792"/>
            <w:vAlign w:val="top"/>
            <w:tcMar>
              <w:top w:w="60" w:type="dxa"/>
              <w:start w:w="60" w:type="dxa"/>
              <w:bottom w:w="60" w:type="dxa"/>
              <w:end w:w="60" w:type="dxa"/>
            </w:tcMar>
          </w:tcPr>
          <w:p>
            <w:r>
              <w:rPr>
                <w:sz w:val="15"/>
              </w:rPr>
              <w:t>10. CREDIT_INCOME_RATIO</w:t>
            </w:r>
          </w:p>
        </w:tc>
      </w:tr>
      <w:tr>
        <w:tc>
          <w:tcPr>
            <w:tcW w:type="dxa" w:w="9792"/>
            <w:vAlign w:val="top"/>
            <w:tcMar>
              <w:top w:w="60" w:type="dxa"/>
              <w:start w:w="60" w:type="dxa"/>
              <w:bottom w:w="60" w:type="dxa"/>
              <w:end w:w="60" w:type="dxa"/>
            </w:tcMar>
          </w:tcPr>
          <w:p>
            <w:r>
              <w:rPr>
                <w:sz w:val="15"/>
              </w:rPr>
              <w:t>11. AMT_CREDIT</w:t>
            </w:r>
          </w:p>
        </w:tc>
      </w:tr>
      <w:tr>
        <w:tc>
          <w:tcPr>
            <w:tcW w:type="dxa" w:w="9792"/>
            <w:vAlign w:val="top"/>
            <w:tcMar>
              <w:top w:w="60" w:type="dxa"/>
              <w:start w:w="60" w:type="dxa"/>
              <w:bottom w:w="60" w:type="dxa"/>
              <w:end w:w="60" w:type="dxa"/>
            </w:tcMar>
          </w:tcPr>
          <w:p>
            <w:r>
              <w:rPr>
                <w:sz w:val="15"/>
              </w:rPr>
              <w:t>12. PREVIOUS_AVG_CREDIT</w:t>
            </w:r>
          </w:p>
        </w:tc>
      </w:tr>
      <w:tr>
        <w:tc>
          <w:tcPr>
            <w:tcW w:type="dxa" w:w="9792"/>
            <w:vAlign w:val="top"/>
            <w:tcMar>
              <w:top w:w="60" w:type="dxa"/>
              <w:start w:w="60" w:type="dxa"/>
              <w:bottom w:w="60" w:type="dxa"/>
              <w:end w:w="60" w:type="dxa"/>
            </w:tcMar>
          </w:tcPr>
          <w:p>
            <w:r>
              <w:rPr>
                <w:sz w:val="15"/>
              </w:rPr>
              <w:t>13. REGION_POPULATION_RELATIVE</w:t>
            </w:r>
          </w:p>
        </w:tc>
      </w:tr>
      <w:tr>
        <w:tc>
          <w:tcPr>
            <w:tcW w:type="dxa" w:w="9792"/>
            <w:vAlign w:val="top"/>
            <w:tcMar>
              <w:top w:w="60" w:type="dxa"/>
              <w:start w:w="60" w:type="dxa"/>
              <w:bottom w:w="60" w:type="dxa"/>
              <w:end w:w="60" w:type="dxa"/>
            </w:tcMar>
          </w:tcPr>
          <w:p>
            <w:r>
              <w:rPr>
                <w:sz w:val="15"/>
              </w:rPr>
              <w:t>14. LATE_PAYMENT_RATE</w:t>
            </w:r>
          </w:p>
        </w:tc>
      </w:tr>
      <w:tr>
        <w:tc>
          <w:tcPr>
            <w:tcW w:type="dxa" w:w="9792"/>
            <w:vAlign w:val="top"/>
            <w:tcMar>
              <w:top w:w="60" w:type="dxa"/>
              <w:start w:w="60" w:type="dxa"/>
              <w:bottom w:w="60" w:type="dxa"/>
              <w:end w:w="60" w:type="dxa"/>
            </w:tcMar>
          </w:tcPr>
          <w:p>
            <w:r>
              <w:rPr>
                <w:sz w:val="15"/>
              </w:rPr>
              <w:t>15. AMT_INCOME_TOTAL</w:t>
            </w:r>
          </w:p>
        </w:tc>
      </w:tr>
      <w:tr>
        <w:tc>
          <w:tcPr>
            <w:tcW w:type="dxa" w:w="9792"/>
            <w:vAlign w:val="top"/>
            <w:tcMar>
              <w:top w:w="60" w:type="dxa"/>
              <w:start w:w="60" w:type="dxa"/>
              <w:bottom w:w="60" w:type="dxa"/>
              <w:end w:w="60" w:type="dxa"/>
            </w:tcMar>
          </w:tcPr>
          <w:p>
            <w:r>
              <w:rPr>
                <w:sz w:val="15"/>
              </w:rPr>
              <w:t>16. HOUR_APPR_PROCESS_START</w:t>
            </w:r>
          </w:p>
        </w:tc>
      </w:tr>
      <w:tr>
        <w:tc>
          <w:tcPr>
            <w:tcW w:type="dxa" w:w="9792"/>
            <w:vAlign w:val="top"/>
            <w:tcMar>
              <w:top w:w="60" w:type="dxa"/>
              <w:start w:w="60" w:type="dxa"/>
              <w:bottom w:w="60" w:type="dxa"/>
              <w:end w:w="60" w:type="dxa"/>
            </w:tcMar>
          </w:tcPr>
          <w:p>
            <w:r>
              <w:rPr>
                <w:sz w:val="15"/>
              </w:rPr>
              <w:t>17. TOTALAREA_MODE</w:t>
            </w:r>
          </w:p>
        </w:tc>
      </w:tr>
      <w:tr>
        <w:tc>
          <w:tcPr>
            <w:tcW w:type="dxa" w:w="9792"/>
            <w:vAlign w:val="top"/>
            <w:tcMar>
              <w:top w:w="60" w:type="dxa"/>
              <w:start w:w="60" w:type="dxa"/>
              <w:bottom w:w="60" w:type="dxa"/>
              <w:end w:w="60" w:type="dxa"/>
            </w:tcMar>
          </w:tcPr>
          <w:p>
            <w:r>
              <w:rPr>
                <w:sz w:val="15"/>
              </w:rPr>
              <w:t>18. UNDERPAYMENT_RATE</w:t>
            </w:r>
          </w:p>
        </w:tc>
      </w:tr>
      <w:tr>
        <w:tc>
          <w:tcPr>
            <w:tcW w:type="dxa" w:w="9792"/>
            <w:vAlign w:val="top"/>
            <w:tcMar>
              <w:top w:w="60" w:type="dxa"/>
              <w:start w:w="60" w:type="dxa"/>
              <w:bottom w:w="60" w:type="dxa"/>
              <w:end w:w="60" w:type="dxa"/>
            </w:tcMar>
          </w:tcPr>
          <w:p>
            <w:r>
              <w:rPr>
                <w:sz w:val="15"/>
              </w:rPr>
              <w:t>19. BUREAU_DEBT_INCOME_RATIO</w:t>
            </w:r>
          </w:p>
        </w:tc>
      </w:tr>
      <w:tr>
        <w:tc>
          <w:tcPr>
            <w:tcW w:type="dxa" w:w="9792"/>
            <w:vAlign w:val="top"/>
            <w:tcMar>
              <w:top w:w="60" w:type="dxa"/>
              <w:start w:w="60" w:type="dxa"/>
              <w:bottom w:w="60" w:type="dxa"/>
              <w:end w:w="60" w:type="dxa"/>
            </w:tcMar>
          </w:tcPr>
          <w:p>
            <w:r>
              <w:rPr>
                <w:sz w:val="15"/>
              </w:rPr>
              <w:t>20. BUREAU_TOTAL_DEBT</w:t>
            </w:r>
          </w:p>
        </w:tc>
      </w:tr>
      <w:tr>
        <w:tc>
          <w:tcPr>
            <w:tcW w:type="dxa" w:w="9792"/>
            <w:vAlign w:val="top"/>
            <w:tcMar>
              <w:top w:w="60" w:type="dxa"/>
              <w:start w:w="60" w:type="dxa"/>
              <w:bottom w:w="60" w:type="dxa"/>
              <w:end w:w="60" w:type="dxa"/>
            </w:tcMar>
          </w:tcPr>
          <w:p>
            <w:r>
              <w:rPr>
                <w:sz w:val="15"/>
              </w:rPr>
              <w:t>21. BUREAU_ACTIVE_RATIO</w:t>
            </w:r>
          </w:p>
        </w:tc>
      </w:tr>
      <w:tr>
        <w:tc>
          <w:tcPr>
            <w:tcW w:type="dxa" w:w="9792"/>
            <w:vAlign w:val="top"/>
            <w:tcMar>
              <w:top w:w="60" w:type="dxa"/>
              <w:start w:w="60" w:type="dxa"/>
              <w:bottom w:w="60" w:type="dxa"/>
              <w:end w:w="60" w:type="dxa"/>
            </w:tcMar>
          </w:tcPr>
          <w:p>
            <w:r>
              <w:rPr>
                <w:sz w:val="15"/>
              </w:rPr>
              <w:t>22. ORGANIZATION_TYPE</w:t>
            </w:r>
          </w:p>
        </w:tc>
      </w:tr>
      <w:tr>
        <w:tc>
          <w:tcPr>
            <w:tcW w:type="dxa" w:w="9792"/>
            <w:vAlign w:val="top"/>
            <w:tcMar>
              <w:top w:w="60" w:type="dxa"/>
              <w:start w:w="60" w:type="dxa"/>
              <w:bottom w:w="60" w:type="dxa"/>
              <w:end w:w="60" w:type="dxa"/>
            </w:tcMar>
          </w:tcPr>
          <w:p>
            <w:r>
              <w:rPr>
                <w:sz w:val="15"/>
              </w:rPr>
              <w:t>23. BUREAU_CREDIT_COUNT</w:t>
            </w:r>
          </w:p>
        </w:tc>
      </w:tr>
      <w:tr>
        <w:tc>
          <w:tcPr>
            <w:tcW w:type="dxa" w:w="9792"/>
            <w:vAlign w:val="top"/>
            <w:tcMar>
              <w:top w:w="60" w:type="dxa"/>
              <w:start w:w="60" w:type="dxa"/>
              <w:bottom w:w="60" w:type="dxa"/>
              <w:end w:w="60" w:type="dxa"/>
            </w:tcMar>
          </w:tcPr>
          <w:p>
            <w:r>
              <w:rPr>
                <w:sz w:val="15"/>
              </w:rPr>
              <w:t>24. YEARS_BEGINEXPLUATATION_MEDI</w:t>
            </w:r>
          </w:p>
        </w:tc>
      </w:tr>
      <w:tr>
        <w:tc>
          <w:tcPr>
            <w:tcW w:type="dxa" w:w="9792"/>
            <w:vAlign w:val="top"/>
            <w:tcMar>
              <w:top w:w="60" w:type="dxa"/>
              <w:start w:w="60" w:type="dxa"/>
              <w:bottom w:w="60" w:type="dxa"/>
              <w:end w:w="60" w:type="dxa"/>
            </w:tcMar>
          </w:tcPr>
          <w:p>
            <w:r>
              <w:rPr>
                <w:sz w:val="15"/>
              </w:rPr>
              <w:t>25. PREVIOUS_APP_COUNT</w:t>
            </w:r>
          </w:p>
        </w:tc>
      </w:tr>
      <w:tr>
        <w:tc>
          <w:tcPr>
            <w:tcW w:type="dxa" w:w="9792"/>
            <w:vAlign w:val="top"/>
            <w:tcMar>
              <w:top w:w="60" w:type="dxa"/>
              <w:start w:w="60" w:type="dxa"/>
              <w:bottom w:w="60" w:type="dxa"/>
              <w:end w:w="60" w:type="dxa"/>
            </w:tcMar>
          </w:tcPr>
          <w:p>
            <w:r>
              <w:rPr>
                <w:sz w:val="15"/>
              </w:rPr>
              <w:t>26. PREVIOUS_APPROVAL_RATE</w:t>
            </w:r>
          </w:p>
        </w:tc>
      </w:tr>
      <w:tr>
        <w:tc>
          <w:tcPr>
            <w:tcW w:type="dxa" w:w="9792"/>
            <w:vAlign w:val="top"/>
            <w:tcMar>
              <w:top w:w="60" w:type="dxa"/>
              <w:start w:w="60" w:type="dxa"/>
              <w:bottom w:w="60" w:type="dxa"/>
              <w:end w:w="60" w:type="dxa"/>
            </w:tcMar>
          </w:tcPr>
          <w:p>
            <w:r>
              <w:rPr>
                <w:sz w:val="15"/>
              </w:rPr>
              <w:t>27. OCCUPATION_TYPE</w:t>
            </w:r>
          </w:p>
        </w:tc>
      </w:tr>
      <w:tr>
        <w:tc>
          <w:tcPr>
            <w:tcW w:type="dxa" w:w="9792"/>
            <w:vAlign w:val="top"/>
            <w:tcMar>
              <w:top w:w="60" w:type="dxa"/>
              <w:start w:w="60" w:type="dxa"/>
              <w:bottom w:w="60" w:type="dxa"/>
              <w:end w:w="60" w:type="dxa"/>
            </w:tcMar>
          </w:tcPr>
          <w:p>
            <w:r>
              <w:rPr>
                <w:sz w:val="15"/>
              </w:rPr>
              <w:t>28. PREVIOUS_REFUSAL_RATE</w:t>
            </w:r>
          </w:p>
        </w:tc>
      </w:tr>
      <w:tr>
        <w:tc>
          <w:tcPr>
            <w:tcW w:type="dxa" w:w="9792"/>
            <w:vAlign w:val="top"/>
            <w:tcMar>
              <w:top w:w="60" w:type="dxa"/>
              <w:start w:w="60" w:type="dxa"/>
              <w:bottom w:w="60" w:type="dxa"/>
              <w:end w:w="60" w:type="dxa"/>
            </w:tcMar>
          </w:tcPr>
          <w:p>
            <w:r>
              <w:rPr>
                <w:sz w:val="15"/>
              </w:rPr>
              <w:t>29. LATE_PAYMENT_COUNT</w:t>
            </w:r>
          </w:p>
        </w:tc>
      </w:tr>
      <w:tr>
        <w:tc>
          <w:tcPr>
            <w:tcW w:type="dxa" w:w="9792"/>
            <w:vAlign w:val="top"/>
            <w:tcMar>
              <w:top w:w="60" w:type="dxa"/>
              <w:start w:w="60" w:type="dxa"/>
              <w:bottom w:w="60" w:type="dxa"/>
              <w:end w:w="60" w:type="dxa"/>
            </w:tcMar>
          </w:tcPr>
          <w:p>
            <w:r>
              <w:rPr>
                <w:sz w:val="15"/>
              </w:rPr>
              <w:t>30. OBS_30_CNT_SOCIAL_CIRCLE</w:t>
            </w:r>
          </w:p>
        </w:tc>
      </w:tr>
      <w:tr>
        <w:tc>
          <w:tcPr>
            <w:tcW w:type="dxa" w:w="9792"/>
            <w:vAlign w:val="top"/>
            <w:tcMar>
              <w:top w:w="60" w:type="dxa"/>
              <w:start w:w="60" w:type="dxa"/>
              <w:bottom w:w="60" w:type="dxa"/>
              <w:end w:w="60" w:type="dxa"/>
            </w:tcMar>
          </w:tcPr>
          <w:p>
            <w:r>
              <w:rPr>
                <w:sz w:val="15"/>
              </w:rPr>
              <w:t>31. AMT_REQ_CREDIT_BUREAU_YEAR</w:t>
            </w:r>
          </w:p>
        </w:tc>
      </w:tr>
      <w:tr>
        <w:tc>
          <w:tcPr>
            <w:tcW w:type="dxa" w:w="9792"/>
            <w:vAlign w:val="top"/>
            <w:tcMar>
              <w:top w:w="60" w:type="dxa"/>
              <w:start w:w="60" w:type="dxa"/>
              <w:bottom w:w="60" w:type="dxa"/>
              <w:end w:w="60" w:type="dxa"/>
            </w:tcMar>
          </w:tcPr>
          <w:p>
            <w:r>
              <w:rPr>
                <w:sz w:val="15"/>
              </w:rPr>
              <w:t>32. BUREAU_ACTIVE_COUNT</w:t>
            </w:r>
          </w:p>
        </w:tc>
      </w:tr>
      <w:tr>
        <w:tc>
          <w:tcPr>
            <w:tcW w:type="dxa" w:w="9792"/>
            <w:vAlign w:val="top"/>
            <w:tcMar>
              <w:top w:w="60" w:type="dxa"/>
              <w:start w:w="60" w:type="dxa"/>
              <w:bottom w:w="60" w:type="dxa"/>
              <w:end w:w="60" w:type="dxa"/>
            </w:tcMar>
          </w:tcPr>
          <w:p>
            <w:r>
              <w:rPr>
                <w:sz w:val="15"/>
              </w:rPr>
              <w:t>33. NAME_EDUCATION_TYPE</w:t>
            </w:r>
          </w:p>
        </w:tc>
      </w:tr>
      <w:tr>
        <w:tc>
          <w:tcPr>
            <w:tcW w:type="dxa" w:w="9792"/>
            <w:vAlign w:val="top"/>
            <w:tcMar>
              <w:top w:w="60" w:type="dxa"/>
              <w:start w:w="60" w:type="dxa"/>
              <w:bottom w:w="60" w:type="dxa"/>
              <w:end w:w="60" w:type="dxa"/>
            </w:tcMar>
          </w:tcPr>
          <w:p>
            <w:r>
              <w:rPr>
                <w:sz w:val="15"/>
              </w:rPr>
              <w:t>34. AGE_GROUP</w:t>
            </w:r>
          </w:p>
        </w:tc>
      </w:tr>
      <w:tr>
        <w:tc>
          <w:tcPr>
            <w:tcW w:type="dxa" w:w="9792"/>
            <w:vAlign w:val="top"/>
            <w:tcMar>
              <w:top w:w="60" w:type="dxa"/>
              <w:start w:w="60" w:type="dxa"/>
              <w:bottom w:w="60" w:type="dxa"/>
              <w:end w:w="60" w:type="dxa"/>
            </w:tcMar>
          </w:tcPr>
          <w:p>
            <w:r>
              <w:rPr>
                <w:sz w:val="15"/>
              </w:rPr>
              <w:t>35. INCOME_GROUP</w:t>
            </w:r>
          </w:p>
        </w:tc>
      </w:tr>
      <w:tr>
        <w:tc>
          <w:tcPr>
            <w:tcW w:type="dxa" w:w="9792"/>
            <w:vAlign w:val="top"/>
            <w:tcMar>
              <w:top w:w="60" w:type="dxa"/>
              <w:start w:w="60" w:type="dxa"/>
              <w:bottom w:w="60" w:type="dxa"/>
              <w:end w:w="60" w:type="dxa"/>
            </w:tcMar>
          </w:tcPr>
          <w:p>
            <w:r>
              <w:rPr>
                <w:sz w:val="15"/>
              </w:rPr>
              <w:t>36. BUREAU_BALANCE_CREDIT_COUNT</w:t>
            </w:r>
          </w:p>
        </w:tc>
      </w:tr>
      <w:tr>
        <w:tc>
          <w:tcPr>
            <w:tcW w:type="dxa" w:w="9792"/>
            <w:vAlign w:val="top"/>
            <w:tcMar>
              <w:top w:w="60" w:type="dxa"/>
              <w:start w:w="60" w:type="dxa"/>
              <w:bottom w:w="60" w:type="dxa"/>
              <w:end w:w="60" w:type="dxa"/>
            </w:tcMar>
          </w:tcPr>
          <w:p>
            <w:r>
              <w:rPr>
                <w:sz w:val="15"/>
              </w:rPr>
              <w:t>37. CREDIT_GROUP</w:t>
            </w:r>
          </w:p>
        </w:tc>
      </w:tr>
      <w:tr>
        <w:tc>
          <w:tcPr>
            <w:tcW w:type="dxa" w:w="9792"/>
            <w:vAlign w:val="top"/>
            <w:tcMar>
              <w:top w:w="60" w:type="dxa"/>
              <w:start w:w="60" w:type="dxa"/>
              <w:bottom w:w="60" w:type="dxa"/>
              <w:end w:w="60" w:type="dxa"/>
            </w:tcMar>
          </w:tcPr>
          <w:p>
            <w:r>
              <w:rPr>
                <w:sz w:val="15"/>
              </w:rPr>
              <w:t>38. PREVIOUS_REFUSED_COUNT</w:t>
            </w:r>
          </w:p>
        </w:tc>
      </w:tr>
      <w:tr>
        <w:tc>
          <w:tcPr>
            <w:tcW w:type="dxa" w:w="9792"/>
            <w:vAlign w:val="top"/>
            <w:tcMar>
              <w:top w:w="60" w:type="dxa"/>
              <w:start w:w="60" w:type="dxa"/>
              <w:bottom w:w="60" w:type="dxa"/>
              <w:end w:w="60" w:type="dxa"/>
            </w:tcMar>
          </w:tcPr>
          <w:p>
            <w:r>
              <w:rPr>
                <w:sz w:val="15"/>
              </w:rPr>
              <w:t>39. FLOORSMAX_MEDI</w:t>
            </w:r>
          </w:p>
        </w:tc>
      </w:tr>
      <w:tr>
        <w:tc>
          <w:tcPr>
            <w:tcW w:type="dxa" w:w="9792"/>
            <w:vAlign w:val="top"/>
            <w:tcMar>
              <w:top w:w="60" w:type="dxa"/>
              <w:start w:w="60" w:type="dxa"/>
              <w:bottom w:w="60" w:type="dxa"/>
              <w:end w:w="60" w:type="dxa"/>
            </w:tcMar>
          </w:tcPr>
          <w:p>
            <w:r>
              <w:rPr>
                <w:sz w:val="15"/>
              </w:rPr>
              <w:t>40. PREVIOUS_CANCELED_COUNT</w:t>
            </w:r>
          </w:p>
        </w:tc>
      </w:tr>
    </w:tbl>
    <w:p/>
    <w:p>
      <w:pPr>
        <w:pStyle w:val="Heading2"/>
      </w:pPr>
      <w:r>
        <w:t>7.3 Standardization</w:t>
      </w:r>
    </w:p>
    <w:p>
      <w:r>
        <w:t>StandardScaler is not applied to all models. It is fitted on X_train only and used for Logistic Regression experiments: first on the selected 40-feature subset, then again on all 107 features. Random Forest, LightGBM, XGBoost, and CatBoost are trained without standardization.</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scaler = StandardScaler()</w:t>
              <w:br/>
            </w:r>
            <w:r>
              <w:rPr>
                <w:rFonts w:ascii="Consolas" w:hAnsi="Consolas"/>
                <w:sz w:val="16"/>
              </w:rPr>
              <w:t>X_train_scaled = scaler.fit_transform(X_train_selected)</w:t>
              <w:br/>
            </w:r>
            <w:r>
              <w:rPr>
                <w:rFonts w:ascii="Consolas" w:hAnsi="Consolas"/>
                <w:sz w:val="16"/>
              </w:rPr>
              <w:t>X_val_scaled = scaler.transform(X_val_selected)</w:t>
              <w:br/>
            </w:r>
            <w:r>
              <w:rPr>
                <w:rFonts w:ascii="Consolas" w:hAnsi="Consolas"/>
                <w:sz w:val="16"/>
              </w:rPr>
              <w:br/>
            </w:r>
            <w:r>
              <w:rPr>
                <w:rFonts w:ascii="Consolas" w:hAnsi="Consolas"/>
                <w:sz w:val="16"/>
              </w:rPr>
              <w:t># Separate experiment on all 107 features</w:t>
              <w:br/>
            </w:r>
            <w:r>
              <w:rPr>
                <w:rFonts w:ascii="Consolas" w:hAnsi="Consolas"/>
                <w:sz w:val="16"/>
              </w:rPr>
              <w:t>scaler_all = StandardScaler()</w:t>
              <w:br/>
            </w:r>
            <w:r>
              <w:rPr>
                <w:rFonts w:ascii="Consolas" w:hAnsi="Consolas"/>
                <w:sz w:val="16"/>
              </w:rPr>
              <w:t>X_train_all_scaled = scaler_all.fit_transform(X_train)</w:t>
              <w:br/>
            </w:r>
            <w:r>
              <w:rPr>
                <w:rFonts w:ascii="Consolas" w:hAnsi="Consolas"/>
                <w:sz w:val="16"/>
              </w:rPr>
              <w:t>X_val_all_scaled = scaler_all.transform(X_val)</w:t>
            </w:r>
          </w:p>
        </w:tc>
      </w:tr>
    </w:tbl>
    <w:p/>
    <w:p>
      <w:pPr>
        <w:pStyle w:val="Heading2"/>
      </w:pPr>
      <w:r>
        <w:t>7.4 Separate CatBoost representation: 103 features with native categoricals</w:t>
      </w:r>
    </w:p>
    <w:p>
      <w:r>
        <w:t>CatBoost is deliberately not trained on the one-hot/frequency-only representation. The notebook starts from the 107 processed feature names, removes the 13 one-hot dummy columns, and adds back 11 raw categorical variables from application_bureau_previous_installments. OCCUPATION_TYPE and ORGANIZATION_TYPE appear twice at first, so duplicate names are removed. The final CatBoost matrices are 246,008 × 103 and 61,503 × 103 with 11 categorical columns retained as strings.</w:t>
      </w:r>
    </w:p>
    <w:tbl>
      <w:tblPr>
        <w:tblStyle w:val="TableGrid"/>
        <w:tblW w:type="auto" w:w="0"/>
        <w:jc w:val="center"/>
        <w:tblLook w:firstColumn="1" w:firstRow="1" w:lastColumn="0" w:lastRow="0" w:noHBand="0" w:noVBand="1" w:val="04A0"/>
      </w:tblPr>
      <w:tblGrid>
        <w:gridCol w:w="10224"/>
      </w:tblGrid>
      <w:tr>
        <w:trPr>
          <w:tblHeader w:val="true"/>
        </w:trPr>
        <w:tc>
          <w:tcPr>
            <w:tcW w:type="dxa" w:w="9792"/>
            <w:shd w:fill="D9EAF7"/>
            <w:vAlign w:val="center"/>
            <w:tcMar>
              <w:top w:w="60" w:type="dxa"/>
              <w:start w:w="60" w:type="dxa"/>
              <w:bottom w:w="60" w:type="dxa"/>
              <w:end w:w="60" w:type="dxa"/>
            </w:tcMar>
          </w:tcPr>
          <w:p>
            <w:r>
              <w:rPr>
                <w:b/>
                <w:sz w:val="16"/>
              </w:rPr>
              <w:t>11 CatBoost categorical features</w:t>
            </w:r>
          </w:p>
        </w:tc>
      </w:tr>
      <w:tr>
        <w:tc>
          <w:tcPr>
            <w:tcW w:type="dxa" w:w="9792"/>
            <w:vAlign w:val="top"/>
            <w:tcMar>
              <w:top w:w="60" w:type="dxa"/>
              <w:start w:w="60" w:type="dxa"/>
              <w:bottom w:w="60" w:type="dxa"/>
              <w:end w:w="60" w:type="dxa"/>
            </w:tcMar>
          </w:tcPr>
          <w:p>
            <w:r>
              <w:rPr>
                <w:sz w:val="16"/>
              </w:rPr>
              <w:t>NAME_TYPE_SUITE</w:t>
            </w:r>
          </w:p>
        </w:tc>
      </w:tr>
      <w:tr>
        <w:tc>
          <w:tcPr>
            <w:tcW w:type="dxa" w:w="9792"/>
            <w:vAlign w:val="top"/>
            <w:tcMar>
              <w:top w:w="60" w:type="dxa"/>
              <w:start w:w="60" w:type="dxa"/>
              <w:bottom w:w="60" w:type="dxa"/>
              <w:end w:w="60" w:type="dxa"/>
            </w:tcMar>
          </w:tcPr>
          <w:p>
            <w:r>
              <w:rPr>
                <w:sz w:val="16"/>
              </w:rPr>
              <w:t>NAME_INCOME_TYPE</w:t>
            </w:r>
          </w:p>
        </w:tc>
      </w:tr>
      <w:tr>
        <w:tc>
          <w:tcPr>
            <w:tcW w:type="dxa" w:w="9792"/>
            <w:vAlign w:val="top"/>
            <w:tcMar>
              <w:top w:w="60" w:type="dxa"/>
              <w:start w:w="60" w:type="dxa"/>
              <w:bottom w:w="60" w:type="dxa"/>
              <w:end w:w="60" w:type="dxa"/>
            </w:tcMar>
          </w:tcPr>
          <w:p>
            <w:r>
              <w:rPr>
                <w:sz w:val="16"/>
              </w:rPr>
              <w:t>NAME_FAMILY_STATUS</w:t>
            </w:r>
          </w:p>
        </w:tc>
      </w:tr>
      <w:tr>
        <w:tc>
          <w:tcPr>
            <w:tcW w:type="dxa" w:w="9792"/>
            <w:vAlign w:val="top"/>
            <w:tcMar>
              <w:top w:w="60" w:type="dxa"/>
              <w:start w:w="60" w:type="dxa"/>
              <w:bottom w:w="60" w:type="dxa"/>
              <w:end w:w="60" w:type="dxa"/>
            </w:tcMar>
          </w:tcPr>
          <w:p>
            <w:r>
              <w:rPr>
                <w:sz w:val="16"/>
              </w:rPr>
              <w:t>NAME_HOUSING_TYPE</w:t>
            </w:r>
          </w:p>
        </w:tc>
      </w:tr>
      <w:tr>
        <w:tc>
          <w:tcPr>
            <w:tcW w:type="dxa" w:w="9792"/>
            <w:vAlign w:val="top"/>
            <w:tcMar>
              <w:top w:w="60" w:type="dxa"/>
              <w:start w:w="60" w:type="dxa"/>
              <w:bottom w:w="60" w:type="dxa"/>
              <w:end w:w="60" w:type="dxa"/>
            </w:tcMar>
          </w:tcPr>
          <w:p>
            <w:r>
              <w:rPr>
                <w:sz w:val="16"/>
              </w:rPr>
              <w:t>OCCUPATION_TYPE</w:t>
            </w:r>
          </w:p>
        </w:tc>
      </w:tr>
      <w:tr>
        <w:tc>
          <w:tcPr>
            <w:tcW w:type="dxa" w:w="9792"/>
            <w:vAlign w:val="top"/>
            <w:tcMar>
              <w:top w:w="60" w:type="dxa"/>
              <w:start w:w="60" w:type="dxa"/>
              <w:bottom w:w="60" w:type="dxa"/>
              <w:end w:w="60" w:type="dxa"/>
            </w:tcMar>
          </w:tcPr>
          <w:p>
            <w:r>
              <w:rPr>
                <w:sz w:val="16"/>
              </w:rPr>
              <w:t>WEEKDAY_APPR_PROCESS_START</w:t>
            </w:r>
          </w:p>
        </w:tc>
      </w:tr>
      <w:tr>
        <w:tc>
          <w:tcPr>
            <w:tcW w:type="dxa" w:w="9792"/>
            <w:vAlign w:val="top"/>
            <w:tcMar>
              <w:top w:w="60" w:type="dxa"/>
              <w:start w:w="60" w:type="dxa"/>
              <w:bottom w:w="60" w:type="dxa"/>
              <w:end w:w="60" w:type="dxa"/>
            </w:tcMar>
          </w:tcPr>
          <w:p>
            <w:r>
              <w:rPr>
                <w:sz w:val="16"/>
              </w:rPr>
              <w:t>ORGANIZATION_TYPE</w:t>
            </w:r>
          </w:p>
        </w:tc>
      </w:tr>
      <w:tr>
        <w:tc>
          <w:tcPr>
            <w:tcW w:type="dxa" w:w="9792"/>
            <w:vAlign w:val="top"/>
            <w:tcMar>
              <w:top w:w="60" w:type="dxa"/>
              <w:start w:w="60" w:type="dxa"/>
              <w:bottom w:w="60" w:type="dxa"/>
              <w:end w:w="60" w:type="dxa"/>
            </w:tcMar>
          </w:tcPr>
          <w:p>
            <w:r>
              <w:rPr>
                <w:sz w:val="16"/>
              </w:rPr>
              <w:t>FONDKAPREMONT_MODE</w:t>
            </w:r>
          </w:p>
        </w:tc>
      </w:tr>
      <w:tr>
        <w:tc>
          <w:tcPr>
            <w:tcW w:type="dxa" w:w="9792"/>
            <w:vAlign w:val="top"/>
            <w:tcMar>
              <w:top w:w="60" w:type="dxa"/>
              <w:start w:w="60" w:type="dxa"/>
              <w:bottom w:w="60" w:type="dxa"/>
              <w:end w:w="60" w:type="dxa"/>
            </w:tcMar>
          </w:tcPr>
          <w:p>
            <w:r>
              <w:rPr>
                <w:sz w:val="16"/>
              </w:rPr>
              <w:t>HOUSETYPE_MODE</w:t>
            </w:r>
          </w:p>
        </w:tc>
      </w:tr>
      <w:tr>
        <w:tc>
          <w:tcPr>
            <w:tcW w:type="dxa" w:w="9792"/>
            <w:vAlign w:val="top"/>
            <w:tcMar>
              <w:top w:w="60" w:type="dxa"/>
              <w:start w:w="60" w:type="dxa"/>
              <w:bottom w:w="60" w:type="dxa"/>
              <w:end w:w="60" w:type="dxa"/>
            </w:tcMar>
          </w:tcPr>
          <w:p>
            <w:r>
              <w:rPr>
                <w:sz w:val="16"/>
              </w:rPr>
              <w:t>WALLSMATERIAL_MODE</w:t>
            </w:r>
          </w:p>
        </w:tc>
      </w:tr>
      <w:tr>
        <w:tc>
          <w:tcPr>
            <w:tcW w:type="dxa" w:w="9792"/>
            <w:vAlign w:val="top"/>
            <w:tcMar>
              <w:top w:w="60" w:type="dxa"/>
              <w:start w:w="60" w:type="dxa"/>
              <w:bottom w:w="60" w:type="dxa"/>
              <w:end w:w="60" w:type="dxa"/>
            </w:tcMar>
          </w:tcPr>
          <w:p>
            <w:r>
              <w:rPr>
                <w:sz w:val="16"/>
              </w:rPr>
              <w:t>EMERGENCYSTATE_MODE</w:t>
            </w:r>
          </w:p>
        </w:tc>
      </w:tr>
    </w:tbl>
    <w:p/>
    <w:p>
      <w:r>
        <w:t>Four interval columns—INCOME_GROUP, CREDIT_GROUP, AGE_GROUP, and BUREAU_DEBT_INCOME_GROUP—are converted to category codes before fitting CatBoost. The notebook verifies no missing or infinite values in X_train_cat/X_val_cat.</w:t>
      </w:r>
    </w:p>
    <w:p>
      <w:pPr>
        <w:pStyle w:val="Heading1"/>
      </w:pPr>
      <w:r>
        <w:t>8. Model training and validation results</w:t>
      </w:r>
    </w:p>
    <w:p>
      <w:pPr>
        <w:pStyle w:val="Heading2"/>
      </w:pPr>
      <w:r>
        <w:t>8.1 Class imbalance handling</w:t>
      </w:r>
    </w:p>
    <w:p>
      <w:pPr>
        <w:pStyle w:val="ListBullet"/>
      </w:pPr>
      <w:r>
        <w:t>Logistic Regression: class_weight="balanced".</w:t>
      </w:r>
    </w:p>
    <w:p>
      <w:pPr>
        <w:pStyle w:val="ListBullet"/>
      </w:pPr>
      <w:r>
        <w:t>Random Forest: class_weight="balanced".</w:t>
      </w:r>
    </w:p>
    <w:p>
      <w:pPr>
        <w:pStyle w:val="ListBullet"/>
      </w:pPr>
      <w:r>
        <w:t>LightGBM main model: class_weight="balanced".</w:t>
      </w:r>
    </w:p>
    <w:p>
      <w:pPr>
        <w:pStyle w:val="ListBullet"/>
      </w:pPr>
      <w:r>
        <w:t>CatBoost: auto_class_weights="Balanced".</w:t>
      </w:r>
    </w:p>
    <w:p>
      <w:pPr>
        <w:pStyle w:val="ListBullet"/>
      </w:pPr>
      <w:r>
        <w:t>XGBoost: scale_pos_weight = negatives / positives = 226,148 / 19,860 ≈ 11.3871.</w:t>
      </w:r>
    </w:p>
    <w:p>
      <w:pPr>
        <w:pStyle w:val="Heading2"/>
      </w:pPr>
      <w:r>
        <w:t>8.2 Model configurations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D9EAF7"/>
            <w:vAlign w:val="center"/>
            <w:tcMar>
              <w:top w:w="60" w:type="dxa"/>
              <w:start w:w="60" w:type="dxa"/>
              <w:bottom w:w="60" w:type="dxa"/>
              <w:end w:w="60" w:type="dxa"/>
            </w:tcMar>
          </w:tcPr>
          <w:p>
            <w:r>
              <w:rPr>
                <w:b/>
                <w:sz w:val="16"/>
              </w:rPr>
              <w:t>Model</w:t>
            </w:r>
          </w:p>
        </w:tc>
        <w:tc>
          <w:tcPr>
            <w:tcW w:type="dxa" w:w="2448"/>
            <w:shd w:fill="D9EAF7"/>
            <w:vAlign w:val="center"/>
            <w:tcMar>
              <w:top w:w="60" w:type="dxa"/>
              <w:start w:w="60" w:type="dxa"/>
              <w:bottom w:w="60" w:type="dxa"/>
              <w:end w:w="60" w:type="dxa"/>
            </w:tcMar>
          </w:tcPr>
          <w:p>
            <w:r>
              <w:rPr>
                <w:b/>
                <w:sz w:val="16"/>
              </w:rPr>
              <w:t>Feature representation</w:t>
            </w:r>
          </w:p>
        </w:tc>
        <w:tc>
          <w:tcPr>
            <w:tcW w:type="dxa" w:w="5760"/>
            <w:shd w:fill="D9EAF7"/>
            <w:vAlign w:val="center"/>
            <w:tcMar>
              <w:top w:w="60" w:type="dxa"/>
              <w:start w:w="60" w:type="dxa"/>
              <w:bottom w:w="60" w:type="dxa"/>
              <w:end w:w="60" w:type="dxa"/>
            </w:tcMar>
          </w:tcPr>
          <w:p>
            <w:r>
              <w:rPr>
                <w:b/>
                <w:sz w:val="16"/>
              </w:rPr>
              <w:t>Key notebook parameters</w:t>
            </w:r>
          </w:p>
        </w:tc>
      </w:tr>
      <w:tr>
        <w:tc>
          <w:tcPr>
            <w:tcW w:type="dxa" w:w="2016"/>
            <w:vAlign w:val="top"/>
            <w:tcMar>
              <w:top w:w="60" w:type="dxa"/>
              <w:start w:w="60" w:type="dxa"/>
              <w:bottom w:w="60" w:type="dxa"/>
              <w:end w:w="60" w:type="dxa"/>
            </w:tcMar>
          </w:tcPr>
          <w:p>
            <w:r>
              <w:rPr>
                <w:sz w:val="16"/>
              </w:rPr>
              <w:t>Logistic Regression</w:t>
            </w:r>
          </w:p>
        </w:tc>
        <w:tc>
          <w:tcPr>
            <w:tcW w:type="dxa" w:w="2448"/>
            <w:vAlign w:val="top"/>
            <w:tcMar>
              <w:top w:w="60" w:type="dxa"/>
              <w:start w:w="60" w:type="dxa"/>
              <w:bottom w:w="60" w:type="dxa"/>
              <w:end w:w="60" w:type="dxa"/>
            </w:tcMar>
          </w:tcPr>
          <w:p>
            <w:r>
              <w:rPr>
                <w:sz w:val="16"/>
              </w:rPr>
              <w:t>40 selected and 107 all-feature variants</w:t>
            </w:r>
          </w:p>
        </w:tc>
        <w:tc>
          <w:tcPr>
            <w:tcW w:type="dxa" w:w="5760"/>
            <w:vAlign w:val="top"/>
            <w:tcMar>
              <w:top w:w="60" w:type="dxa"/>
              <w:start w:w="60" w:type="dxa"/>
              <w:bottom w:w="60" w:type="dxa"/>
              <w:end w:w="60" w:type="dxa"/>
            </w:tcMar>
          </w:tcPr>
          <w:p>
            <w:r>
              <w:rPr>
                <w:sz w:val="16"/>
              </w:rPr>
              <w:t>max_iter=1000; class_weight=balanced; random_state=42; StandardScaler</w:t>
            </w:r>
          </w:p>
        </w:tc>
      </w:tr>
      <w:tr>
        <w:tc>
          <w:tcPr>
            <w:tcW w:type="dxa" w:w="2016"/>
            <w:vAlign w:val="top"/>
            <w:tcMar>
              <w:top w:w="60" w:type="dxa"/>
              <w:start w:w="60" w:type="dxa"/>
              <w:bottom w:w="60" w:type="dxa"/>
              <w:end w:w="60" w:type="dxa"/>
            </w:tcMar>
          </w:tcPr>
          <w:p>
            <w:r>
              <w:rPr>
                <w:sz w:val="16"/>
              </w:rPr>
              <w:t>Random Forest</w:t>
            </w:r>
          </w:p>
        </w:tc>
        <w:tc>
          <w:tcPr>
            <w:tcW w:type="dxa" w:w="2448"/>
            <w:vAlign w:val="top"/>
            <w:tcMar>
              <w:top w:w="60" w:type="dxa"/>
              <w:start w:w="60" w:type="dxa"/>
              <w:bottom w:w="60" w:type="dxa"/>
              <w:end w:w="60" w:type="dxa"/>
            </w:tcMar>
          </w:tcPr>
          <w:p>
            <w:r>
              <w:rPr>
                <w:sz w:val="16"/>
              </w:rPr>
              <w:t>40 selected features</w:t>
            </w:r>
          </w:p>
        </w:tc>
        <w:tc>
          <w:tcPr>
            <w:tcW w:type="dxa" w:w="5760"/>
            <w:vAlign w:val="top"/>
            <w:tcMar>
              <w:top w:w="60" w:type="dxa"/>
              <w:start w:w="60" w:type="dxa"/>
              <w:bottom w:w="60" w:type="dxa"/>
              <w:end w:w="60" w:type="dxa"/>
            </w:tcMar>
          </w:tcPr>
          <w:p>
            <w:r>
              <w:rPr>
                <w:sz w:val="16"/>
              </w:rPr>
              <w:t>n_estimators=200; class_weight=balanced; random_state=42; n_jobs=-1</w:t>
            </w:r>
          </w:p>
        </w:tc>
      </w:tr>
      <w:tr>
        <w:tc>
          <w:tcPr>
            <w:tcW w:type="dxa" w:w="2016"/>
            <w:vAlign w:val="top"/>
            <w:tcMar>
              <w:top w:w="60" w:type="dxa"/>
              <w:start w:w="60" w:type="dxa"/>
              <w:bottom w:w="60" w:type="dxa"/>
              <w:end w:w="60" w:type="dxa"/>
            </w:tcMar>
          </w:tcPr>
          <w:p>
            <w:r>
              <w:rPr>
                <w:sz w:val="16"/>
              </w:rPr>
              <w:t>LightGBM</w:t>
            </w:r>
          </w:p>
        </w:tc>
        <w:tc>
          <w:tcPr>
            <w:tcW w:type="dxa" w:w="2448"/>
            <w:vAlign w:val="top"/>
            <w:tcMar>
              <w:top w:w="60" w:type="dxa"/>
              <w:start w:w="60" w:type="dxa"/>
              <w:bottom w:w="60" w:type="dxa"/>
              <w:end w:w="60" w:type="dxa"/>
            </w:tcMar>
          </w:tcPr>
          <w:p>
            <w:r>
              <w:rPr>
                <w:sz w:val="16"/>
              </w:rPr>
              <w:t>107 numeric features</w:t>
            </w:r>
          </w:p>
        </w:tc>
        <w:tc>
          <w:tcPr>
            <w:tcW w:type="dxa" w:w="5760"/>
            <w:vAlign w:val="top"/>
            <w:tcMar>
              <w:top w:w="60" w:type="dxa"/>
              <w:start w:w="60" w:type="dxa"/>
              <w:bottom w:w="60" w:type="dxa"/>
              <w:end w:w="60" w:type="dxa"/>
            </w:tcMar>
          </w:tcPr>
          <w:p>
            <w:r>
              <w:rPr>
                <w:sz w:val="16"/>
              </w:rPr>
              <w:t>1500 trees; lr=0.03; num_leaves=31; subsample=0.8; colsample=0.8; reg_alpha=0.1; reg_lambda=0.1; balanced; early stop 100</w:t>
            </w:r>
          </w:p>
        </w:tc>
      </w:tr>
      <w:tr>
        <w:tc>
          <w:tcPr>
            <w:tcW w:type="dxa" w:w="2016"/>
            <w:vAlign w:val="top"/>
            <w:tcMar>
              <w:top w:w="60" w:type="dxa"/>
              <w:start w:w="60" w:type="dxa"/>
              <w:bottom w:w="60" w:type="dxa"/>
              <w:end w:w="60" w:type="dxa"/>
            </w:tcMar>
          </w:tcPr>
          <w:p>
            <w:r>
              <w:rPr>
                <w:sz w:val="16"/>
              </w:rPr>
              <w:t>CatBoost</w:t>
            </w:r>
          </w:p>
        </w:tc>
        <w:tc>
          <w:tcPr>
            <w:tcW w:type="dxa" w:w="2448"/>
            <w:vAlign w:val="top"/>
            <w:tcMar>
              <w:top w:w="60" w:type="dxa"/>
              <w:start w:w="60" w:type="dxa"/>
              <w:bottom w:w="60" w:type="dxa"/>
              <w:end w:w="60" w:type="dxa"/>
            </w:tcMar>
          </w:tcPr>
          <w:p>
            <w:r>
              <w:rPr>
                <w:sz w:val="16"/>
              </w:rPr>
              <w:t>103 features, 11 native categorical</w:t>
            </w:r>
          </w:p>
        </w:tc>
        <w:tc>
          <w:tcPr>
            <w:tcW w:type="dxa" w:w="5760"/>
            <w:vAlign w:val="top"/>
            <w:tcMar>
              <w:top w:w="60" w:type="dxa"/>
              <w:start w:w="60" w:type="dxa"/>
              <w:bottom w:w="60" w:type="dxa"/>
              <w:end w:w="60" w:type="dxa"/>
            </w:tcMar>
          </w:tcPr>
          <w:p>
            <w:r>
              <w:rPr>
                <w:sz w:val="16"/>
              </w:rPr>
              <w:t>iterations=3000; lr=0.03; depth=8; AUC; Balanced; GPU; early stop 150; best iteration 706</w:t>
            </w:r>
          </w:p>
        </w:tc>
      </w:tr>
      <w:tr>
        <w:tc>
          <w:tcPr>
            <w:tcW w:type="dxa" w:w="2016"/>
            <w:vAlign w:val="top"/>
            <w:tcMar>
              <w:top w:w="60" w:type="dxa"/>
              <w:start w:w="60" w:type="dxa"/>
              <w:bottom w:w="60" w:type="dxa"/>
              <w:end w:w="60" w:type="dxa"/>
            </w:tcMar>
          </w:tcPr>
          <w:p>
            <w:r>
              <w:rPr>
                <w:sz w:val="16"/>
              </w:rPr>
              <w:t>XGBoost</w:t>
            </w:r>
          </w:p>
        </w:tc>
        <w:tc>
          <w:tcPr>
            <w:tcW w:type="dxa" w:w="2448"/>
            <w:vAlign w:val="top"/>
            <w:tcMar>
              <w:top w:w="60" w:type="dxa"/>
              <w:start w:w="60" w:type="dxa"/>
              <w:bottom w:w="60" w:type="dxa"/>
              <w:end w:w="60" w:type="dxa"/>
            </w:tcMar>
          </w:tcPr>
          <w:p>
            <w:r>
              <w:rPr>
                <w:sz w:val="16"/>
              </w:rPr>
              <w:t>107 numeric features</w:t>
            </w:r>
          </w:p>
        </w:tc>
        <w:tc>
          <w:tcPr>
            <w:tcW w:type="dxa" w:w="5760"/>
            <w:vAlign w:val="top"/>
            <w:tcMar>
              <w:top w:w="60" w:type="dxa"/>
              <w:start w:w="60" w:type="dxa"/>
              <w:bottom w:w="60" w:type="dxa"/>
              <w:end w:w="60" w:type="dxa"/>
            </w:tcMar>
          </w:tcPr>
          <w:p>
            <w:r>
              <w:rPr>
                <w:sz w:val="16"/>
              </w:rPr>
              <w:t>2000 trees; lr=0.03; depth=8; min_child_weight=5; subsample/colsample=0.85; gamma=0.1; GPU hist; scale_pos_weight≈11.387; early stop 100</w:t>
            </w:r>
          </w:p>
        </w:tc>
      </w:tr>
    </w:tbl>
    <w:p/>
    <w:p>
      <w:pPr>
        <w:pStyle w:val="Heading2"/>
      </w:pPr>
      <w:r>
        <w:t>8.3 Validation metrics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2880"/>
            <w:shd w:fill="D9EAF7"/>
            <w:vAlign w:val="center"/>
            <w:tcMar>
              <w:top w:w="60" w:type="dxa"/>
              <w:start w:w="60" w:type="dxa"/>
              <w:bottom w:w="60" w:type="dxa"/>
              <w:end w:w="60" w:type="dxa"/>
            </w:tcMar>
          </w:tcPr>
          <w:p>
            <w:r>
              <w:rPr>
                <w:b/>
                <w:sz w:val="15"/>
              </w:rPr>
              <w:t>Model</w:t>
            </w:r>
          </w:p>
        </w:tc>
        <w:tc>
          <w:tcPr>
            <w:tcW w:type="dxa" w:w="1152"/>
            <w:shd w:fill="D9EAF7"/>
            <w:vAlign w:val="center"/>
            <w:tcMar>
              <w:top w:w="60" w:type="dxa"/>
              <w:start w:w="60" w:type="dxa"/>
              <w:bottom w:w="60" w:type="dxa"/>
              <w:end w:w="60" w:type="dxa"/>
            </w:tcMar>
          </w:tcPr>
          <w:p>
            <w:r>
              <w:rPr>
                <w:b/>
                <w:sz w:val="15"/>
              </w:rPr>
              <w:t>ROC-AUC</w:t>
            </w:r>
          </w:p>
        </w:tc>
        <w:tc>
          <w:tcPr>
            <w:tcW w:type="dxa" w:w="1152"/>
            <w:shd w:fill="D9EAF7"/>
            <w:vAlign w:val="center"/>
            <w:tcMar>
              <w:top w:w="60" w:type="dxa"/>
              <w:start w:w="60" w:type="dxa"/>
              <w:bottom w:w="60" w:type="dxa"/>
              <w:end w:w="60" w:type="dxa"/>
            </w:tcMar>
          </w:tcPr>
          <w:p>
            <w:r>
              <w:rPr>
                <w:b/>
                <w:sz w:val="15"/>
              </w:rPr>
              <w:t>PR-AUC</w:t>
            </w:r>
          </w:p>
        </w:tc>
        <w:tc>
          <w:tcPr>
            <w:tcW w:type="dxa" w:w="1152"/>
            <w:shd w:fill="D9EAF7"/>
            <w:vAlign w:val="center"/>
            <w:tcMar>
              <w:top w:w="60" w:type="dxa"/>
              <w:start w:w="60" w:type="dxa"/>
              <w:bottom w:w="60" w:type="dxa"/>
              <w:end w:w="60" w:type="dxa"/>
            </w:tcMar>
          </w:tcPr>
          <w:p>
            <w:r>
              <w:rPr>
                <w:b/>
                <w:sz w:val="15"/>
              </w:rPr>
              <w:t>Precision</w:t>
            </w:r>
          </w:p>
        </w:tc>
        <w:tc>
          <w:tcPr>
            <w:tcW w:type="dxa" w:w="1152"/>
            <w:shd w:fill="D9EAF7"/>
            <w:vAlign w:val="center"/>
            <w:tcMar>
              <w:top w:w="60" w:type="dxa"/>
              <w:start w:w="60" w:type="dxa"/>
              <w:bottom w:w="60" w:type="dxa"/>
              <w:end w:w="60" w:type="dxa"/>
            </w:tcMar>
          </w:tcPr>
          <w:p>
            <w:r>
              <w:rPr>
                <w:b/>
                <w:sz w:val="15"/>
              </w:rPr>
              <w:t>Recall</w:t>
            </w:r>
          </w:p>
        </w:tc>
        <w:tc>
          <w:tcPr>
            <w:tcW w:type="dxa" w:w="1152"/>
            <w:shd w:fill="D9EAF7"/>
            <w:vAlign w:val="center"/>
            <w:tcMar>
              <w:top w:w="60" w:type="dxa"/>
              <w:start w:w="60" w:type="dxa"/>
              <w:bottom w:w="60" w:type="dxa"/>
              <w:end w:w="60" w:type="dxa"/>
            </w:tcMar>
          </w:tcPr>
          <w:p>
            <w:r>
              <w:rPr>
                <w:b/>
                <w:sz w:val="15"/>
              </w:rPr>
              <w:t>F1</w:t>
            </w:r>
          </w:p>
        </w:tc>
        <w:tc>
          <w:tcPr>
            <w:tcW w:type="dxa" w:w="1152"/>
            <w:shd w:fill="D9EAF7"/>
            <w:vAlign w:val="center"/>
            <w:tcMar>
              <w:top w:w="60" w:type="dxa"/>
              <w:start w:w="60" w:type="dxa"/>
              <w:bottom w:w="60" w:type="dxa"/>
              <w:end w:w="60" w:type="dxa"/>
            </w:tcMar>
          </w:tcPr>
          <w:p>
            <w:r>
              <w:rPr>
                <w:b/>
                <w:sz w:val="15"/>
              </w:rPr>
              <w:t>Accuracy</w:t>
            </w:r>
          </w:p>
        </w:tc>
      </w:tr>
      <w:tr>
        <w:tc>
          <w:tcPr>
            <w:tcW w:type="dxa" w:w="2880"/>
            <w:vAlign w:val="top"/>
            <w:tcMar>
              <w:top w:w="60" w:type="dxa"/>
              <w:start w:w="60" w:type="dxa"/>
              <w:bottom w:w="60" w:type="dxa"/>
              <w:end w:w="60" w:type="dxa"/>
            </w:tcMar>
          </w:tcPr>
          <w:p>
            <w:r>
              <w:rPr>
                <w:sz w:val="15"/>
              </w:rPr>
              <w:t>Logistic Regression — top 40</w:t>
            </w:r>
          </w:p>
        </w:tc>
        <w:tc>
          <w:tcPr>
            <w:tcW w:type="dxa" w:w="1152"/>
            <w:vAlign w:val="top"/>
            <w:tcMar>
              <w:top w:w="60" w:type="dxa"/>
              <w:start w:w="60" w:type="dxa"/>
              <w:bottom w:w="60" w:type="dxa"/>
              <w:end w:w="60" w:type="dxa"/>
            </w:tcMar>
          </w:tcPr>
          <w:p>
            <w:r>
              <w:rPr>
                <w:sz w:val="15"/>
              </w:rPr>
              <w:t>0.741752</w:t>
            </w:r>
          </w:p>
        </w:tc>
        <w:tc>
          <w:tcPr>
            <w:tcW w:type="dxa" w:w="1152"/>
            <w:vAlign w:val="top"/>
            <w:tcMar>
              <w:top w:w="60" w:type="dxa"/>
              <w:start w:w="60" w:type="dxa"/>
              <w:bottom w:w="60" w:type="dxa"/>
              <w:end w:w="60" w:type="dxa"/>
            </w:tcMar>
          </w:tcPr>
          <w:p>
            <w:r>
              <w:rPr>
                <w:sz w:val="15"/>
              </w:rPr>
              <w:t>—</w:t>
            </w:r>
          </w:p>
        </w:tc>
        <w:tc>
          <w:tcPr>
            <w:tcW w:type="dxa" w:w="1152"/>
            <w:vAlign w:val="top"/>
            <w:tcMar>
              <w:top w:w="60" w:type="dxa"/>
              <w:start w:w="60" w:type="dxa"/>
              <w:bottom w:w="60" w:type="dxa"/>
              <w:end w:w="60" w:type="dxa"/>
            </w:tcMar>
          </w:tcPr>
          <w:p>
            <w:r>
              <w:rPr>
                <w:sz w:val="15"/>
              </w:rPr>
              <w:t>0.158895</w:t>
            </w:r>
          </w:p>
        </w:tc>
        <w:tc>
          <w:tcPr>
            <w:tcW w:type="dxa" w:w="1152"/>
            <w:vAlign w:val="top"/>
            <w:tcMar>
              <w:top w:w="60" w:type="dxa"/>
              <w:start w:w="60" w:type="dxa"/>
              <w:bottom w:w="60" w:type="dxa"/>
              <w:end w:w="60" w:type="dxa"/>
            </w:tcMar>
          </w:tcPr>
          <w:p>
            <w:r>
              <w:rPr>
                <w:sz w:val="15"/>
              </w:rPr>
              <w:t>0.671903</w:t>
            </w:r>
          </w:p>
        </w:tc>
        <w:tc>
          <w:tcPr>
            <w:tcW w:type="dxa" w:w="1152"/>
            <w:vAlign w:val="top"/>
            <w:tcMar>
              <w:top w:w="60" w:type="dxa"/>
              <w:start w:w="60" w:type="dxa"/>
              <w:bottom w:w="60" w:type="dxa"/>
              <w:end w:w="60" w:type="dxa"/>
            </w:tcMar>
          </w:tcPr>
          <w:p>
            <w:r>
              <w:rPr>
                <w:sz w:val="15"/>
              </w:rPr>
              <w:t>0.257011</w:t>
            </w:r>
          </w:p>
        </w:tc>
        <w:tc>
          <w:tcPr>
            <w:tcW w:type="dxa" w:w="1152"/>
            <w:vAlign w:val="top"/>
            <w:tcMar>
              <w:top w:w="60" w:type="dxa"/>
              <w:start w:w="60" w:type="dxa"/>
              <w:bottom w:w="60" w:type="dxa"/>
              <w:end w:w="60" w:type="dxa"/>
            </w:tcMar>
          </w:tcPr>
          <w:p>
            <w:r>
              <w:rPr>
                <w:sz w:val="15"/>
              </w:rPr>
              <w:t>0.686389</w:t>
            </w:r>
          </w:p>
        </w:tc>
      </w:tr>
      <w:tr>
        <w:tc>
          <w:tcPr>
            <w:tcW w:type="dxa" w:w="2880"/>
            <w:vAlign w:val="top"/>
            <w:tcMar>
              <w:top w:w="60" w:type="dxa"/>
              <w:start w:w="60" w:type="dxa"/>
              <w:bottom w:w="60" w:type="dxa"/>
              <w:end w:w="60" w:type="dxa"/>
            </w:tcMar>
          </w:tcPr>
          <w:p>
            <w:r>
              <w:rPr>
                <w:sz w:val="15"/>
              </w:rPr>
              <w:t>Random Forest — top 40</w:t>
            </w:r>
          </w:p>
        </w:tc>
        <w:tc>
          <w:tcPr>
            <w:tcW w:type="dxa" w:w="1152"/>
            <w:vAlign w:val="top"/>
            <w:tcMar>
              <w:top w:w="60" w:type="dxa"/>
              <w:start w:w="60" w:type="dxa"/>
              <w:bottom w:w="60" w:type="dxa"/>
              <w:end w:w="60" w:type="dxa"/>
            </w:tcMar>
          </w:tcPr>
          <w:p>
            <w:r>
              <w:rPr>
                <w:sz w:val="15"/>
              </w:rPr>
              <w:t>0.733209</w:t>
            </w:r>
          </w:p>
        </w:tc>
        <w:tc>
          <w:tcPr>
            <w:tcW w:type="dxa" w:w="1152"/>
            <w:vAlign w:val="top"/>
            <w:tcMar>
              <w:top w:w="60" w:type="dxa"/>
              <w:start w:w="60" w:type="dxa"/>
              <w:bottom w:w="60" w:type="dxa"/>
              <w:end w:w="60" w:type="dxa"/>
            </w:tcMar>
          </w:tcPr>
          <w:p>
            <w:r>
              <w:rPr>
                <w:sz w:val="15"/>
              </w:rPr>
              <w:t>—</w:t>
            </w:r>
          </w:p>
        </w:tc>
        <w:tc>
          <w:tcPr>
            <w:tcW w:type="dxa" w:w="1152"/>
            <w:vAlign w:val="top"/>
            <w:tcMar>
              <w:top w:w="60" w:type="dxa"/>
              <w:start w:w="60" w:type="dxa"/>
              <w:bottom w:w="60" w:type="dxa"/>
              <w:end w:w="60" w:type="dxa"/>
            </w:tcMar>
          </w:tcPr>
          <w:p>
            <w:r>
              <w:rPr>
                <w:sz w:val="15"/>
              </w:rPr>
              <w:t>0.342857</w:t>
            </w:r>
          </w:p>
        </w:tc>
        <w:tc>
          <w:tcPr>
            <w:tcW w:type="dxa" w:w="1152"/>
            <w:vAlign w:val="top"/>
            <w:tcMar>
              <w:top w:w="60" w:type="dxa"/>
              <w:start w:w="60" w:type="dxa"/>
              <w:bottom w:w="60" w:type="dxa"/>
              <w:end w:w="60" w:type="dxa"/>
            </w:tcMar>
          </w:tcPr>
          <w:p>
            <w:r>
              <w:rPr>
                <w:sz w:val="15"/>
              </w:rPr>
              <w:t>0.002417</w:t>
            </w:r>
          </w:p>
        </w:tc>
        <w:tc>
          <w:tcPr>
            <w:tcW w:type="dxa" w:w="1152"/>
            <w:vAlign w:val="top"/>
            <w:tcMar>
              <w:top w:w="60" w:type="dxa"/>
              <w:start w:w="60" w:type="dxa"/>
              <w:bottom w:w="60" w:type="dxa"/>
              <w:end w:w="60" w:type="dxa"/>
            </w:tcMar>
          </w:tcPr>
          <w:p>
            <w:r>
              <w:rPr>
                <w:sz w:val="15"/>
              </w:rPr>
              <w:t>0.004800</w:t>
            </w:r>
          </w:p>
        </w:tc>
        <w:tc>
          <w:tcPr>
            <w:tcW w:type="dxa" w:w="1152"/>
            <w:vAlign w:val="top"/>
            <w:tcMar>
              <w:top w:w="60" w:type="dxa"/>
              <w:start w:w="60" w:type="dxa"/>
              <w:bottom w:w="60" w:type="dxa"/>
              <w:end w:w="60" w:type="dxa"/>
            </w:tcMar>
          </w:tcPr>
          <w:p>
            <w:r>
              <w:rPr>
                <w:sz w:val="15"/>
              </w:rPr>
              <w:t>0.919093</w:t>
            </w:r>
          </w:p>
        </w:tc>
      </w:tr>
      <w:tr>
        <w:tc>
          <w:tcPr>
            <w:tcW w:type="dxa" w:w="2880"/>
            <w:vAlign w:val="top"/>
            <w:tcMar>
              <w:top w:w="60" w:type="dxa"/>
              <w:start w:w="60" w:type="dxa"/>
              <w:bottom w:w="60" w:type="dxa"/>
              <w:end w:w="60" w:type="dxa"/>
            </w:tcMar>
          </w:tcPr>
          <w:p>
            <w:r>
              <w:rPr>
                <w:sz w:val="15"/>
              </w:rPr>
              <w:t>Logistic Regression — all 107</w:t>
            </w:r>
          </w:p>
        </w:tc>
        <w:tc>
          <w:tcPr>
            <w:tcW w:type="dxa" w:w="1152"/>
            <w:vAlign w:val="top"/>
            <w:tcMar>
              <w:top w:w="60" w:type="dxa"/>
              <w:start w:w="60" w:type="dxa"/>
              <w:bottom w:w="60" w:type="dxa"/>
              <w:end w:w="60" w:type="dxa"/>
            </w:tcMar>
          </w:tcPr>
          <w:p>
            <w:r>
              <w:rPr>
                <w:sz w:val="15"/>
              </w:rPr>
              <w:t>0.753775</w:t>
            </w:r>
          </w:p>
        </w:tc>
        <w:tc>
          <w:tcPr>
            <w:tcW w:type="dxa" w:w="1152"/>
            <w:vAlign w:val="top"/>
            <w:tcMar>
              <w:top w:w="60" w:type="dxa"/>
              <w:start w:w="60" w:type="dxa"/>
              <w:bottom w:w="60" w:type="dxa"/>
              <w:end w:w="60" w:type="dxa"/>
            </w:tcMar>
          </w:tcPr>
          <w:p>
            <w:r>
              <w:rPr>
                <w:sz w:val="15"/>
              </w:rPr>
              <w:t>—</w:t>
            </w:r>
          </w:p>
        </w:tc>
        <w:tc>
          <w:tcPr>
            <w:tcW w:type="dxa" w:w="1152"/>
            <w:vAlign w:val="top"/>
            <w:tcMar>
              <w:top w:w="60" w:type="dxa"/>
              <w:start w:w="60" w:type="dxa"/>
              <w:bottom w:w="60" w:type="dxa"/>
              <w:end w:w="60" w:type="dxa"/>
            </w:tcMar>
          </w:tcPr>
          <w:p>
            <w:r>
              <w:rPr>
                <w:sz w:val="15"/>
              </w:rPr>
              <w:t>0.163433</w:t>
            </w:r>
          </w:p>
        </w:tc>
        <w:tc>
          <w:tcPr>
            <w:tcW w:type="dxa" w:w="1152"/>
            <w:vAlign w:val="top"/>
            <w:tcMar>
              <w:top w:w="60" w:type="dxa"/>
              <w:start w:w="60" w:type="dxa"/>
              <w:bottom w:w="60" w:type="dxa"/>
              <w:end w:w="60" w:type="dxa"/>
            </w:tcMar>
          </w:tcPr>
          <w:p>
            <w:r>
              <w:rPr>
                <w:sz w:val="15"/>
              </w:rPr>
              <w:t>0.680363</w:t>
            </w:r>
          </w:p>
        </w:tc>
        <w:tc>
          <w:tcPr>
            <w:tcW w:type="dxa" w:w="1152"/>
            <w:vAlign w:val="top"/>
            <w:tcMar>
              <w:top w:w="60" w:type="dxa"/>
              <w:start w:w="60" w:type="dxa"/>
              <w:bottom w:w="60" w:type="dxa"/>
              <w:end w:w="60" w:type="dxa"/>
            </w:tcMar>
          </w:tcPr>
          <w:p>
            <w:r>
              <w:rPr>
                <w:sz w:val="15"/>
              </w:rPr>
              <w:t>0.263556</w:t>
            </w:r>
          </w:p>
        </w:tc>
        <w:tc>
          <w:tcPr>
            <w:tcW w:type="dxa" w:w="1152"/>
            <w:vAlign w:val="top"/>
            <w:tcMar>
              <w:top w:w="60" w:type="dxa"/>
              <w:start w:w="60" w:type="dxa"/>
              <w:bottom w:w="60" w:type="dxa"/>
              <w:end w:w="60" w:type="dxa"/>
            </w:tcMar>
          </w:tcPr>
          <w:p>
            <w:r>
              <w:rPr>
                <w:sz w:val="15"/>
              </w:rPr>
              <w:t>not printed</w:t>
            </w:r>
          </w:p>
        </w:tc>
      </w:tr>
      <w:tr>
        <w:tc>
          <w:tcPr>
            <w:tcW w:type="dxa" w:w="2880"/>
            <w:vAlign w:val="top"/>
            <w:tcMar>
              <w:top w:w="60" w:type="dxa"/>
              <w:start w:w="60" w:type="dxa"/>
              <w:bottom w:w="60" w:type="dxa"/>
              <w:end w:w="60" w:type="dxa"/>
            </w:tcMar>
          </w:tcPr>
          <w:p>
            <w:r>
              <w:rPr>
                <w:sz w:val="15"/>
              </w:rPr>
              <w:t>LightGBM — balanced 107</w:t>
            </w:r>
          </w:p>
        </w:tc>
        <w:tc>
          <w:tcPr>
            <w:tcW w:type="dxa" w:w="1152"/>
            <w:vAlign w:val="top"/>
            <w:tcMar>
              <w:top w:w="60" w:type="dxa"/>
              <w:start w:w="60" w:type="dxa"/>
              <w:bottom w:w="60" w:type="dxa"/>
              <w:end w:w="60" w:type="dxa"/>
            </w:tcMar>
          </w:tcPr>
          <w:p>
            <w:r>
              <w:rPr>
                <w:sz w:val="15"/>
              </w:rPr>
              <w:t>0.764678</w:t>
            </w:r>
          </w:p>
        </w:tc>
        <w:tc>
          <w:tcPr>
            <w:tcW w:type="dxa" w:w="1152"/>
            <w:vAlign w:val="top"/>
            <w:tcMar>
              <w:top w:w="60" w:type="dxa"/>
              <w:start w:w="60" w:type="dxa"/>
              <w:bottom w:w="60" w:type="dxa"/>
              <w:end w:w="60" w:type="dxa"/>
            </w:tcMar>
          </w:tcPr>
          <w:p>
            <w:r>
              <w:rPr>
                <w:sz w:val="15"/>
              </w:rPr>
              <w:t>0.254421</w:t>
            </w:r>
          </w:p>
        </w:tc>
        <w:tc>
          <w:tcPr>
            <w:tcW w:type="dxa" w:w="1152"/>
            <w:vAlign w:val="top"/>
            <w:tcMar>
              <w:top w:w="60" w:type="dxa"/>
              <w:start w:w="60" w:type="dxa"/>
              <w:bottom w:w="60" w:type="dxa"/>
              <w:end w:w="60" w:type="dxa"/>
            </w:tcMar>
          </w:tcPr>
          <w:p>
            <w:r>
              <w:rPr>
                <w:sz w:val="15"/>
              </w:rPr>
              <w:t>0.18 (class 1)</w:t>
            </w:r>
          </w:p>
        </w:tc>
        <w:tc>
          <w:tcPr>
            <w:tcW w:type="dxa" w:w="1152"/>
            <w:vAlign w:val="top"/>
            <w:tcMar>
              <w:top w:w="60" w:type="dxa"/>
              <w:start w:w="60" w:type="dxa"/>
              <w:bottom w:w="60" w:type="dxa"/>
              <w:end w:w="60" w:type="dxa"/>
            </w:tcMar>
          </w:tcPr>
          <w:p>
            <w:r>
              <w:rPr>
                <w:sz w:val="15"/>
              </w:rPr>
              <w:t>0.67 (class 1)</w:t>
            </w:r>
          </w:p>
        </w:tc>
        <w:tc>
          <w:tcPr>
            <w:tcW w:type="dxa" w:w="1152"/>
            <w:vAlign w:val="top"/>
            <w:tcMar>
              <w:top w:w="60" w:type="dxa"/>
              <w:start w:w="60" w:type="dxa"/>
              <w:bottom w:w="60" w:type="dxa"/>
              <w:end w:w="60" w:type="dxa"/>
            </w:tcMar>
          </w:tcPr>
          <w:p>
            <w:r>
              <w:rPr>
                <w:sz w:val="15"/>
              </w:rPr>
              <w:t>0.28 (class 1)</w:t>
            </w:r>
          </w:p>
        </w:tc>
        <w:tc>
          <w:tcPr>
            <w:tcW w:type="dxa" w:w="1152"/>
            <w:vAlign w:val="top"/>
            <w:tcMar>
              <w:top w:w="60" w:type="dxa"/>
              <w:start w:w="60" w:type="dxa"/>
              <w:bottom w:w="60" w:type="dxa"/>
              <w:end w:w="60" w:type="dxa"/>
            </w:tcMar>
          </w:tcPr>
          <w:p>
            <w:r>
              <w:rPr>
                <w:sz w:val="15"/>
              </w:rPr>
              <w:t>0.73</w:t>
            </w:r>
          </w:p>
        </w:tc>
      </w:tr>
      <w:tr>
        <w:tc>
          <w:tcPr>
            <w:tcW w:type="dxa" w:w="2880"/>
            <w:vAlign w:val="top"/>
            <w:tcMar>
              <w:top w:w="60" w:type="dxa"/>
              <w:start w:w="60" w:type="dxa"/>
              <w:bottom w:w="60" w:type="dxa"/>
              <w:end w:w="60" w:type="dxa"/>
            </w:tcMar>
          </w:tcPr>
          <w:p>
            <w:r>
              <w:rPr>
                <w:sz w:val="15"/>
              </w:rPr>
              <w:t>CatBoost — 103 native-cat</w:t>
            </w:r>
          </w:p>
        </w:tc>
        <w:tc>
          <w:tcPr>
            <w:tcW w:type="dxa" w:w="1152"/>
            <w:vAlign w:val="top"/>
            <w:tcMar>
              <w:top w:w="60" w:type="dxa"/>
              <w:start w:w="60" w:type="dxa"/>
              <w:bottom w:w="60" w:type="dxa"/>
              <w:end w:w="60" w:type="dxa"/>
            </w:tcMar>
          </w:tcPr>
          <w:p>
            <w:r>
              <w:rPr>
                <w:sz w:val="15"/>
              </w:rPr>
              <w:t>0.765365</w:t>
            </w:r>
          </w:p>
        </w:tc>
        <w:tc>
          <w:tcPr>
            <w:tcW w:type="dxa" w:w="1152"/>
            <w:vAlign w:val="top"/>
            <w:tcMar>
              <w:top w:w="60" w:type="dxa"/>
              <w:start w:w="60" w:type="dxa"/>
              <w:bottom w:w="60" w:type="dxa"/>
              <w:end w:w="60" w:type="dxa"/>
            </w:tcMar>
          </w:tcPr>
          <w:p>
            <w:r>
              <w:rPr>
                <w:sz w:val="15"/>
              </w:rPr>
              <w:t>0.257852</w:t>
            </w:r>
          </w:p>
        </w:tc>
        <w:tc>
          <w:tcPr>
            <w:tcW w:type="dxa" w:w="1152"/>
            <w:vAlign w:val="top"/>
            <w:tcMar>
              <w:top w:w="60" w:type="dxa"/>
              <w:start w:w="60" w:type="dxa"/>
              <w:bottom w:w="60" w:type="dxa"/>
              <w:end w:w="60" w:type="dxa"/>
            </w:tcMar>
          </w:tcPr>
          <w:p>
            <w:r>
              <w:rPr>
                <w:sz w:val="15"/>
              </w:rPr>
              <w:t>not printed</w:t>
            </w:r>
          </w:p>
        </w:tc>
        <w:tc>
          <w:tcPr>
            <w:tcW w:type="dxa" w:w="1152"/>
            <w:vAlign w:val="top"/>
            <w:tcMar>
              <w:top w:w="60" w:type="dxa"/>
              <w:start w:w="60" w:type="dxa"/>
              <w:bottom w:w="60" w:type="dxa"/>
              <w:end w:w="60" w:type="dxa"/>
            </w:tcMar>
          </w:tcPr>
          <w:p>
            <w:r>
              <w:rPr>
                <w:sz w:val="15"/>
              </w:rPr>
              <w:t>not printed</w:t>
            </w:r>
          </w:p>
        </w:tc>
        <w:tc>
          <w:tcPr>
            <w:tcW w:type="dxa" w:w="1152"/>
            <w:vAlign w:val="top"/>
            <w:tcMar>
              <w:top w:w="60" w:type="dxa"/>
              <w:start w:w="60" w:type="dxa"/>
              <w:bottom w:w="60" w:type="dxa"/>
              <w:end w:w="60" w:type="dxa"/>
            </w:tcMar>
          </w:tcPr>
          <w:p>
            <w:r>
              <w:rPr>
                <w:sz w:val="15"/>
              </w:rPr>
              <w:t>not printed</w:t>
            </w:r>
          </w:p>
        </w:tc>
        <w:tc>
          <w:tcPr>
            <w:tcW w:type="dxa" w:w="1152"/>
            <w:vAlign w:val="top"/>
            <w:tcMar>
              <w:top w:w="60" w:type="dxa"/>
              <w:start w:w="60" w:type="dxa"/>
              <w:bottom w:w="60" w:type="dxa"/>
              <w:end w:w="60" w:type="dxa"/>
            </w:tcMar>
          </w:tcPr>
          <w:p>
            <w:r>
              <w:rPr>
                <w:sz w:val="15"/>
              </w:rPr>
              <w:t>not printed</w:t>
            </w:r>
          </w:p>
        </w:tc>
      </w:tr>
      <w:tr>
        <w:tc>
          <w:tcPr>
            <w:tcW w:type="dxa" w:w="2880"/>
            <w:vAlign w:val="top"/>
            <w:tcMar>
              <w:top w:w="60" w:type="dxa"/>
              <w:start w:w="60" w:type="dxa"/>
              <w:bottom w:w="60" w:type="dxa"/>
              <w:end w:w="60" w:type="dxa"/>
            </w:tcMar>
          </w:tcPr>
          <w:p>
            <w:r>
              <w:rPr>
                <w:sz w:val="15"/>
              </w:rPr>
              <w:t>XGBoost — 107</w:t>
            </w:r>
          </w:p>
        </w:tc>
        <w:tc>
          <w:tcPr>
            <w:tcW w:type="dxa" w:w="1152"/>
            <w:vAlign w:val="top"/>
            <w:tcMar>
              <w:top w:w="60" w:type="dxa"/>
              <w:start w:w="60" w:type="dxa"/>
              <w:bottom w:w="60" w:type="dxa"/>
              <w:end w:w="60" w:type="dxa"/>
            </w:tcMar>
          </w:tcPr>
          <w:p>
            <w:r>
              <w:rPr>
                <w:sz w:val="15"/>
              </w:rPr>
              <w:t>0.760887</w:t>
            </w:r>
          </w:p>
        </w:tc>
        <w:tc>
          <w:tcPr>
            <w:tcW w:type="dxa" w:w="1152"/>
            <w:vAlign w:val="top"/>
            <w:tcMar>
              <w:top w:w="60" w:type="dxa"/>
              <w:start w:w="60" w:type="dxa"/>
              <w:bottom w:w="60" w:type="dxa"/>
              <w:end w:w="60" w:type="dxa"/>
            </w:tcMar>
          </w:tcPr>
          <w:p>
            <w:r>
              <w:rPr>
                <w:sz w:val="15"/>
              </w:rPr>
              <w:t>0.249473</w:t>
            </w:r>
          </w:p>
        </w:tc>
        <w:tc>
          <w:tcPr>
            <w:tcW w:type="dxa" w:w="1152"/>
            <w:vAlign w:val="top"/>
            <w:tcMar>
              <w:top w:w="60" w:type="dxa"/>
              <w:start w:w="60" w:type="dxa"/>
              <w:bottom w:w="60" w:type="dxa"/>
              <w:end w:w="60" w:type="dxa"/>
            </w:tcMar>
          </w:tcPr>
          <w:p>
            <w:r>
              <w:rPr>
                <w:sz w:val="15"/>
              </w:rPr>
              <w:t>not printed</w:t>
            </w:r>
          </w:p>
        </w:tc>
        <w:tc>
          <w:tcPr>
            <w:tcW w:type="dxa" w:w="1152"/>
            <w:vAlign w:val="top"/>
            <w:tcMar>
              <w:top w:w="60" w:type="dxa"/>
              <w:start w:w="60" w:type="dxa"/>
              <w:bottom w:w="60" w:type="dxa"/>
              <w:end w:w="60" w:type="dxa"/>
            </w:tcMar>
          </w:tcPr>
          <w:p>
            <w:r>
              <w:rPr>
                <w:sz w:val="15"/>
              </w:rPr>
              <w:t>not printed</w:t>
            </w:r>
          </w:p>
        </w:tc>
        <w:tc>
          <w:tcPr>
            <w:tcW w:type="dxa" w:w="1152"/>
            <w:vAlign w:val="top"/>
            <w:tcMar>
              <w:top w:w="60" w:type="dxa"/>
              <w:start w:w="60" w:type="dxa"/>
              <w:bottom w:w="60" w:type="dxa"/>
              <w:end w:w="60" w:type="dxa"/>
            </w:tcMar>
          </w:tcPr>
          <w:p>
            <w:r>
              <w:rPr>
                <w:sz w:val="15"/>
              </w:rPr>
              <w:t>not printed</w:t>
            </w:r>
          </w:p>
        </w:tc>
        <w:tc>
          <w:tcPr>
            <w:tcW w:type="dxa" w:w="1152"/>
            <w:vAlign w:val="top"/>
            <w:tcMar>
              <w:top w:w="60" w:type="dxa"/>
              <w:start w:w="60" w:type="dxa"/>
              <w:bottom w:w="60" w:type="dxa"/>
              <w:end w:w="60" w:type="dxa"/>
            </w:tcMar>
          </w:tcPr>
          <w:p>
            <w:r>
              <w:rPr>
                <w:sz w:val="15"/>
              </w:rPr>
              <w:t>not printed</w:t>
            </w:r>
          </w:p>
        </w:tc>
      </w:tr>
      <w:tr>
        <w:tc>
          <w:tcPr>
            <w:tcW w:type="dxa" w:w="2880"/>
            <w:vAlign w:val="top"/>
            <w:tcMar>
              <w:top w:w="60" w:type="dxa"/>
              <w:start w:w="60" w:type="dxa"/>
              <w:bottom w:w="60" w:type="dxa"/>
              <w:end w:w="60" w:type="dxa"/>
            </w:tcMar>
          </w:tcPr>
          <w:p>
            <w:r>
              <w:rPr>
                <w:sz w:val="15"/>
              </w:rPr>
              <w:t>Best tested 3-model blend</w:t>
            </w:r>
          </w:p>
        </w:tc>
        <w:tc>
          <w:tcPr>
            <w:tcW w:type="dxa" w:w="1152"/>
            <w:vAlign w:val="top"/>
            <w:tcMar>
              <w:top w:w="60" w:type="dxa"/>
              <w:start w:w="60" w:type="dxa"/>
              <w:bottom w:w="60" w:type="dxa"/>
              <w:end w:w="60" w:type="dxa"/>
            </w:tcMar>
          </w:tcPr>
          <w:p>
            <w:r>
              <w:rPr>
                <w:sz w:val="15"/>
              </w:rPr>
              <w:t>0.766916</w:t>
            </w:r>
          </w:p>
        </w:tc>
        <w:tc>
          <w:tcPr>
            <w:tcW w:type="dxa" w:w="1152"/>
            <w:vAlign w:val="top"/>
            <w:tcMar>
              <w:top w:w="60" w:type="dxa"/>
              <w:start w:w="60" w:type="dxa"/>
              <w:bottom w:w="60" w:type="dxa"/>
              <w:end w:w="60" w:type="dxa"/>
            </w:tcMar>
          </w:tcPr>
          <w:p>
            <w:r>
              <w:rPr>
                <w:sz w:val="15"/>
              </w:rPr>
              <w:t>0.259271</w:t>
            </w:r>
          </w:p>
        </w:tc>
        <w:tc>
          <w:tcPr>
            <w:tcW w:type="dxa" w:w="1152"/>
            <w:vAlign w:val="top"/>
            <w:tcMar>
              <w:top w:w="60" w:type="dxa"/>
              <w:start w:w="60" w:type="dxa"/>
              <w:bottom w:w="60" w:type="dxa"/>
              <w:end w:w="60" w:type="dxa"/>
            </w:tcMar>
          </w:tcPr>
          <w:p>
            <w:r>
              <w:rPr>
                <w:sz w:val="15"/>
              </w:rPr>
              <w:t>n/a</w:t>
            </w:r>
          </w:p>
        </w:tc>
        <w:tc>
          <w:tcPr>
            <w:tcW w:type="dxa" w:w="1152"/>
            <w:vAlign w:val="top"/>
            <w:tcMar>
              <w:top w:w="60" w:type="dxa"/>
              <w:start w:w="60" w:type="dxa"/>
              <w:bottom w:w="60" w:type="dxa"/>
              <w:end w:w="60" w:type="dxa"/>
            </w:tcMar>
          </w:tcPr>
          <w:p>
            <w:r>
              <w:rPr>
                <w:sz w:val="15"/>
              </w:rPr>
              <w:t>n/a</w:t>
            </w:r>
          </w:p>
        </w:tc>
        <w:tc>
          <w:tcPr>
            <w:tcW w:type="dxa" w:w="1152"/>
            <w:vAlign w:val="top"/>
            <w:tcMar>
              <w:top w:w="60" w:type="dxa"/>
              <w:start w:w="60" w:type="dxa"/>
              <w:bottom w:w="60" w:type="dxa"/>
              <w:end w:w="60" w:type="dxa"/>
            </w:tcMar>
          </w:tcPr>
          <w:p>
            <w:r>
              <w:rPr>
                <w:sz w:val="15"/>
              </w:rPr>
              <w:t>n/a</w:t>
            </w:r>
          </w:p>
        </w:tc>
        <w:tc>
          <w:tcPr>
            <w:tcW w:type="dxa" w:w="1152"/>
            <w:vAlign w:val="top"/>
            <w:tcMar>
              <w:top w:w="60" w:type="dxa"/>
              <w:start w:w="60" w:type="dxa"/>
              <w:bottom w:w="60" w:type="dxa"/>
              <w:end w:w="60" w:type="dxa"/>
            </w:tcMar>
          </w:tcPr>
          <w:p>
            <w:r>
              <w:rPr>
                <w:sz w:val="15"/>
              </w:rPr>
              <w:t>n/a</w:t>
            </w:r>
          </w:p>
        </w:tc>
      </w:tr>
    </w:tbl>
    <w:p/>
    <w:p>
      <w:pPr>
        <w:jc w:val="center"/>
      </w:pPr>
      <w:r>
        <w:drawing>
          <wp:inline xmlns:a="http://schemas.openxmlformats.org/drawingml/2006/main" xmlns:pic="http://schemas.openxmlformats.org/drawingml/2006/picture">
            <wp:extent cx="6217920" cy="3589067"/>
            <wp:docPr id="15" name="Picture 15" descr="Figure 15. ROC-AUC comparison. CatBoost is the best individual model; the tested blend is slightly higher." title="Figure 15. ROC-AUC comparison. CatBoost is the best individual model; the tested blend is slightly higher."/>
            <wp:cNvGraphicFramePr>
              <a:graphicFrameLocks noChangeAspect="1"/>
            </wp:cNvGraphicFramePr>
            <a:graphic>
              <a:graphicData uri="http://schemas.openxmlformats.org/drawingml/2006/picture">
                <pic:pic>
                  <pic:nvPicPr>
                    <pic:cNvPr id="0" name="model_auc.png"/>
                    <pic:cNvPicPr/>
                  </pic:nvPicPr>
                  <pic:blipFill>
                    <a:blip r:embed="rId25"/>
                    <a:stretch>
                      <a:fillRect/>
                    </a:stretch>
                  </pic:blipFill>
                  <pic:spPr>
                    <a:xfrm>
                      <a:off x="0" y="0"/>
                      <a:ext cx="6217920" cy="3589067"/>
                    </a:xfrm>
                    <a:prstGeom prst="rect"/>
                  </pic:spPr>
                </pic:pic>
              </a:graphicData>
            </a:graphic>
          </wp:inline>
        </w:drawing>
      </w:r>
    </w:p>
    <w:p>
      <w:pPr>
        <w:jc w:val="center"/>
      </w:pPr>
      <w:r>
        <w:rPr>
          <w:i/>
          <w:color w:val="5A5A5A"/>
          <w:sz w:val="17"/>
        </w:rPr>
        <w:t>Figure 15. ROC-AUC comparison. CatBoost is the best individual model; the tested blend is slightly higher.</w:t>
      </w:r>
    </w:p>
    <w:p>
      <w:pPr>
        <w:jc w:val="center"/>
      </w:pPr>
      <w:r>
        <w:drawing>
          <wp:inline xmlns:a="http://schemas.openxmlformats.org/drawingml/2006/main" xmlns:pic="http://schemas.openxmlformats.org/drawingml/2006/picture">
            <wp:extent cx="5760720" cy="3336615"/>
            <wp:docPr id="16" name="Picture 16" descr="Figure 16. PR-AUC comparison for the models where the notebook reports PR-AUC." title="Figure 16. PR-AUC comparison for the models where the notebook reports PR-AUC."/>
            <wp:cNvGraphicFramePr>
              <a:graphicFrameLocks noChangeAspect="1"/>
            </wp:cNvGraphicFramePr>
            <a:graphic>
              <a:graphicData uri="http://schemas.openxmlformats.org/drawingml/2006/picture">
                <pic:pic>
                  <pic:nvPicPr>
                    <pic:cNvPr id="0" name="model_pr.png"/>
                    <pic:cNvPicPr/>
                  </pic:nvPicPr>
                  <pic:blipFill>
                    <a:blip r:embed="rId26"/>
                    <a:stretch>
                      <a:fillRect/>
                    </a:stretch>
                  </pic:blipFill>
                  <pic:spPr>
                    <a:xfrm>
                      <a:off x="0" y="0"/>
                      <a:ext cx="5760720" cy="3336615"/>
                    </a:xfrm>
                    <a:prstGeom prst="rect"/>
                  </pic:spPr>
                </pic:pic>
              </a:graphicData>
            </a:graphic>
          </wp:inline>
        </w:drawing>
      </w:r>
    </w:p>
    <w:p>
      <w:pPr>
        <w:jc w:val="center"/>
      </w:pPr>
      <w:r>
        <w:rPr>
          <w:i/>
          <w:color w:val="5A5A5A"/>
          <w:sz w:val="17"/>
        </w:rPr>
        <w:t>Figure 16. PR-AUC comparison for the models where the notebook reports PR-AUC.</w:t>
      </w:r>
    </w:p>
    <w:p>
      <w:pPr>
        <w:pStyle w:val="Heading2"/>
      </w:pPr>
      <w:r>
        <w:t>8.4 Confusion matrices and threshold behavior</w:t>
      </w:r>
    </w:p>
    <w:p>
      <w:pPr>
        <w:jc w:val="center"/>
      </w:pPr>
      <w:r>
        <w:drawing>
          <wp:inline xmlns:a="http://schemas.openxmlformats.org/drawingml/2006/main" xmlns:pic="http://schemas.openxmlformats.org/drawingml/2006/picture">
            <wp:extent cx="4206240" cy="3362486"/>
            <wp:docPr id="17" name="Picture 17" descr="Figure 17. Random Forest at default threshold predicts almost every case as class 0; this explains high accuracy but only 0.24% recall for class 1." title="Figure 17. Random Forest at default threshold predicts almost every case as class 0; this explains high accuracy but only 0.24% recall for class 1."/>
            <wp:cNvGraphicFramePr>
              <a:graphicFrameLocks noChangeAspect="1"/>
            </wp:cNvGraphicFramePr>
            <a:graphic>
              <a:graphicData uri="http://schemas.openxmlformats.org/drawingml/2006/picture">
                <pic:pic>
                  <pic:nvPicPr>
                    <pic:cNvPr id="0" name="rf_cm.png"/>
                    <pic:cNvPicPr/>
                  </pic:nvPicPr>
                  <pic:blipFill>
                    <a:blip r:embed="rId27"/>
                    <a:stretch>
                      <a:fillRect/>
                    </a:stretch>
                  </pic:blipFill>
                  <pic:spPr>
                    <a:xfrm>
                      <a:off x="0" y="0"/>
                      <a:ext cx="4206240" cy="3362486"/>
                    </a:xfrm>
                    <a:prstGeom prst="rect"/>
                  </pic:spPr>
                </pic:pic>
              </a:graphicData>
            </a:graphic>
          </wp:inline>
        </w:drawing>
      </w:r>
    </w:p>
    <w:p>
      <w:pPr>
        <w:jc w:val="center"/>
      </w:pPr>
      <w:r>
        <w:rPr>
          <w:i/>
          <w:color w:val="5A5A5A"/>
          <w:sz w:val="17"/>
        </w:rPr>
        <w:t>Figure 17. Random Forest at default threshold predicts almost every case as class 0; this explains high accuracy but only 0.24% recall for class 1.</w:t>
      </w:r>
    </w:p>
    <w:p>
      <w:pPr>
        <w:jc w:val="center"/>
      </w:pPr>
      <w:r>
        <w:drawing>
          <wp:inline xmlns:a="http://schemas.openxmlformats.org/drawingml/2006/main" xmlns:pic="http://schemas.openxmlformats.org/drawingml/2006/picture">
            <wp:extent cx="4206240" cy="3362486"/>
            <wp:docPr id="18" name="Picture 18" descr="Figure 18. Balanced LightGBM at threshold 0.5 captures 3,304 of 4,965 positives, with many false positives as the cost of higher recall." title="Figure 18. Balanced LightGBM at threshold 0.5 captures 3,304 of 4,965 positives, with many false positives as the cost of higher recall."/>
            <wp:cNvGraphicFramePr>
              <a:graphicFrameLocks noChangeAspect="1"/>
            </wp:cNvGraphicFramePr>
            <a:graphic>
              <a:graphicData uri="http://schemas.openxmlformats.org/drawingml/2006/picture">
                <pic:pic>
                  <pic:nvPicPr>
                    <pic:cNvPr id="0" name="lgb_cm.png"/>
                    <pic:cNvPicPr/>
                  </pic:nvPicPr>
                  <pic:blipFill>
                    <a:blip r:embed="rId28"/>
                    <a:stretch>
                      <a:fillRect/>
                    </a:stretch>
                  </pic:blipFill>
                  <pic:spPr>
                    <a:xfrm>
                      <a:off x="0" y="0"/>
                      <a:ext cx="4206240" cy="3362486"/>
                    </a:xfrm>
                    <a:prstGeom prst="rect"/>
                  </pic:spPr>
                </pic:pic>
              </a:graphicData>
            </a:graphic>
          </wp:inline>
        </w:drawing>
      </w:r>
    </w:p>
    <w:p>
      <w:pPr>
        <w:jc w:val="center"/>
      </w:pPr>
      <w:r>
        <w:rPr>
          <w:i/>
          <w:color w:val="5A5A5A"/>
          <w:sz w:val="17"/>
        </w:rPr>
        <w:t>Figure 18. Balanced LightGBM at threshold 0.5 captures 3,304 of 4,965 positives, with many false positives as the cost of higher recall.</w:t>
      </w:r>
    </w:p>
    <w:p>
      <w:pPr>
        <w:pStyle w:val="Heading2"/>
      </w:pPr>
      <w:r>
        <w:t>8.5 LightGBM variants and ensemble experiments</w:t>
      </w:r>
    </w:p>
    <w:p>
      <w:pPr>
        <w:pStyle w:val="ListBullet"/>
      </w:pPr>
      <w:r>
        <w:t>Balanced LightGBM, num_leaves=31: best validation AUC 0.764678 at iteration 757.</w:t>
      </w:r>
    </w:p>
    <w:p>
      <w:pPr>
        <w:pStyle w:val="ListBullet"/>
      </w:pPr>
      <w:r>
        <w:t>Balanced LightGBM, num_leaves=63: best AUC 0.763842 at iteration 496.</w:t>
      </w:r>
    </w:p>
    <w:p>
      <w:pPr>
        <w:pStyle w:val="ListBullet"/>
      </w:pPr>
      <w:r>
        <w:t>Unweighted LightGBM: best AUC 0.763984 at iteration 876. Thus the original balanced 31-leaf model is the best of these three LightGBM variants.</w:t>
      </w:r>
    </w:p>
    <w:p>
      <w:pPr>
        <w:pStyle w:val="ListBullet"/>
      </w:pPr>
      <w:r>
        <w:t>CatBoost best validation AUC: 0.765365 at iteration 706; PR-AUC 0.257852.</w:t>
      </w:r>
    </w:p>
    <w:p>
      <w:pPr>
        <w:pStyle w:val="ListBullet"/>
      </w:pPr>
      <w:r>
        <w:t>Best two-model tested blend: 50% CatBoost + 50% LightGBM → ROC-AUC 0.766861, PR-AUC 0.259233.</w:t>
      </w:r>
    </w:p>
    <w:p>
      <w:pPr>
        <w:pStyle w:val="ListBullet"/>
      </w:pPr>
      <w:r>
        <w:t>Best three-model tested blend: 40% LightGBM + 50% CatBoost + 10% XGBoost → ROC-AUC 0.766916, PR-AUC 0.259271.</w:t>
      </w:r>
    </w:p>
    <w:p>
      <w:pPr>
        <w:pStyle w:val="Heading1"/>
      </w:pPr>
      <w:r>
        <w:t>9. Feature and model summaries</w:t>
      </w:r>
    </w:p>
    <w:p>
      <w:pPr>
        <w:pStyle w:val="Heading2"/>
      </w:pPr>
      <w:r>
        <w:t>9.1 Feature importance</w:t>
      </w:r>
    </w:p>
    <w:p>
      <w:pPr>
        <w:jc w:val="center"/>
      </w:pPr>
      <w:r>
        <w:drawing>
          <wp:inline xmlns:a="http://schemas.openxmlformats.org/drawingml/2006/main" xmlns:pic="http://schemas.openxmlformats.org/drawingml/2006/picture">
            <wp:extent cx="6309360" cy="3607187"/>
            <wp:docPr id="19" name="Picture 19" descr="Figure 19. LightGBM top 20 split importances. EXT_SOURCE_3, EXT_SOURCE_2, AMT_CREDIT and AGE_YEARS are the strongest by this measure." title="Figure 19. LightGBM top 20 split importances. EXT_SOURCE_3, EXT_SOURCE_2, AMT_CREDIT and AGE_YEARS are the strongest by this measure."/>
            <wp:cNvGraphicFramePr>
              <a:graphicFrameLocks noChangeAspect="1"/>
            </wp:cNvGraphicFramePr>
            <a:graphic>
              <a:graphicData uri="http://schemas.openxmlformats.org/drawingml/2006/picture">
                <pic:pic>
                  <pic:nvPicPr>
                    <pic:cNvPr id="0" name="lgb_importance.png"/>
                    <pic:cNvPicPr/>
                  </pic:nvPicPr>
                  <pic:blipFill>
                    <a:blip r:embed="rId29"/>
                    <a:stretch>
                      <a:fillRect/>
                    </a:stretch>
                  </pic:blipFill>
                  <pic:spPr>
                    <a:xfrm>
                      <a:off x="0" y="0"/>
                      <a:ext cx="6309360" cy="3607187"/>
                    </a:xfrm>
                    <a:prstGeom prst="rect"/>
                  </pic:spPr>
                </pic:pic>
              </a:graphicData>
            </a:graphic>
          </wp:inline>
        </w:drawing>
      </w:r>
    </w:p>
    <w:p>
      <w:pPr>
        <w:jc w:val="center"/>
      </w:pPr>
      <w:r>
        <w:rPr>
          <w:i/>
          <w:color w:val="5A5A5A"/>
          <w:sz w:val="17"/>
        </w:rPr>
        <w:t>Figure 19. LightGBM top 20 split importances. EXT_SOURCE_3, EXT_SOURCE_2, AMT_CREDIT and AGE_YEARS are the strongest by this measure.</w:t>
      </w:r>
    </w:p>
    <w:p>
      <w:r>
        <w:t>The Random-Forest selector and LightGBM agree on many high-value predictors: EXT_SOURCE_2/3, AGE_YEARS, DAYS_EMPLOYED, AMT_CREDIT, AMT_ANNUITY, CREDIT_INCOME_RATIO, PREVIOUS_AVG_CREDIT, repayment timing, and debt/income burden. This convergence supports the importance of combining current applicant attributes with historical credit and repayment behavior.</w:t>
      </w:r>
    </w:p>
    <w:p>
      <w:pPr>
        <w:pStyle w:val="Heading2"/>
      </w:pPr>
      <w:r>
        <w:t>9.2 Zero-importance LightGBM features</w:t>
      </w:r>
    </w:p>
    <w:p>
      <w:r>
        <w:t>The notebook reports 14 zero-importance features in the trained LightGBM model:</w:t>
      </w:r>
    </w:p>
    <w:tbl>
      <w:tblPr>
        <w:tblStyle w:val="TableGrid"/>
        <w:tblW w:type="auto" w:w="0"/>
        <w:jc w:val="center"/>
        <w:tblLook w:firstColumn="1" w:firstRow="1" w:lastColumn="0" w:lastRow="0" w:noHBand="0" w:noVBand="1" w:val="04A0"/>
      </w:tblPr>
      <w:tblGrid>
        <w:gridCol w:w="10224"/>
      </w:tblGrid>
      <w:tr>
        <w:trPr>
          <w:tblHeader w:val="true"/>
        </w:trPr>
        <w:tc>
          <w:tcPr>
            <w:tcW w:type="dxa" w:w="9792"/>
            <w:shd w:fill="D9EAF7"/>
            <w:vAlign w:val="center"/>
            <w:tcMar>
              <w:top w:w="60" w:type="dxa"/>
              <w:start w:w="60" w:type="dxa"/>
              <w:bottom w:w="60" w:type="dxa"/>
              <w:end w:w="60" w:type="dxa"/>
            </w:tcMar>
          </w:tcPr>
          <w:p>
            <w:r>
              <w:rPr>
                <w:b/>
                <w:sz w:val="16"/>
              </w:rPr>
              <w:t>Zero-importance feature</w:t>
            </w:r>
          </w:p>
        </w:tc>
      </w:tr>
      <w:tr>
        <w:tc>
          <w:tcPr>
            <w:tcW w:type="dxa" w:w="9792"/>
            <w:vAlign w:val="top"/>
            <w:tcMar>
              <w:top w:w="60" w:type="dxa"/>
              <w:start w:w="60" w:type="dxa"/>
              <w:bottom w:w="60" w:type="dxa"/>
              <w:end w:w="60" w:type="dxa"/>
            </w:tcMar>
          </w:tcPr>
          <w:p>
            <w:r>
              <w:rPr>
                <w:sz w:val="16"/>
              </w:rPr>
              <w:t>FLAG_DOCUMENT_7</w:t>
            </w:r>
          </w:p>
        </w:tc>
      </w:tr>
      <w:tr>
        <w:tc>
          <w:tcPr>
            <w:tcW w:type="dxa" w:w="9792"/>
            <w:vAlign w:val="top"/>
            <w:tcMar>
              <w:top w:w="60" w:type="dxa"/>
              <w:start w:w="60" w:type="dxa"/>
              <w:bottom w:w="60" w:type="dxa"/>
              <w:end w:w="60" w:type="dxa"/>
            </w:tcMar>
          </w:tcPr>
          <w:p>
            <w:r>
              <w:rPr>
                <w:sz w:val="16"/>
              </w:rPr>
              <w:t>FLAG_MOBIL</w:t>
            </w:r>
          </w:p>
        </w:tc>
      </w:tr>
      <w:tr>
        <w:tc>
          <w:tcPr>
            <w:tcW w:type="dxa" w:w="9792"/>
            <w:vAlign w:val="top"/>
            <w:tcMar>
              <w:top w:w="60" w:type="dxa"/>
              <w:start w:w="60" w:type="dxa"/>
              <w:bottom w:w="60" w:type="dxa"/>
              <w:end w:w="60" w:type="dxa"/>
            </w:tcMar>
          </w:tcPr>
          <w:p>
            <w:r>
              <w:rPr>
                <w:sz w:val="16"/>
              </w:rPr>
              <w:t>FLAG_CONT_MOBILE</w:t>
            </w:r>
          </w:p>
        </w:tc>
      </w:tr>
      <w:tr>
        <w:tc>
          <w:tcPr>
            <w:tcW w:type="dxa" w:w="9792"/>
            <w:vAlign w:val="top"/>
            <w:tcMar>
              <w:top w:w="60" w:type="dxa"/>
              <w:start w:w="60" w:type="dxa"/>
              <w:bottom w:w="60" w:type="dxa"/>
              <w:end w:w="60" w:type="dxa"/>
            </w:tcMar>
          </w:tcPr>
          <w:p>
            <w:r>
              <w:rPr>
                <w:sz w:val="16"/>
              </w:rPr>
              <w:t>FLAG_DOCUMENT_4</w:t>
            </w:r>
          </w:p>
        </w:tc>
      </w:tr>
      <w:tr>
        <w:tc>
          <w:tcPr>
            <w:tcW w:type="dxa" w:w="9792"/>
            <w:vAlign w:val="top"/>
            <w:tcMar>
              <w:top w:w="60" w:type="dxa"/>
              <w:start w:w="60" w:type="dxa"/>
              <w:bottom w:w="60" w:type="dxa"/>
              <w:end w:w="60" w:type="dxa"/>
            </w:tcMar>
          </w:tcPr>
          <w:p>
            <w:r>
              <w:rPr>
                <w:sz w:val="16"/>
              </w:rPr>
              <w:t>FLAG_DOCUMENT_2</w:t>
            </w:r>
          </w:p>
        </w:tc>
      </w:tr>
      <w:tr>
        <w:tc>
          <w:tcPr>
            <w:tcW w:type="dxa" w:w="9792"/>
            <w:vAlign w:val="top"/>
            <w:tcMar>
              <w:top w:w="60" w:type="dxa"/>
              <w:start w:w="60" w:type="dxa"/>
              <w:bottom w:w="60" w:type="dxa"/>
              <w:end w:w="60" w:type="dxa"/>
            </w:tcMar>
          </w:tcPr>
          <w:p>
            <w:r>
              <w:rPr>
                <w:sz w:val="16"/>
              </w:rPr>
              <w:t>AMT_REQ_CREDIT_BUREAU_HOUR</w:t>
            </w:r>
          </w:p>
        </w:tc>
      </w:tr>
      <w:tr>
        <w:tc>
          <w:tcPr>
            <w:tcW w:type="dxa" w:w="9792"/>
            <w:vAlign w:val="top"/>
            <w:tcMar>
              <w:top w:w="60" w:type="dxa"/>
              <w:start w:w="60" w:type="dxa"/>
              <w:bottom w:w="60" w:type="dxa"/>
              <w:end w:w="60" w:type="dxa"/>
            </w:tcMar>
          </w:tcPr>
          <w:p>
            <w:r>
              <w:rPr>
                <w:sz w:val="16"/>
              </w:rPr>
              <w:t>OVERDUE_SEVERITY</w:t>
            </w:r>
          </w:p>
        </w:tc>
      </w:tr>
      <w:tr>
        <w:tc>
          <w:tcPr>
            <w:tcW w:type="dxa" w:w="9792"/>
            <w:vAlign w:val="top"/>
            <w:tcMar>
              <w:top w:w="60" w:type="dxa"/>
              <w:start w:w="60" w:type="dxa"/>
              <w:bottom w:w="60" w:type="dxa"/>
              <w:end w:w="60" w:type="dxa"/>
            </w:tcMar>
          </w:tcPr>
          <w:p>
            <w:r>
              <w:rPr>
                <w:sz w:val="16"/>
              </w:rPr>
              <w:t>HAS_BUREAU_OVERDUE</w:t>
            </w:r>
          </w:p>
        </w:tc>
      </w:tr>
      <w:tr>
        <w:tc>
          <w:tcPr>
            <w:tcW w:type="dxa" w:w="9792"/>
            <w:vAlign w:val="top"/>
            <w:tcMar>
              <w:top w:w="60" w:type="dxa"/>
              <w:start w:w="60" w:type="dxa"/>
              <w:bottom w:w="60" w:type="dxa"/>
              <w:end w:w="60" w:type="dxa"/>
            </w:tcMar>
          </w:tcPr>
          <w:p>
            <w:r>
              <w:rPr>
                <w:sz w:val="16"/>
              </w:rPr>
              <w:t>FLAG_DOCUMENT_20</w:t>
            </w:r>
          </w:p>
        </w:tc>
      </w:tr>
      <w:tr>
        <w:tc>
          <w:tcPr>
            <w:tcW w:type="dxa" w:w="9792"/>
            <w:vAlign w:val="top"/>
            <w:tcMar>
              <w:top w:w="60" w:type="dxa"/>
              <w:start w:w="60" w:type="dxa"/>
              <w:bottom w:w="60" w:type="dxa"/>
              <w:end w:w="60" w:type="dxa"/>
            </w:tcMar>
          </w:tcPr>
          <w:p>
            <w:r>
              <w:rPr>
                <w:sz w:val="16"/>
              </w:rPr>
              <w:t>FLAG_DOCUMENT_12</w:t>
            </w:r>
          </w:p>
        </w:tc>
      </w:tr>
      <w:tr>
        <w:tc>
          <w:tcPr>
            <w:tcW w:type="dxa" w:w="9792"/>
            <w:vAlign w:val="top"/>
            <w:tcMar>
              <w:top w:w="60" w:type="dxa"/>
              <w:start w:w="60" w:type="dxa"/>
              <w:bottom w:w="60" w:type="dxa"/>
              <w:end w:w="60" w:type="dxa"/>
            </w:tcMar>
          </w:tcPr>
          <w:p>
            <w:r>
              <w:rPr>
                <w:sz w:val="16"/>
              </w:rPr>
              <w:t>FLAG_DOCUMENT_10</w:t>
            </w:r>
          </w:p>
        </w:tc>
      </w:tr>
      <w:tr>
        <w:tc>
          <w:tcPr>
            <w:tcW w:type="dxa" w:w="9792"/>
            <w:vAlign w:val="top"/>
            <w:tcMar>
              <w:top w:w="60" w:type="dxa"/>
              <w:start w:w="60" w:type="dxa"/>
              <w:bottom w:w="60" w:type="dxa"/>
              <w:end w:w="60" w:type="dxa"/>
            </w:tcMar>
          </w:tcPr>
          <w:p>
            <w:r>
              <w:rPr>
                <w:sz w:val="16"/>
              </w:rPr>
              <w:t>FLAG_DOCUMENT_19</w:t>
            </w:r>
          </w:p>
        </w:tc>
      </w:tr>
      <w:tr>
        <w:tc>
          <w:tcPr>
            <w:tcW w:type="dxa" w:w="9792"/>
            <w:vAlign w:val="top"/>
            <w:tcMar>
              <w:top w:w="60" w:type="dxa"/>
              <w:start w:w="60" w:type="dxa"/>
              <w:bottom w:w="60" w:type="dxa"/>
              <w:end w:w="60" w:type="dxa"/>
            </w:tcMar>
          </w:tcPr>
          <w:p>
            <w:r>
              <w:rPr>
                <w:sz w:val="16"/>
              </w:rPr>
              <w:t>NAME_INCOME_TYPE_Other</w:t>
            </w:r>
          </w:p>
        </w:tc>
      </w:tr>
      <w:tr>
        <w:tc>
          <w:tcPr>
            <w:tcW w:type="dxa" w:w="9792"/>
            <w:vAlign w:val="top"/>
            <w:tcMar>
              <w:top w:w="60" w:type="dxa"/>
              <w:start w:w="60" w:type="dxa"/>
              <w:bottom w:w="60" w:type="dxa"/>
              <w:end w:w="60" w:type="dxa"/>
            </w:tcMar>
          </w:tcPr>
          <w:p>
            <w:r>
              <w:rPr>
                <w:sz w:val="16"/>
              </w:rPr>
              <w:t>WALLSMATERIAL_MODE_Mixed</w:t>
            </w:r>
          </w:p>
        </w:tc>
      </w:tr>
    </w:tbl>
    <w:p/>
    <w:p>
      <w:pPr>
        <w:pStyle w:val="Heading1"/>
      </w:pPr>
      <w:r>
        <w:t>10. Final Kaggle submission</w:t>
      </w:r>
    </w:p>
    <w:p>
      <w:r>
        <w:t>Although CatBoost is the strongest individual validation model and the blend is stronger still, the final executed submission cell in mainul.ipynb explicitly creates a LightGBM-only submission. It rebuilds X_test_lgb from the final 107-column application_test matrix, cleans feature names exactly as in training, enforces the X_train_lgb column order, predicts probabilities, and writes submission.csv.</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shd w:fill="D9EAF7"/>
            <w:vAlign w:val="center"/>
            <w:tcMar>
              <w:top w:w="60" w:type="dxa"/>
              <w:start w:w="60" w:type="dxa"/>
              <w:bottom w:w="60" w:type="dxa"/>
              <w:end w:w="60" w:type="dxa"/>
            </w:tcMar>
          </w:tcPr>
          <w:p>
            <w:r>
              <w:rPr>
                <w:b/>
                <w:sz w:val="17"/>
              </w:rPr>
              <w:t>Submission validation check</w:t>
            </w:r>
          </w:p>
        </w:tc>
        <w:tc>
          <w:tcPr>
            <w:tcW w:type="dxa" w:w="3888"/>
            <w:shd w:fill="D9EAF7"/>
            <w:vAlign w:val="center"/>
            <w:tcMar>
              <w:top w:w="60" w:type="dxa"/>
              <w:start w:w="60" w:type="dxa"/>
              <w:bottom w:w="60" w:type="dxa"/>
              <w:end w:w="60" w:type="dxa"/>
            </w:tcMar>
          </w:tcPr>
          <w:p>
            <w:r>
              <w:rPr>
                <w:b/>
                <w:sz w:val="17"/>
              </w:rPr>
              <w:t>Notebook result</w:t>
            </w:r>
          </w:p>
        </w:tc>
      </w:tr>
      <w:tr>
        <w:tc>
          <w:tcPr>
            <w:tcW w:type="dxa" w:w="5040"/>
            <w:vAlign w:val="top"/>
            <w:tcMar>
              <w:top w:w="60" w:type="dxa"/>
              <w:start w:w="60" w:type="dxa"/>
              <w:bottom w:w="60" w:type="dxa"/>
              <w:end w:w="60" w:type="dxa"/>
            </w:tcMar>
          </w:tcPr>
          <w:p>
            <w:r>
              <w:rPr>
                <w:sz w:val="17"/>
              </w:rPr>
              <w:t>Rows</w:t>
            </w:r>
          </w:p>
        </w:tc>
        <w:tc>
          <w:tcPr>
            <w:tcW w:type="dxa" w:w="3888"/>
            <w:vAlign w:val="top"/>
            <w:tcMar>
              <w:top w:w="60" w:type="dxa"/>
              <w:start w:w="60" w:type="dxa"/>
              <w:bottom w:w="60" w:type="dxa"/>
              <w:end w:w="60" w:type="dxa"/>
            </w:tcMar>
          </w:tcPr>
          <w:p>
            <w:r>
              <w:rPr>
                <w:sz w:val="17"/>
              </w:rPr>
              <w:t>48,744</w:t>
            </w:r>
          </w:p>
        </w:tc>
      </w:tr>
      <w:tr>
        <w:tc>
          <w:tcPr>
            <w:tcW w:type="dxa" w:w="5040"/>
            <w:vAlign w:val="top"/>
            <w:tcMar>
              <w:top w:w="60" w:type="dxa"/>
              <w:start w:w="60" w:type="dxa"/>
              <w:bottom w:w="60" w:type="dxa"/>
              <w:end w:w="60" w:type="dxa"/>
            </w:tcMar>
          </w:tcPr>
          <w:p>
            <w:r>
              <w:rPr>
                <w:sz w:val="17"/>
              </w:rPr>
              <w:t>Columns</w:t>
            </w:r>
          </w:p>
        </w:tc>
        <w:tc>
          <w:tcPr>
            <w:tcW w:type="dxa" w:w="3888"/>
            <w:vAlign w:val="top"/>
            <w:tcMar>
              <w:top w:w="60" w:type="dxa"/>
              <w:start w:w="60" w:type="dxa"/>
              <w:bottom w:w="60" w:type="dxa"/>
              <w:end w:w="60" w:type="dxa"/>
            </w:tcMar>
          </w:tcPr>
          <w:p>
            <w:r>
              <w:rPr>
                <w:sz w:val="17"/>
              </w:rPr>
              <w:t>SK_ID_CURR, TARGET</w:t>
            </w:r>
          </w:p>
        </w:tc>
      </w:tr>
      <w:tr>
        <w:tc>
          <w:tcPr>
            <w:tcW w:type="dxa" w:w="5040"/>
            <w:vAlign w:val="top"/>
            <w:tcMar>
              <w:top w:w="60" w:type="dxa"/>
              <w:start w:w="60" w:type="dxa"/>
              <w:bottom w:w="60" w:type="dxa"/>
              <w:end w:w="60" w:type="dxa"/>
            </w:tcMar>
          </w:tcPr>
          <w:p>
            <w:r>
              <w:rPr>
                <w:sz w:val="17"/>
              </w:rPr>
              <w:t>Missing IDs</w:t>
            </w:r>
          </w:p>
        </w:tc>
        <w:tc>
          <w:tcPr>
            <w:tcW w:type="dxa" w:w="3888"/>
            <w:vAlign w:val="top"/>
            <w:tcMar>
              <w:top w:w="60" w:type="dxa"/>
              <w:start w:w="60" w:type="dxa"/>
              <w:bottom w:w="60" w:type="dxa"/>
              <w:end w:w="60" w:type="dxa"/>
            </w:tcMar>
          </w:tcPr>
          <w:p>
            <w:r>
              <w:rPr>
                <w:sz w:val="17"/>
              </w:rPr>
              <w:t>0</w:t>
            </w:r>
          </w:p>
        </w:tc>
      </w:tr>
      <w:tr>
        <w:tc>
          <w:tcPr>
            <w:tcW w:type="dxa" w:w="5040"/>
            <w:vAlign w:val="top"/>
            <w:tcMar>
              <w:top w:w="60" w:type="dxa"/>
              <w:start w:w="60" w:type="dxa"/>
              <w:bottom w:w="60" w:type="dxa"/>
              <w:end w:w="60" w:type="dxa"/>
            </w:tcMar>
          </w:tcPr>
          <w:p>
            <w:r>
              <w:rPr>
                <w:sz w:val="17"/>
              </w:rPr>
              <w:t>Missing predictions</w:t>
            </w:r>
          </w:p>
        </w:tc>
        <w:tc>
          <w:tcPr>
            <w:tcW w:type="dxa" w:w="3888"/>
            <w:vAlign w:val="top"/>
            <w:tcMar>
              <w:top w:w="60" w:type="dxa"/>
              <w:start w:w="60" w:type="dxa"/>
              <w:bottom w:w="60" w:type="dxa"/>
              <w:end w:w="60" w:type="dxa"/>
            </w:tcMar>
          </w:tcPr>
          <w:p>
            <w:r>
              <w:rPr>
                <w:sz w:val="17"/>
              </w:rPr>
              <w:t>0</w:t>
            </w:r>
          </w:p>
        </w:tc>
      </w:tr>
      <w:tr>
        <w:tc>
          <w:tcPr>
            <w:tcW w:type="dxa" w:w="5040"/>
            <w:vAlign w:val="top"/>
            <w:tcMar>
              <w:top w:w="60" w:type="dxa"/>
              <w:start w:w="60" w:type="dxa"/>
              <w:bottom w:w="60" w:type="dxa"/>
              <w:end w:w="60" w:type="dxa"/>
            </w:tcMar>
          </w:tcPr>
          <w:p>
            <w:r>
              <w:rPr>
                <w:sz w:val="17"/>
              </w:rPr>
              <w:t>Duplicate IDs</w:t>
            </w:r>
          </w:p>
        </w:tc>
        <w:tc>
          <w:tcPr>
            <w:tcW w:type="dxa" w:w="3888"/>
            <w:vAlign w:val="top"/>
            <w:tcMar>
              <w:top w:w="60" w:type="dxa"/>
              <w:start w:w="60" w:type="dxa"/>
              <w:bottom w:w="60" w:type="dxa"/>
              <w:end w:w="60" w:type="dxa"/>
            </w:tcMar>
          </w:tcPr>
          <w:p>
            <w:r>
              <w:rPr>
                <w:sz w:val="17"/>
              </w:rPr>
              <w:t>0</w:t>
            </w:r>
          </w:p>
        </w:tc>
      </w:tr>
      <w:tr>
        <w:tc>
          <w:tcPr>
            <w:tcW w:type="dxa" w:w="5040"/>
            <w:vAlign w:val="top"/>
            <w:tcMar>
              <w:top w:w="60" w:type="dxa"/>
              <w:start w:w="60" w:type="dxa"/>
              <w:bottom w:w="60" w:type="dxa"/>
              <w:end w:w="60" w:type="dxa"/>
            </w:tcMar>
          </w:tcPr>
          <w:p>
            <w:r>
              <w:rPr>
                <w:sz w:val="17"/>
              </w:rPr>
              <w:t>Prediction range</w:t>
            </w:r>
          </w:p>
        </w:tc>
        <w:tc>
          <w:tcPr>
            <w:tcW w:type="dxa" w:w="3888"/>
            <w:vAlign w:val="top"/>
            <w:tcMar>
              <w:top w:w="60" w:type="dxa"/>
              <w:start w:w="60" w:type="dxa"/>
              <w:bottom w:w="60" w:type="dxa"/>
              <w:end w:w="60" w:type="dxa"/>
            </w:tcMar>
          </w:tcPr>
          <w:p>
            <w:r>
              <w:rPr>
                <w:sz w:val="17"/>
              </w:rPr>
              <w:t>all between 0 and 1</w:t>
            </w:r>
          </w:p>
        </w:tc>
      </w:tr>
      <w:tr>
        <w:tc>
          <w:tcPr>
            <w:tcW w:type="dxa" w:w="5040"/>
            <w:vAlign w:val="top"/>
            <w:tcMar>
              <w:top w:w="60" w:type="dxa"/>
              <w:start w:w="60" w:type="dxa"/>
              <w:bottom w:w="60" w:type="dxa"/>
              <w:end w:w="60" w:type="dxa"/>
            </w:tcMar>
          </w:tcPr>
          <w:p>
            <w:r>
              <w:rPr>
                <w:sz w:val="17"/>
              </w:rPr>
              <w:t>Mean TARGET probability</w:t>
            </w:r>
          </w:p>
        </w:tc>
        <w:tc>
          <w:tcPr>
            <w:tcW w:type="dxa" w:w="3888"/>
            <w:vAlign w:val="top"/>
            <w:tcMar>
              <w:top w:w="60" w:type="dxa"/>
              <w:start w:w="60" w:type="dxa"/>
              <w:bottom w:w="60" w:type="dxa"/>
              <w:end w:w="60" w:type="dxa"/>
            </w:tcMar>
          </w:tcPr>
          <w:p>
            <w:r>
              <w:rPr>
                <w:sz w:val="17"/>
              </w:rPr>
              <w:t>0.319657</w:t>
            </w:r>
          </w:p>
        </w:tc>
      </w:tr>
      <w:tr>
        <w:tc>
          <w:tcPr>
            <w:tcW w:type="dxa" w:w="5040"/>
            <w:vAlign w:val="top"/>
            <w:tcMar>
              <w:top w:w="60" w:type="dxa"/>
              <w:start w:w="60" w:type="dxa"/>
              <w:bottom w:w="60" w:type="dxa"/>
              <w:end w:w="60" w:type="dxa"/>
            </w:tcMar>
          </w:tcPr>
          <w:p>
            <w:r>
              <w:rPr>
                <w:sz w:val="17"/>
              </w:rPr>
              <w:t>Min / max</w:t>
            </w:r>
          </w:p>
        </w:tc>
        <w:tc>
          <w:tcPr>
            <w:tcW w:type="dxa" w:w="3888"/>
            <w:vAlign w:val="top"/>
            <w:tcMar>
              <w:top w:w="60" w:type="dxa"/>
              <w:start w:w="60" w:type="dxa"/>
              <w:bottom w:w="60" w:type="dxa"/>
              <w:end w:w="60" w:type="dxa"/>
            </w:tcMar>
          </w:tcPr>
          <w:p>
            <w:r>
              <w:rPr>
                <w:sz w:val="17"/>
              </w:rPr>
              <w:t>0.008469 / 0.921318</w:t>
            </w:r>
          </w:p>
        </w:tc>
      </w:tr>
    </w:tbl>
    <w:p/>
    <w:p>
      <w:r>
        <w:t>First ten executed predictions: 100001→0.288733, 100005→0.690076, 100013→0.080752, 100028→0.296417, 100038→0.528141, 100042→0.276324, 100057→0.140003, 100065→0.232211, 100066→0.060486, 100067→0.414349.</w:t>
      </w:r>
    </w:p>
    <w:tbl>
      <w:tblPr>
        <w:tblStyle w:val="TableGrid"/>
        <w:tblW w:type="auto" w:w="0"/>
        <w:jc w:val="center"/>
        <w:tblLook w:firstColumn="1" w:firstRow="1" w:lastColumn="0" w:lastRow="0" w:noHBand="0" w:noVBand="1" w:val="04A0"/>
      </w:tblPr>
      <w:tblGrid>
        <w:gridCol w:w="10224"/>
      </w:tblGrid>
      <w:tr>
        <w:trPr>
          <w:tblHeader w:val="true"/>
        </w:trPr>
        <w:tc>
          <w:tcPr>
            <w:tcW w:type="dxa" w:w="10224"/>
            <w:shd w:fill="EEF5FB"/>
            <w:tcMar>
              <w:top w:w="100" w:type="dxa"/>
              <w:start w:w="120" w:type="dxa"/>
              <w:bottom w:w="100" w:type="dxa"/>
              <w:end w:w="120" w:type="dxa"/>
            </w:tcMar>
          </w:tcPr>
          <w:p>
            <w:r>
              <w:t>The final submission is therefore not the mathematically best validation model. It is the model for which the notebook successfully constructs a complete aligned test matrix and executes a submission file. This distinction should be stated in the project report/presentation.</w:t>
            </w:r>
          </w:p>
        </w:tc>
      </w:tr>
    </w:tbl>
    <w:p/>
    <w:p>
      <w:pPr>
        <w:pStyle w:val="Heading1"/>
      </w:pPr>
      <w:r>
        <w:t>11. Notebook audit: exact implementation caveats</w:t>
      </w:r>
    </w:p>
    <w:p>
      <w:r>
        <w:t>These are not invented criticisms; they are direct differences or debugging states visible in the uploaded notebook code. They matter if the pipeline is rerun for a final competition submission.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9EAF7"/>
            <w:vAlign w:val="center"/>
            <w:tcMar>
              <w:top w:w="60" w:type="dxa"/>
              <w:start w:w="60" w:type="dxa"/>
              <w:bottom w:w="60" w:type="dxa"/>
              <w:end w:w="60" w:type="dxa"/>
            </w:tcMar>
          </w:tcPr>
          <w:p>
            <w:r>
              <w:rPr>
                <w:b/>
                <w:sz w:val="15"/>
              </w:rPr>
              <w:t>Area</w:t>
            </w:r>
          </w:p>
        </w:tc>
        <w:tc>
          <w:tcPr>
            <w:tcW w:type="dxa" w:w="4464"/>
            <w:shd w:fill="D9EAF7"/>
            <w:vAlign w:val="center"/>
            <w:tcMar>
              <w:top w:w="60" w:type="dxa"/>
              <w:start w:w="60" w:type="dxa"/>
              <w:bottom w:w="60" w:type="dxa"/>
              <w:end w:w="60" w:type="dxa"/>
            </w:tcMar>
          </w:tcPr>
          <w:p>
            <w:r>
              <w:rPr>
                <w:b/>
                <w:sz w:val="15"/>
              </w:rPr>
              <w:t>Observed notebook behavior</w:t>
            </w:r>
          </w:p>
        </w:tc>
        <w:tc>
          <w:tcPr>
            <w:tcW w:type="dxa" w:w="4320"/>
            <w:shd w:fill="D9EAF7"/>
            <w:vAlign w:val="center"/>
            <w:tcMar>
              <w:top w:w="60" w:type="dxa"/>
              <w:start w:w="60" w:type="dxa"/>
              <w:bottom w:w="60" w:type="dxa"/>
              <w:end w:w="60" w:type="dxa"/>
            </w:tcMar>
          </w:tcPr>
          <w:p>
            <w:r>
              <w:rPr>
                <w:b/>
                <w:sz w:val="15"/>
              </w:rPr>
              <w:t>Clean rerun recommendation</w:t>
            </w:r>
          </w:p>
        </w:tc>
      </w:tr>
      <w:tr>
        <w:tc>
          <w:tcPr>
            <w:tcW w:type="dxa" w:w="1872"/>
            <w:vAlign w:val="top"/>
            <w:tcMar>
              <w:top w:w="60" w:type="dxa"/>
              <w:start w:w="60" w:type="dxa"/>
              <w:bottom w:w="60" w:type="dxa"/>
              <w:end w:w="60" w:type="dxa"/>
            </w:tcMar>
          </w:tcPr>
          <w:p>
            <w:r>
              <w:rPr>
                <w:sz w:val="15"/>
              </w:rPr>
              <w:t>Unused source tables</w:t>
            </w:r>
          </w:p>
        </w:tc>
        <w:tc>
          <w:tcPr>
            <w:tcW w:type="dxa" w:w="4464"/>
            <w:vAlign w:val="top"/>
            <w:tcMar>
              <w:top w:w="60" w:type="dxa"/>
              <w:start w:w="60" w:type="dxa"/>
              <w:bottom w:w="60" w:type="dxa"/>
              <w:end w:w="60" w:type="dxa"/>
            </w:tcMar>
          </w:tcPr>
          <w:p>
            <w:r>
              <w:rPr>
                <w:sz w:val="15"/>
              </w:rPr>
              <w:t>credit_card_balance.csv and POS_CASH_balance.csv are inventoried but never used in the implemented +40 feature set.</w:t>
            </w:r>
          </w:p>
        </w:tc>
        <w:tc>
          <w:tcPr>
            <w:tcW w:type="dxa" w:w="4320"/>
            <w:vAlign w:val="top"/>
            <w:tcMar>
              <w:top w:w="60" w:type="dxa"/>
              <w:start w:w="60" w:type="dxa"/>
              <w:bottom w:w="60" w:type="dxa"/>
              <w:end w:w="60" w:type="dxa"/>
            </w:tcMar>
          </w:tcPr>
          <w:p>
            <w:r>
              <w:rPr>
                <w:sz w:val="15"/>
              </w:rPr>
              <w:t>Do not claim they were merged unless a later notebook adds them.</w:t>
            </w:r>
          </w:p>
        </w:tc>
      </w:tr>
      <w:tr>
        <w:tc>
          <w:tcPr>
            <w:tcW w:type="dxa" w:w="1872"/>
            <w:vAlign w:val="top"/>
            <w:tcMar>
              <w:top w:w="60" w:type="dxa"/>
              <w:start w:w="60" w:type="dxa"/>
              <w:bottom w:w="60" w:type="dxa"/>
              <w:end w:w="60" w:type="dxa"/>
            </w:tcMar>
          </w:tcPr>
          <w:p>
            <w:r>
              <w:rPr>
                <w:sz w:val="15"/>
              </w:rPr>
              <w:t>Duplicate-row claim</w:t>
            </w:r>
          </w:p>
        </w:tc>
        <w:tc>
          <w:tcPr>
            <w:tcW w:type="dxa" w:w="4464"/>
            <w:vAlign w:val="top"/>
            <w:tcMar>
              <w:top w:w="60" w:type="dxa"/>
              <w:start w:w="60" w:type="dxa"/>
              <w:bottom w:w="60" w:type="dxa"/>
              <w:end w:w="60" w:type="dxa"/>
            </w:tcMar>
          </w:tcPr>
          <w:p>
            <w:r>
              <w:rPr>
                <w:sz w:val="15"/>
              </w:rPr>
              <w:t>No global full-row drop_duplicates() is applied to application_train. One unique-ID drop is used only for previous-application EDA; final merged SK_ID_CURR duplicates are checked and equal 0.</w:t>
            </w:r>
          </w:p>
        </w:tc>
        <w:tc>
          <w:tcPr>
            <w:tcW w:type="dxa" w:w="4320"/>
            <w:vAlign w:val="top"/>
            <w:tcMar>
              <w:top w:w="60" w:type="dxa"/>
              <w:start w:w="60" w:type="dxa"/>
              <w:bottom w:w="60" w:type="dxa"/>
              <w:end w:w="60" w:type="dxa"/>
            </w:tcMar>
          </w:tcPr>
          <w:p>
            <w:r>
              <w:rPr>
                <w:sz w:val="15"/>
              </w:rPr>
              <w:t>Describe this as duplicate-key validation, not blanket row deduplication.</w:t>
            </w:r>
          </w:p>
        </w:tc>
      </w:tr>
      <w:tr>
        <w:tc>
          <w:tcPr>
            <w:tcW w:type="dxa" w:w="1872"/>
            <w:vAlign w:val="top"/>
            <w:tcMar>
              <w:top w:w="60" w:type="dxa"/>
              <w:start w:w="60" w:type="dxa"/>
              <w:bottom w:w="60" w:type="dxa"/>
              <w:end w:w="60" w:type="dxa"/>
            </w:tcMar>
          </w:tcPr>
          <w:p>
            <w:r>
              <w:rPr>
                <w:sz w:val="15"/>
              </w:rPr>
              <w:t>BUREAU_OVERDUE_COUNT definition</w:t>
            </w:r>
          </w:p>
        </w:tc>
        <w:tc>
          <w:tcPr>
            <w:tcW w:type="dxa" w:w="4464"/>
            <w:vAlign w:val="top"/>
            <w:tcMar>
              <w:top w:w="60" w:type="dxa"/>
              <w:start w:w="60" w:type="dxa"/>
              <w:bottom w:w="60" w:type="dxa"/>
              <w:end w:w="60" w:type="dxa"/>
            </w:tcMar>
          </w:tcPr>
          <w:p>
            <w:r>
              <w:rPr>
                <w:sz w:val="15"/>
              </w:rPr>
              <w:t>Train construction uses AMT_CREDIT_SUM_OVERDUE &gt; 0; test construction uses CREDIT_DAY_OVERDUE &gt; 0.</w:t>
            </w:r>
          </w:p>
        </w:tc>
        <w:tc>
          <w:tcPr>
            <w:tcW w:type="dxa" w:w="4320"/>
            <w:vAlign w:val="top"/>
            <w:tcMar>
              <w:top w:w="60" w:type="dxa"/>
              <w:start w:w="60" w:type="dxa"/>
              <w:bottom w:w="60" w:type="dxa"/>
              <w:end w:w="60" w:type="dxa"/>
            </w:tcMar>
          </w:tcPr>
          <w:p>
            <w:r>
              <w:rPr>
                <w:sz w:val="15"/>
              </w:rPr>
              <w:t>Unify the definition before a clean final rerun.</w:t>
            </w:r>
          </w:p>
        </w:tc>
      </w:tr>
      <w:tr>
        <w:tc>
          <w:tcPr>
            <w:tcW w:type="dxa" w:w="1872"/>
            <w:vAlign w:val="top"/>
            <w:tcMar>
              <w:top w:w="60" w:type="dxa"/>
              <w:start w:w="60" w:type="dxa"/>
              <w:bottom w:w="60" w:type="dxa"/>
              <w:end w:w="60" w:type="dxa"/>
            </w:tcMar>
          </w:tcPr>
          <w:p>
            <w:r>
              <w:rPr>
                <w:sz w:val="15"/>
              </w:rPr>
              <w:t>BUREAU_DEBT_INCOME_GROUP</w:t>
            </w:r>
          </w:p>
        </w:tc>
        <w:tc>
          <w:tcPr>
            <w:tcW w:type="dxa" w:w="4464"/>
            <w:vAlign w:val="top"/>
            <w:tcMar>
              <w:top w:w="60" w:type="dxa"/>
              <w:start w:w="60" w:type="dxa"/>
              <w:bottom w:w="60" w:type="dxa"/>
              <w:end w:w="60" w:type="dxa"/>
            </w:tcMar>
          </w:tcPr>
          <w:p>
            <w:r>
              <w:rPr>
                <w:sz w:val="15"/>
              </w:rPr>
              <w:t>Train is initially built with qcut before negative debt is clipped; test is built with fixed debt/income bins.</w:t>
            </w:r>
          </w:p>
        </w:tc>
        <w:tc>
          <w:tcPr>
            <w:tcW w:type="dxa" w:w="4320"/>
            <w:vAlign w:val="top"/>
            <w:tcMar>
              <w:top w:w="60" w:type="dxa"/>
              <w:start w:w="60" w:type="dxa"/>
              <w:bottom w:w="60" w:type="dxa"/>
              <w:end w:w="60" w:type="dxa"/>
            </w:tcMar>
          </w:tcPr>
          <w:p>
            <w:r>
              <w:rPr>
                <w:sz w:val="15"/>
              </w:rPr>
              <w:t>Recompute train and test from the same fixed bin edges or learn bin edges on train and apply to test.</w:t>
            </w:r>
          </w:p>
        </w:tc>
      </w:tr>
      <w:tr>
        <w:tc>
          <w:tcPr>
            <w:tcW w:type="dxa" w:w="1872"/>
            <w:vAlign w:val="top"/>
            <w:tcMar>
              <w:top w:w="60" w:type="dxa"/>
              <w:start w:w="60" w:type="dxa"/>
              <w:bottom w:w="60" w:type="dxa"/>
              <w:end w:w="60" w:type="dxa"/>
            </w:tcMar>
          </w:tcPr>
          <w:p>
            <w:r>
              <w:rPr>
                <w:sz w:val="15"/>
              </w:rPr>
              <w:t>bureau_balance test aggregation</w:t>
            </w:r>
          </w:p>
        </w:tc>
        <w:tc>
          <w:tcPr>
            <w:tcW w:type="dxa" w:w="4464"/>
            <w:vAlign w:val="top"/>
            <w:tcMar>
              <w:top w:w="60" w:type="dxa"/>
              <w:start w:w="60" w:type="dxa"/>
              <w:bottom w:w="60" w:type="dxa"/>
              <w:end w:w="60" w:type="dxa"/>
            </w:tcMar>
          </w:tcPr>
          <w:p>
            <w:r>
              <w:rPr>
                <w:sz w:val="15"/>
              </w:rPr>
              <w:t>Train first aggregates monthly rows per SK_ID_BUREAU and then per applicant. Test code merges bureau with raw bureau_balance rows again and aggregates; this produces values such as BUREAU_BALANCE_CREDIT_COUNT=172 for applicant 100001, versus a count of credits in train.</w:t>
            </w:r>
          </w:p>
        </w:tc>
        <w:tc>
          <w:tcPr>
            <w:tcW w:type="dxa" w:w="4320"/>
            <w:vAlign w:val="top"/>
            <w:tcMar>
              <w:top w:w="60" w:type="dxa"/>
              <w:start w:w="60" w:type="dxa"/>
              <w:bottom w:w="60" w:type="dxa"/>
              <w:end w:w="60" w:type="dxa"/>
            </w:tcMar>
          </w:tcPr>
          <w:p>
            <w:r>
              <w:rPr>
                <w:sz w:val="15"/>
              </w:rPr>
              <w:t>Use the same two-stage bureau_balance feature function for train and test.</w:t>
            </w:r>
          </w:p>
        </w:tc>
      </w:tr>
      <w:tr>
        <w:tc>
          <w:tcPr>
            <w:tcW w:type="dxa" w:w="1872"/>
            <w:vAlign w:val="top"/>
            <w:tcMar>
              <w:top w:w="60" w:type="dxa"/>
              <w:start w:w="60" w:type="dxa"/>
              <w:bottom w:w="60" w:type="dxa"/>
              <w:end w:w="60" w:type="dxa"/>
            </w:tcMar>
          </w:tcPr>
          <w:p>
            <w:r>
              <w:rPr>
                <w:sz w:val="15"/>
              </w:rPr>
              <w:t>Installment no-late cases</w:t>
            </w:r>
          </w:p>
        </w:tc>
        <w:tc>
          <w:tcPr>
            <w:tcW w:type="dxa" w:w="4464"/>
            <w:vAlign w:val="top"/>
            <w:tcMar>
              <w:top w:w="60" w:type="dxa"/>
              <w:start w:w="60" w:type="dxa"/>
              <w:bottom w:w="60" w:type="dxa"/>
              <w:end w:w="60" w:type="dxa"/>
            </w:tcMar>
          </w:tcPr>
          <w:p>
            <w:r>
              <w:rPr>
                <w:sz w:val="15"/>
              </w:rPr>
              <w:t>Train late-payment series is built only from customers with at least one late payment, so no-late customers become missing and are later median-imputed; test groupby directly yields zeros.</w:t>
            </w:r>
          </w:p>
        </w:tc>
        <w:tc>
          <w:tcPr>
            <w:tcW w:type="dxa" w:w="4320"/>
            <w:vAlign w:val="top"/>
            <w:tcMar>
              <w:top w:w="60" w:type="dxa"/>
              <w:start w:w="60" w:type="dxa"/>
              <w:bottom w:w="60" w:type="dxa"/>
              <w:end w:w="60" w:type="dxa"/>
            </w:tcMar>
          </w:tcPr>
          <w:p>
            <w:r>
              <w:rPr>
                <w:sz w:val="15"/>
              </w:rPr>
              <w:t>Build counts/rates for all customers consistently, explicitly filling zero where no late payments occurred.</w:t>
            </w:r>
          </w:p>
        </w:tc>
      </w:tr>
      <w:tr>
        <w:tc>
          <w:tcPr>
            <w:tcW w:type="dxa" w:w="1872"/>
            <w:vAlign w:val="top"/>
            <w:tcMar>
              <w:top w:w="60" w:type="dxa"/>
              <w:start w:w="60" w:type="dxa"/>
              <w:bottom w:w="60" w:type="dxa"/>
              <w:end w:w="60" w:type="dxa"/>
            </w:tcMar>
          </w:tcPr>
          <w:p>
            <w:r>
              <w:rPr>
                <w:sz w:val="15"/>
              </w:rPr>
              <w:t>Frequency-encoding debugging</w:t>
            </w:r>
          </w:p>
        </w:tc>
        <w:tc>
          <w:tcPr>
            <w:tcW w:type="dxa" w:w="4464"/>
            <w:vAlign w:val="top"/>
            <w:tcMar>
              <w:top w:w="60" w:type="dxa"/>
              <w:start w:w="60" w:type="dxa"/>
              <w:bottom w:w="60" w:type="dxa"/>
              <w:end w:w="60" w:type="dxa"/>
            </w:tcMar>
          </w:tcPr>
          <w:p>
            <w:r>
              <w:rPr>
                <w:sz w:val="15"/>
              </w:rPr>
              <w:t>OCCUPATION_TYPE is accidentally mapped twice, producing NaNs, then restored from raw data and remapped.</w:t>
            </w:r>
          </w:p>
        </w:tc>
        <w:tc>
          <w:tcPr>
            <w:tcW w:type="dxa" w:w="4320"/>
            <w:vAlign w:val="top"/>
            <w:tcMar>
              <w:top w:w="60" w:type="dxa"/>
              <w:start w:w="60" w:type="dxa"/>
              <w:bottom w:w="60" w:type="dxa"/>
              <w:end w:w="60" w:type="dxa"/>
            </w:tcMar>
          </w:tcPr>
          <w:p>
            <w:r>
              <w:rPr>
                <w:sz w:val="15"/>
              </w:rPr>
              <w:t>Keep only the final single train-derived mapping in the clean pipeline.</w:t>
            </w:r>
          </w:p>
        </w:tc>
      </w:tr>
      <w:tr>
        <w:tc>
          <w:tcPr>
            <w:tcW w:type="dxa" w:w="1872"/>
            <w:vAlign w:val="top"/>
            <w:tcMar>
              <w:top w:w="60" w:type="dxa"/>
              <w:start w:w="60" w:type="dxa"/>
              <w:bottom w:w="60" w:type="dxa"/>
              <w:end w:w="60" w:type="dxa"/>
            </w:tcMar>
          </w:tcPr>
          <w:p>
            <w:r>
              <w:rPr>
                <w:sz w:val="15"/>
              </w:rPr>
              <w:t>CatBoost test matrix</w:t>
            </w:r>
          </w:p>
        </w:tc>
        <w:tc>
          <w:tcPr>
            <w:tcW w:type="dxa" w:w="4464"/>
            <w:vAlign w:val="top"/>
            <w:tcMar>
              <w:top w:w="60" w:type="dxa"/>
              <w:start w:w="60" w:type="dxa"/>
              <w:bottom w:w="60" w:type="dxa"/>
              <w:end w:w="60" w:type="dxa"/>
            </w:tcMar>
          </w:tcPr>
          <w:p>
            <w:r>
              <w:rPr>
                <w:sz w:val="15"/>
              </w:rPr>
              <w:t>The notebook constructs X_train_cat and X_val_cat but does not construct a fully parallel X_test_cat before the final submission.</w:t>
            </w:r>
          </w:p>
        </w:tc>
        <w:tc>
          <w:tcPr>
            <w:tcW w:type="dxa" w:w="4320"/>
            <w:vAlign w:val="top"/>
            <w:tcMar>
              <w:top w:w="60" w:type="dxa"/>
              <w:start w:w="60" w:type="dxa"/>
              <w:bottom w:w="60" w:type="dxa"/>
              <w:end w:w="60" w:type="dxa"/>
            </w:tcMar>
          </w:tcPr>
          <w:p>
            <w:r>
              <w:rPr>
                <w:sz w:val="15"/>
              </w:rPr>
              <w:t>Create test CatBoost features using the same 103-column raw-category path before using CatBoost/blend for Kaggle.</w:t>
            </w:r>
          </w:p>
        </w:tc>
      </w:tr>
    </w:tbl>
    <w:p/>
    <w:p>
      <w:pPr>
        <w:pStyle w:val="Heading1"/>
      </w:pPr>
      <w:r>
        <w:t>12. Reproducible visualization code</w:t>
      </w:r>
    </w:p>
    <w:p>
      <w:r>
        <w:t>The following plotting blocks reproduce the main EDA claims and model/feature summaries using the notebook variables. They are written as concise reusable code rather than screenshots.</w:t>
      </w:r>
    </w:p>
    <w:p>
      <w:pPr>
        <w:pStyle w:val="Heading2"/>
      </w:pPr>
      <w:r>
        <w:t>12.1 Target and missingness</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import matplotlib.pyplot as plt</w:t>
              <w:br/>
            </w:r>
            <w:r>
              <w:rPr>
                <w:rFonts w:ascii="Consolas" w:hAnsi="Consolas"/>
                <w:sz w:val="16"/>
              </w:rPr>
              <w:br/>
            </w:r>
            <w:r>
              <w:rPr>
                <w:rFonts w:ascii="Consolas" w:hAnsi="Consolas"/>
                <w:sz w:val="16"/>
              </w:rPr>
              <w:t># Target distribution</w:t>
              <w:br/>
            </w:r>
            <w:r>
              <w:rPr>
                <w:rFonts w:ascii="Consolas" w:hAnsi="Consolas"/>
                <w:sz w:val="16"/>
              </w:rPr>
              <w:t>(application_train['TARGET'].value_counts(normalize=True).sort_index()*100).plot(kind='bar')</w:t>
              <w:br/>
            </w:r>
            <w:r>
              <w:rPr>
                <w:rFonts w:ascii="Consolas" w:hAnsi="Consolas"/>
                <w:sz w:val="16"/>
              </w:rPr>
              <w:t>plt.ylabel('Applicants (%)'); plt.title('TARGET distribution'); plt.show()</w:t>
              <w:br/>
            </w:r>
            <w:r>
              <w:rPr>
                <w:rFonts w:ascii="Consolas" w:hAnsi="Consolas"/>
                <w:sz w:val="16"/>
              </w:rPr>
              <w:br/>
            </w:r>
            <w:r>
              <w:rPr>
                <w:rFonts w:ascii="Consolas" w:hAnsi="Consolas"/>
                <w:sz w:val="16"/>
              </w:rPr>
              <w:t># Highest missingness</w:t>
              <w:br/>
            </w:r>
            <w:r>
              <w:rPr>
                <w:rFonts w:ascii="Consolas" w:hAnsi="Consolas"/>
                <w:sz w:val="16"/>
              </w:rPr>
              <w:t>missing_pct = application_train.isna().mean().mul(100).sort_values(ascending=False).head(15)</w:t>
              <w:br/>
            </w:r>
            <w:r>
              <w:rPr>
                <w:rFonts w:ascii="Consolas" w:hAnsi="Consolas"/>
                <w:sz w:val="16"/>
              </w:rPr>
              <w:t>missing_pct.sort_values().plot(kind='barh')</w:t>
              <w:br/>
            </w:r>
            <w:r>
              <w:rPr>
                <w:rFonts w:ascii="Consolas" w:hAnsi="Consolas"/>
                <w:sz w:val="16"/>
              </w:rPr>
              <w:t>plt.xlabel('Missing (%)'); plt.title('Top missing columns'); plt.show()</w:t>
            </w:r>
          </w:p>
        </w:tc>
      </w:tr>
    </w:tbl>
    <w:p/>
    <w:p>
      <w:pPr>
        <w:pStyle w:val="Heading2"/>
      </w:pPr>
      <w:r>
        <w:t>12.2 Applicant EDA claims</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 Income quintiles</w:t>
              <w:br/>
            </w:r>
            <w:r>
              <w:rPr>
                <w:rFonts w:ascii="Consolas" w:hAnsi="Consolas"/>
                <w:sz w:val="16"/>
              </w:rPr>
              <w:t>income_plot = application_train.assign(</w:t>
              <w:br/>
            </w:r>
            <w:r>
              <w:rPr>
                <w:rFonts w:ascii="Consolas" w:hAnsi="Consolas"/>
                <w:sz w:val="16"/>
              </w:rPr>
              <w:t xml:space="preserve">    INCOME_Q=pd.qcut(application_train['AMT_INCOME_TOTAL'], 5, duplicates='drop')</w:t>
              <w:br/>
            </w:r>
            <w:r>
              <w:rPr>
                <w:rFonts w:ascii="Consolas" w:hAnsi="Consolas"/>
                <w:sz w:val="16"/>
              </w:rPr>
              <w:t>).groupby('INCOME_Q', observed=True)['TARGET'].mean().mul(100)</w:t>
              <w:br/>
            </w:r>
            <w:r>
              <w:rPr>
                <w:rFonts w:ascii="Consolas" w:hAnsi="Consolas"/>
                <w:sz w:val="16"/>
              </w:rPr>
              <w:t>income_plot.plot(kind='bar'); plt.ylabel('TARGET mean (%)'); plt.title('Income quintile risk'); plt.show()</w:t>
              <w:br/>
            </w:r>
            <w:r>
              <w:rPr>
                <w:rFonts w:ascii="Consolas" w:hAnsi="Consolas"/>
                <w:sz w:val="16"/>
              </w:rPr>
              <w:br/>
            </w:r>
            <w:r>
              <w:rPr>
                <w:rFonts w:ascii="Consolas" w:hAnsi="Consolas"/>
                <w:sz w:val="16"/>
              </w:rPr>
              <w:t># Credit quintiles</w:t>
              <w:br/>
            </w:r>
            <w:r>
              <w:rPr>
                <w:rFonts w:ascii="Consolas" w:hAnsi="Consolas"/>
                <w:sz w:val="16"/>
              </w:rPr>
              <w:t>credit_plot = application_train.assign(</w:t>
              <w:br/>
            </w:r>
            <w:r>
              <w:rPr>
                <w:rFonts w:ascii="Consolas" w:hAnsi="Consolas"/>
                <w:sz w:val="16"/>
              </w:rPr>
              <w:t xml:space="preserve">    CREDIT_Q=pd.qcut(application_train['AMT_CREDIT'], 5, duplicates='drop')</w:t>
              <w:br/>
            </w:r>
            <w:r>
              <w:rPr>
                <w:rFonts w:ascii="Consolas" w:hAnsi="Consolas"/>
                <w:sz w:val="16"/>
              </w:rPr>
              <w:t>).groupby('CREDIT_Q', observed=True)['TARGET'].mean().mul(100)</w:t>
              <w:br/>
            </w:r>
            <w:r>
              <w:rPr>
                <w:rFonts w:ascii="Consolas" w:hAnsi="Consolas"/>
                <w:sz w:val="16"/>
              </w:rPr>
              <w:t>credit_plot.plot(kind='bar'); plt.ylabel('TARGET mean (%)'); plt.title('Credit quintile risk'); plt.show()</w:t>
              <w:br/>
            </w:r>
            <w:r>
              <w:rPr>
                <w:rFonts w:ascii="Consolas" w:hAnsi="Consolas"/>
                <w:sz w:val="16"/>
              </w:rPr>
              <w:br/>
            </w:r>
            <w:r>
              <w:rPr>
                <w:rFonts w:ascii="Consolas" w:hAnsi="Consolas"/>
                <w:sz w:val="16"/>
              </w:rPr>
              <w:t># Age groups</w:t>
              <w:br/>
            </w:r>
            <w:r>
              <w:rPr>
                <w:rFonts w:ascii="Consolas" w:hAnsi="Consolas"/>
                <w:sz w:val="16"/>
              </w:rPr>
              <w:t>age_plot = application_train.groupby('AGE_GROUP', observed=True)['TARGET'].mean().mul(100)</w:t>
              <w:br/>
            </w:r>
            <w:r>
              <w:rPr>
                <w:rFonts w:ascii="Consolas" w:hAnsi="Consolas"/>
                <w:sz w:val="16"/>
              </w:rPr>
              <w:t>age_plot.plot(marker='o'); plt.ylabel('TARGET mean (%)'); plt.title('Risk by age group'); plt.show()</w:t>
              <w:br/>
            </w:r>
            <w:r>
              <w:rPr>
                <w:rFonts w:ascii="Consolas" w:hAnsi="Consolas"/>
                <w:sz w:val="16"/>
              </w:rPr>
              <w:br/>
            </w:r>
            <w:r>
              <w:rPr>
                <w:rFonts w:ascii="Consolas" w:hAnsi="Consolas"/>
                <w:sz w:val="16"/>
              </w:rPr>
              <w:t># Education</w:t>
              <w:br/>
            </w:r>
            <w:r>
              <w:rPr>
                <w:rFonts w:ascii="Consolas" w:hAnsi="Consolas"/>
                <w:sz w:val="16"/>
              </w:rPr>
              <w:t>edu_plot = application_train.groupby('NAME_EDUCATION_TYPE')['TARGET'].mean().sort_values().mul(100)</w:t>
              <w:br/>
            </w:r>
            <w:r>
              <w:rPr>
                <w:rFonts w:ascii="Consolas" w:hAnsi="Consolas"/>
                <w:sz w:val="16"/>
              </w:rPr>
              <w:t>edu_plot.plot(kind='barh'); plt.xlabel('TARGET mean (%)'); plt.title('Risk by education'); plt.show()</w:t>
            </w:r>
          </w:p>
        </w:tc>
      </w:tr>
    </w:tbl>
    <w:p/>
    <w:p>
      <w:pPr>
        <w:pStyle w:val="Heading2"/>
      </w:pPr>
      <w:r>
        <w:t>12.3 Bureau / previous / installment EDA</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 Bureau history / overdue</w:t>
              <w:br/>
            </w:r>
            <w:r>
              <w:rPr>
                <w:rFonts w:ascii="Consolas" w:hAnsi="Consolas"/>
                <w:sz w:val="16"/>
              </w:rPr>
              <w:t>for col in ['HAS_BUREAU_HISTORY','HAS_BUREAU_OVERDUE']:</w:t>
              <w:br/>
            </w:r>
            <w:r>
              <w:rPr>
                <w:rFonts w:ascii="Consolas" w:hAnsi="Consolas"/>
                <w:sz w:val="16"/>
              </w:rPr>
              <w:t xml:space="preserve">    s = application_bureau.groupby(col)['TARGET'].mean().mul(100)</w:t>
              <w:br/>
            </w:r>
            <w:r>
              <w:rPr>
                <w:rFonts w:ascii="Consolas" w:hAnsi="Consolas"/>
                <w:sz w:val="16"/>
              </w:rPr>
              <w:t xml:space="preserve">    s.plot(kind='bar'); plt.ylabel('TARGET mean (%)'); plt.title(col); plt.show()</w:t>
              <w:br/>
            </w:r>
            <w:r>
              <w:rPr>
                <w:rFonts w:ascii="Consolas" w:hAnsi="Consolas"/>
                <w:sz w:val="16"/>
              </w:rPr>
              <w:br/>
            </w:r>
            <w:r>
              <w:rPr>
                <w:rFonts w:ascii="Consolas" w:hAnsi="Consolas"/>
                <w:sz w:val="16"/>
              </w:rPr>
              <w:t># Debt-income burden</w:t>
              <w:br/>
            </w:r>
            <w:r>
              <w:rPr>
                <w:rFonts w:ascii="Consolas" w:hAnsi="Consolas"/>
                <w:sz w:val="16"/>
              </w:rPr>
              <w:t>debt_plot = application_bureau.groupby('DEBT_INCOME_GROUP', observed=True)['TARGET'].mean().mul(100)</w:t>
              <w:br/>
            </w:r>
            <w:r>
              <w:rPr>
                <w:rFonts w:ascii="Consolas" w:hAnsi="Consolas"/>
                <w:sz w:val="16"/>
              </w:rPr>
              <w:t>debt_plot.plot(marker='o'); plt.ylabel('TARGET mean (%)'); plt.title('Bureau debt / income burden'); plt.show()</w:t>
              <w:br/>
            </w:r>
            <w:r>
              <w:rPr>
                <w:rFonts w:ascii="Consolas" w:hAnsi="Consolas"/>
                <w:sz w:val="16"/>
              </w:rPr>
              <w:br/>
            </w:r>
            <w:r>
              <w:rPr>
                <w:rFonts w:ascii="Consolas" w:hAnsi="Consolas"/>
                <w:sz w:val="16"/>
              </w:rPr>
              <w:t># Previous application status</w:t>
              <w:br/>
            </w:r>
            <w:r>
              <w:rPr>
                <w:rFonts w:ascii="Consolas" w:hAnsi="Consolas"/>
                <w:sz w:val="16"/>
              </w:rPr>
              <w:t>previous_status_plot = previous_application.merge(</w:t>
              <w:br/>
            </w:r>
            <w:r>
              <w:rPr>
                <w:rFonts w:ascii="Consolas" w:hAnsi="Consolas"/>
                <w:sz w:val="16"/>
              </w:rPr>
              <w:t xml:space="preserve">    application_train[['SK_ID_CURR','TARGET']], on='SK_ID_CURR', how='inner'</w:t>
              <w:br/>
            </w:r>
            <w:r>
              <w:rPr>
                <w:rFonts w:ascii="Consolas" w:hAnsi="Consolas"/>
                <w:sz w:val="16"/>
              </w:rPr>
              <w:t>).groupby('NAME_CONTRACT_STATUS')['TARGET'].mean().mul(100)</w:t>
              <w:br/>
            </w:r>
            <w:r>
              <w:rPr>
                <w:rFonts w:ascii="Consolas" w:hAnsi="Consolas"/>
                <w:sz w:val="16"/>
              </w:rPr>
              <w:t>previous_status_plot.plot(kind='bar'); plt.ylabel('TARGET mean (%)'); plt.title('Previous application status'); plt.show()</w:t>
              <w:br/>
            </w:r>
            <w:r>
              <w:rPr>
                <w:rFonts w:ascii="Consolas" w:hAnsi="Consolas"/>
                <w:sz w:val="16"/>
              </w:rPr>
              <w:br/>
            </w:r>
            <w:r>
              <w:rPr>
                <w:rFonts w:ascii="Consolas" w:hAnsi="Consolas"/>
                <w:sz w:val="16"/>
              </w:rPr>
              <w:t># Installment late-payment rate</w:t>
              <w:br/>
            </w:r>
            <w:r>
              <w:rPr>
                <w:rFonts w:ascii="Consolas" w:hAnsi="Consolas"/>
                <w:sz w:val="16"/>
              </w:rPr>
              <w:t>late_plot = application_bureau_previous.groupby(</w:t>
              <w:br/>
            </w:r>
            <w:r>
              <w:rPr>
                <w:rFonts w:ascii="Consolas" w:hAnsi="Consolas"/>
                <w:sz w:val="16"/>
              </w:rPr>
              <w:t xml:space="preserve">    pd.qcut(application_bureau_previous['LATE_PAYMENT_RATE'], 5, duplicates='drop'), observed=True</w:t>
              <w:br/>
            </w:r>
            <w:r>
              <w:rPr>
                <w:rFonts w:ascii="Consolas" w:hAnsi="Consolas"/>
                <w:sz w:val="16"/>
              </w:rPr>
              <w:t>)['TARGET'].mean().mul(100)</w:t>
              <w:br/>
            </w:r>
            <w:r>
              <w:rPr>
                <w:rFonts w:ascii="Consolas" w:hAnsi="Consolas"/>
                <w:sz w:val="16"/>
              </w:rPr>
              <w:t>late_plot.plot(kind='bar'); plt.ylabel('TARGET mean (%)'); plt.title('Late-payment-rate groups'); plt.show()</w:t>
            </w:r>
          </w:p>
        </w:tc>
      </w:tr>
    </w:tbl>
    <w:p/>
    <w:p>
      <w:pPr>
        <w:pStyle w:val="Heading2"/>
      </w:pPr>
      <w:r>
        <w:t>12.4 Feature summary plots</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 Random-Forest selector importance</w:t>
              <w:br/>
            </w:r>
            <w:r>
              <w:rPr>
                <w:rFonts w:ascii="Consolas" w:hAnsi="Consolas"/>
                <w:sz w:val="16"/>
              </w:rPr>
              <w:t>feature_importance.head(20).sort_values('importance').plot(</w:t>
              <w:br/>
            </w:r>
            <w:r>
              <w:rPr>
                <w:rFonts w:ascii="Consolas" w:hAnsi="Consolas"/>
                <w:sz w:val="16"/>
              </w:rPr>
              <w:t xml:space="preserve">    x='feature', y='importance', kind='barh', legend=False</w:t>
              <w:br/>
            </w:r>
            <w:r>
              <w:rPr>
                <w:rFonts w:ascii="Consolas" w:hAnsi="Consolas"/>
                <w:sz w:val="16"/>
              </w:rPr>
              <w:t>)</w:t>
              <w:br/>
            </w:r>
            <w:r>
              <w:rPr>
                <w:rFonts w:ascii="Consolas" w:hAnsi="Consolas"/>
                <w:sz w:val="16"/>
              </w:rPr>
              <w:t>plt.xlabel('Importance'); plt.title('Top 20 RF selector features'); plt.show()</w:t>
              <w:br/>
            </w:r>
            <w:r>
              <w:rPr>
                <w:rFonts w:ascii="Consolas" w:hAnsi="Consolas"/>
                <w:sz w:val="16"/>
              </w:rPr>
              <w:br/>
            </w:r>
            <w:r>
              <w:rPr>
                <w:rFonts w:ascii="Consolas" w:hAnsi="Consolas"/>
                <w:sz w:val="16"/>
              </w:rPr>
              <w:t># LightGBM importance</w:t>
              <w:br/>
            </w:r>
            <w:r>
              <w:rPr>
                <w:rFonts w:ascii="Consolas" w:hAnsi="Consolas"/>
                <w:sz w:val="16"/>
              </w:rPr>
              <w:t>feature_importance_lgb.head(20).sort_values('importance').plot(</w:t>
              <w:br/>
            </w:r>
            <w:r>
              <w:rPr>
                <w:rFonts w:ascii="Consolas" w:hAnsi="Consolas"/>
                <w:sz w:val="16"/>
              </w:rPr>
              <w:t xml:space="preserve">    x='feature', y='importance', kind='barh', legend=False</w:t>
              <w:br/>
            </w:r>
            <w:r>
              <w:rPr>
                <w:rFonts w:ascii="Consolas" w:hAnsi="Consolas"/>
                <w:sz w:val="16"/>
              </w:rPr>
              <w:t>)</w:t>
              <w:br/>
            </w:r>
            <w:r>
              <w:rPr>
                <w:rFonts w:ascii="Consolas" w:hAnsi="Consolas"/>
                <w:sz w:val="16"/>
              </w:rPr>
              <w:t>plt.xlabel('Split importance'); plt.title('Top 20 LightGBM features'); plt.show()</w:t>
            </w:r>
          </w:p>
        </w:tc>
      </w:tr>
    </w:tbl>
    <w:p/>
    <w:p>
      <w:pPr>
        <w:pStyle w:val="Heading2"/>
      </w:pPr>
      <w:r>
        <w:t>12.5 Model-summary and confusion-matrix plots</w:t>
      </w:r>
    </w:p>
    <w:tbl>
      <w:tblPr>
        <w:tblStyle w:val="TableGrid"/>
        <w:tblW w:type="auto" w:w="0"/>
        <w:tblLook w:firstColumn="1" w:firstRow="1" w:lastColumn="0" w:lastRow="0" w:noHBand="0" w:noVBand="1" w:val="04A0"/>
      </w:tblPr>
      <w:tblGrid>
        <w:gridCol w:w="10224"/>
      </w:tblGrid>
      <w:tr>
        <w:trPr>
          <w:tblHeader w:val="true"/>
        </w:trPr>
        <w:tc>
          <w:tcPr>
            <w:tcW w:type="dxa" w:w="10224"/>
            <w:shd w:fill="F3F4F6"/>
            <w:tcMar>
              <w:top w:w="80" w:type="dxa"/>
              <w:start w:w="90" w:type="dxa"/>
              <w:bottom w:w="80" w:type="dxa"/>
              <w:end w:w="90" w:type="dxa"/>
            </w:tcMar>
          </w:tcPr>
          <w:p>
            <w:r>
              <w:rPr>
                <w:rFonts w:ascii="Consolas" w:hAnsi="Consolas"/>
                <w:sz w:val="16"/>
              </w:rPr>
              <w:t>from sklearn.metrics import ConfusionMatrixDisplay</w:t>
              <w:br/>
            </w:r>
            <w:r>
              <w:rPr>
                <w:rFonts w:ascii="Consolas" w:hAnsi="Consolas"/>
                <w:sz w:val="16"/>
              </w:rPr>
              <w:t>import pandas as pd</w:t>
              <w:br/>
            </w:r>
            <w:r>
              <w:rPr>
                <w:rFonts w:ascii="Consolas" w:hAnsi="Consolas"/>
                <w:sz w:val="16"/>
              </w:rPr>
              <w:t>import matplotlib.pyplot as plt</w:t>
              <w:br/>
            </w:r>
            <w:r>
              <w:rPr>
                <w:rFonts w:ascii="Consolas" w:hAnsi="Consolas"/>
                <w:sz w:val="16"/>
              </w:rPr>
              <w:br/>
            </w:r>
            <w:r>
              <w:rPr>
                <w:rFonts w:ascii="Consolas" w:hAnsi="Consolas"/>
                <w:sz w:val="16"/>
              </w:rPr>
              <w:t>model_summary = pd.DataFrame({</w:t>
              <w:br/>
            </w:r>
            <w:r>
              <w:rPr>
                <w:rFonts w:ascii="Consolas" w:hAnsi="Consolas"/>
                <w:sz w:val="16"/>
              </w:rPr>
              <w:t xml:space="preserve">    'Model': ['RF top40','LR top40','LR 107','XGBoost','LightGBM','CatBoost','Best blend'],</w:t>
              <w:br/>
            </w:r>
            <w:r>
              <w:rPr>
                <w:rFonts w:ascii="Consolas" w:hAnsi="Consolas"/>
                <w:sz w:val="16"/>
              </w:rPr>
              <w:t xml:space="preserve">    'ROC_AUC': [0.733209,0.741752,0.753775,0.760887,0.764678,0.765365,0.766916]</w:t>
              <w:br/>
            </w:r>
            <w:r>
              <w:rPr>
                <w:rFonts w:ascii="Consolas" w:hAnsi="Consolas"/>
                <w:sz w:val="16"/>
              </w:rPr>
              <w:t>}).sort_values('ROC_AUC')</w:t>
              <w:br/>
            </w:r>
            <w:r>
              <w:rPr>
                <w:rFonts w:ascii="Consolas" w:hAnsi="Consolas"/>
                <w:sz w:val="16"/>
              </w:rPr>
              <w:t>model_summary.plot(x='Model', y='ROC_AUC', kind='barh', legend=False)</w:t>
              <w:br/>
            </w:r>
            <w:r>
              <w:rPr>
                <w:rFonts w:ascii="Consolas" w:hAnsi="Consolas"/>
                <w:sz w:val="16"/>
              </w:rPr>
              <w:t>plt.xlabel('Validation ROC-AUC'); plt.title('Model comparison'); plt.show()</w:t>
              <w:br/>
            </w:r>
            <w:r>
              <w:rPr>
                <w:rFonts w:ascii="Consolas" w:hAnsi="Consolas"/>
                <w:sz w:val="16"/>
              </w:rPr>
              <w:br/>
            </w:r>
            <w:r>
              <w:rPr>
                <w:rFonts w:ascii="Consolas" w:hAnsi="Consolas"/>
                <w:sz w:val="16"/>
              </w:rPr>
              <w:t>ConfusionMatrixDisplay.from_predictions(y_val, y_val_pred_lgb)</w:t>
              <w:br/>
            </w:r>
            <w:r>
              <w:rPr>
                <w:rFonts w:ascii="Consolas" w:hAnsi="Consolas"/>
                <w:sz w:val="16"/>
              </w:rPr>
              <w:t>plt.title('LightGBM confusion matrix'); plt.show()</w:t>
            </w:r>
          </w:p>
        </w:tc>
      </w:tr>
    </w:tbl>
    <w:p/>
    <w:p>
      <w:pPr>
        <w:pStyle w:val="Heading1"/>
      </w:pPr>
      <w:r>
        <w:t>Appendix A. Exact final feature lists</w:t>
      </w:r>
    </w:p>
    <w:p>
      <w:pPr>
        <w:pStyle w:val="Heading2"/>
      </w:pPr>
      <w:r>
        <w:t>A.1 Final numeric-model matrix: 107 features</w:t>
      </w:r>
    </w:p>
    <w:p>
      <w:r>
        <w:t>This list is reconstructed exactly from the notebook column operations that lead to the saved X_train.csv / X_val.csv / application_test.csv shapes of 107 features.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48"/>
            <w:shd w:fill="D9EAF7"/>
            <w:vAlign w:val="center"/>
            <w:tcMar>
              <w:top w:w="60" w:type="dxa"/>
              <w:start w:w="60" w:type="dxa"/>
              <w:bottom w:w="60" w:type="dxa"/>
              <w:end w:w="60" w:type="dxa"/>
            </w:tcMar>
          </w:tcPr>
          <w:p>
            <w:r>
              <w:rPr>
                <w:b/>
                <w:sz w:val="14"/>
              </w:rPr>
              <w:t>#</w:t>
            </w:r>
          </w:p>
        </w:tc>
        <w:tc>
          <w:tcPr>
            <w:tcW w:type="dxa" w:w="9216"/>
            <w:shd w:fill="D9EAF7"/>
            <w:vAlign w:val="center"/>
            <w:tcMar>
              <w:top w:w="60" w:type="dxa"/>
              <w:start w:w="60" w:type="dxa"/>
              <w:bottom w:w="60" w:type="dxa"/>
              <w:end w:w="60" w:type="dxa"/>
            </w:tcMar>
          </w:tcPr>
          <w:p>
            <w:r>
              <w:rPr>
                <w:b/>
                <w:sz w:val="14"/>
              </w:rPr>
              <w:t>Feature</w:t>
            </w:r>
          </w:p>
        </w:tc>
      </w:tr>
      <w:tr>
        <w:tc>
          <w:tcPr>
            <w:tcW w:type="dxa" w:w="648"/>
            <w:vAlign w:val="top"/>
            <w:tcMar>
              <w:top w:w="60" w:type="dxa"/>
              <w:start w:w="60" w:type="dxa"/>
              <w:bottom w:w="60" w:type="dxa"/>
              <w:end w:w="60" w:type="dxa"/>
            </w:tcMar>
          </w:tcPr>
          <w:p>
            <w:r>
              <w:rPr>
                <w:sz w:val="14"/>
              </w:rPr>
              <w:t>1</w:t>
            </w:r>
          </w:p>
        </w:tc>
        <w:tc>
          <w:tcPr>
            <w:tcW w:type="dxa" w:w="9216"/>
            <w:vAlign w:val="top"/>
            <w:tcMar>
              <w:top w:w="60" w:type="dxa"/>
              <w:start w:w="60" w:type="dxa"/>
              <w:bottom w:w="60" w:type="dxa"/>
              <w:end w:w="60" w:type="dxa"/>
            </w:tcMar>
          </w:tcPr>
          <w:p>
            <w:r>
              <w:rPr>
                <w:sz w:val="14"/>
              </w:rPr>
              <w:t>NAME_CONTRACT_TYPE</w:t>
            </w:r>
          </w:p>
        </w:tc>
      </w:tr>
      <w:tr>
        <w:tc>
          <w:tcPr>
            <w:tcW w:type="dxa" w:w="648"/>
            <w:vAlign w:val="top"/>
            <w:tcMar>
              <w:top w:w="60" w:type="dxa"/>
              <w:start w:w="60" w:type="dxa"/>
              <w:bottom w:w="60" w:type="dxa"/>
              <w:end w:w="60" w:type="dxa"/>
            </w:tcMar>
          </w:tcPr>
          <w:p>
            <w:r>
              <w:rPr>
                <w:sz w:val="14"/>
              </w:rPr>
              <w:t>2</w:t>
            </w:r>
          </w:p>
        </w:tc>
        <w:tc>
          <w:tcPr>
            <w:tcW w:type="dxa" w:w="9216"/>
            <w:vAlign w:val="top"/>
            <w:tcMar>
              <w:top w:w="60" w:type="dxa"/>
              <w:start w:w="60" w:type="dxa"/>
              <w:bottom w:w="60" w:type="dxa"/>
              <w:end w:w="60" w:type="dxa"/>
            </w:tcMar>
          </w:tcPr>
          <w:p>
            <w:r>
              <w:rPr>
                <w:sz w:val="14"/>
              </w:rPr>
              <w:t>CODE_GENDER</w:t>
            </w:r>
          </w:p>
        </w:tc>
      </w:tr>
      <w:tr>
        <w:tc>
          <w:tcPr>
            <w:tcW w:type="dxa" w:w="648"/>
            <w:vAlign w:val="top"/>
            <w:tcMar>
              <w:top w:w="60" w:type="dxa"/>
              <w:start w:w="60" w:type="dxa"/>
              <w:bottom w:w="60" w:type="dxa"/>
              <w:end w:w="60" w:type="dxa"/>
            </w:tcMar>
          </w:tcPr>
          <w:p>
            <w:r>
              <w:rPr>
                <w:sz w:val="14"/>
              </w:rPr>
              <w:t>3</w:t>
            </w:r>
          </w:p>
        </w:tc>
        <w:tc>
          <w:tcPr>
            <w:tcW w:type="dxa" w:w="9216"/>
            <w:vAlign w:val="top"/>
            <w:tcMar>
              <w:top w:w="60" w:type="dxa"/>
              <w:start w:w="60" w:type="dxa"/>
              <w:bottom w:w="60" w:type="dxa"/>
              <w:end w:w="60" w:type="dxa"/>
            </w:tcMar>
          </w:tcPr>
          <w:p>
            <w:r>
              <w:rPr>
                <w:sz w:val="14"/>
              </w:rPr>
              <w:t>FLAG_OWN_CAR</w:t>
            </w:r>
          </w:p>
        </w:tc>
      </w:tr>
      <w:tr>
        <w:tc>
          <w:tcPr>
            <w:tcW w:type="dxa" w:w="648"/>
            <w:vAlign w:val="top"/>
            <w:tcMar>
              <w:top w:w="60" w:type="dxa"/>
              <w:start w:w="60" w:type="dxa"/>
              <w:bottom w:w="60" w:type="dxa"/>
              <w:end w:w="60" w:type="dxa"/>
            </w:tcMar>
          </w:tcPr>
          <w:p>
            <w:r>
              <w:rPr>
                <w:sz w:val="14"/>
              </w:rPr>
              <w:t>4</w:t>
            </w:r>
          </w:p>
        </w:tc>
        <w:tc>
          <w:tcPr>
            <w:tcW w:type="dxa" w:w="9216"/>
            <w:vAlign w:val="top"/>
            <w:tcMar>
              <w:top w:w="60" w:type="dxa"/>
              <w:start w:w="60" w:type="dxa"/>
              <w:bottom w:w="60" w:type="dxa"/>
              <w:end w:w="60" w:type="dxa"/>
            </w:tcMar>
          </w:tcPr>
          <w:p>
            <w:r>
              <w:rPr>
                <w:sz w:val="14"/>
              </w:rPr>
              <w:t>FLAG_OWN_REALTY</w:t>
            </w:r>
          </w:p>
        </w:tc>
      </w:tr>
      <w:tr>
        <w:tc>
          <w:tcPr>
            <w:tcW w:type="dxa" w:w="648"/>
            <w:vAlign w:val="top"/>
            <w:tcMar>
              <w:top w:w="60" w:type="dxa"/>
              <w:start w:w="60" w:type="dxa"/>
              <w:bottom w:w="60" w:type="dxa"/>
              <w:end w:w="60" w:type="dxa"/>
            </w:tcMar>
          </w:tcPr>
          <w:p>
            <w:r>
              <w:rPr>
                <w:sz w:val="14"/>
              </w:rPr>
              <w:t>5</w:t>
            </w:r>
          </w:p>
        </w:tc>
        <w:tc>
          <w:tcPr>
            <w:tcW w:type="dxa" w:w="9216"/>
            <w:vAlign w:val="top"/>
            <w:tcMar>
              <w:top w:w="60" w:type="dxa"/>
              <w:start w:w="60" w:type="dxa"/>
              <w:bottom w:w="60" w:type="dxa"/>
              <w:end w:w="60" w:type="dxa"/>
            </w:tcMar>
          </w:tcPr>
          <w:p>
            <w:r>
              <w:rPr>
                <w:sz w:val="14"/>
              </w:rPr>
              <w:t>CNT_CHILDREN</w:t>
            </w:r>
          </w:p>
        </w:tc>
      </w:tr>
      <w:tr>
        <w:tc>
          <w:tcPr>
            <w:tcW w:type="dxa" w:w="648"/>
            <w:vAlign w:val="top"/>
            <w:tcMar>
              <w:top w:w="60" w:type="dxa"/>
              <w:start w:w="60" w:type="dxa"/>
              <w:bottom w:w="60" w:type="dxa"/>
              <w:end w:w="60" w:type="dxa"/>
            </w:tcMar>
          </w:tcPr>
          <w:p>
            <w:r>
              <w:rPr>
                <w:sz w:val="14"/>
              </w:rPr>
              <w:t>6</w:t>
            </w:r>
          </w:p>
        </w:tc>
        <w:tc>
          <w:tcPr>
            <w:tcW w:type="dxa" w:w="9216"/>
            <w:vAlign w:val="top"/>
            <w:tcMar>
              <w:top w:w="60" w:type="dxa"/>
              <w:start w:w="60" w:type="dxa"/>
              <w:bottom w:w="60" w:type="dxa"/>
              <w:end w:w="60" w:type="dxa"/>
            </w:tcMar>
          </w:tcPr>
          <w:p>
            <w:r>
              <w:rPr>
                <w:sz w:val="14"/>
              </w:rPr>
              <w:t>AMT_INCOME_TOTAL</w:t>
            </w:r>
          </w:p>
        </w:tc>
      </w:tr>
      <w:tr>
        <w:tc>
          <w:tcPr>
            <w:tcW w:type="dxa" w:w="648"/>
            <w:vAlign w:val="top"/>
            <w:tcMar>
              <w:top w:w="60" w:type="dxa"/>
              <w:start w:w="60" w:type="dxa"/>
              <w:bottom w:w="60" w:type="dxa"/>
              <w:end w:w="60" w:type="dxa"/>
            </w:tcMar>
          </w:tcPr>
          <w:p>
            <w:r>
              <w:rPr>
                <w:sz w:val="14"/>
              </w:rPr>
              <w:t>7</w:t>
            </w:r>
          </w:p>
        </w:tc>
        <w:tc>
          <w:tcPr>
            <w:tcW w:type="dxa" w:w="9216"/>
            <w:vAlign w:val="top"/>
            <w:tcMar>
              <w:top w:w="60" w:type="dxa"/>
              <w:start w:w="60" w:type="dxa"/>
              <w:bottom w:w="60" w:type="dxa"/>
              <w:end w:w="60" w:type="dxa"/>
            </w:tcMar>
          </w:tcPr>
          <w:p>
            <w:r>
              <w:rPr>
                <w:sz w:val="14"/>
              </w:rPr>
              <w:t>AMT_CREDIT</w:t>
            </w:r>
          </w:p>
        </w:tc>
      </w:tr>
      <w:tr>
        <w:tc>
          <w:tcPr>
            <w:tcW w:type="dxa" w:w="648"/>
            <w:vAlign w:val="top"/>
            <w:tcMar>
              <w:top w:w="60" w:type="dxa"/>
              <w:start w:w="60" w:type="dxa"/>
              <w:bottom w:w="60" w:type="dxa"/>
              <w:end w:w="60" w:type="dxa"/>
            </w:tcMar>
          </w:tcPr>
          <w:p>
            <w:r>
              <w:rPr>
                <w:sz w:val="14"/>
              </w:rPr>
              <w:t>8</w:t>
            </w:r>
          </w:p>
        </w:tc>
        <w:tc>
          <w:tcPr>
            <w:tcW w:type="dxa" w:w="9216"/>
            <w:vAlign w:val="top"/>
            <w:tcMar>
              <w:top w:w="60" w:type="dxa"/>
              <w:start w:w="60" w:type="dxa"/>
              <w:bottom w:w="60" w:type="dxa"/>
              <w:end w:w="60" w:type="dxa"/>
            </w:tcMar>
          </w:tcPr>
          <w:p>
            <w:r>
              <w:rPr>
                <w:sz w:val="14"/>
              </w:rPr>
              <w:t>AMT_ANNUITY</w:t>
            </w:r>
          </w:p>
        </w:tc>
      </w:tr>
      <w:tr>
        <w:tc>
          <w:tcPr>
            <w:tcW w:type="dxa" w:w="648"/>
            <w:vAlign w:val="top"/>
            <w:tcMar>
              <w:top w:w="60" w:type="dxa"/>
              <w:start w:w="60" w:type="dxa"/>
              <w:bottom w:w="60" w:type="dxa"/>
              <w:end w:w="60" w:type="dxa"/>
            </w:tcMar>
          </w:tcPr>
          <w:p>
            <w:r>
              <w:rPr>
                <w:sz w:val="14"/>
              </w:rPr>
              <w:t>9</w:t>
            </w:r>
          </w:p>
        </w:tc>
        <w:tc>
          <w:tcPr>
            <w:tcW w:type="dxa" w:w="9216"/>
            <w:vAlign w:val="top"/>
            <w:tcMar>
              <w:top w:w="60" w:type="dxa"/>
              <w:start w:w="60" w:type="dxa"/>
              <w:bottom w:w="60" w:type="dxa"/>
              <w:end w:w="60" w:type="dxa"/>
            </w:tcMar>
          </w:tcPr>
          <w:p>
            <w:r>
              <w:rPr>
                <w:sz w:val="14"/>
              </w:rPr>
              <w:t>NAME_EDUCATION_TYPE</w:t>
            </w:r>
          </w:p>
        </w:tc>
      </w:tr>
      <w:tr>
        <w:tc>
          <w:tcPr>
            <w:tcW w:type="dxa" w:w="648"/>
            <w:vAlign w:val="top"/>
            <w:tcMar>
              <w:top w:w="60" w:type="dxa"/>
              <w:start w:w="60" w:type="dxa"/>
              <w:bottom w:w="60" w:type="dxa"/>
              <w:end w:w="60" w:type="dxa"/>
            </w:tcMar>
          </w:tcPr>
          <w:p>
            <w:r>
              <w:rPr>
                <w:sz w:val="14"/>
              </w:rPr>
              <w:t>10</w:t>
            </w:r>
          </w:p>
        </w:tc>
        <w:tc>
          <w:tcPr>
            <w:tcW w:type="dxa" w:w="9216"/>
            <w:vAlign w:val="top"/>
            <w:tcMar>
              <w:top w:w="60" w:type="dxa"/>
              <w:start w:w="60" w:type="dxa"/>
              <w:bottom w:w="60" w:type="dxa"/>
              <w:end w:w="60" w:type="dxa"/>
            </w:tcMar>
          </w:tcPr>
          <w:p>
            <w:r>
              <w:rPr>
                <w:sz w:val="14"/>
              </w:rPr>
              <w:t>REGION_POPULATION_RELATIVE</w:t>
            </w:r>
          </w:p>
        </w:tc>
      </w:tr>
      <w:tr>
        <w:tc>
          <w:tcPr>
            <w:tcW w:type="dxa" w:w="648"/>
            <w:vAlign w:val="top"/>
            <w:tcMar>
              <w:top w:w="60" w:type="dxa"/>
              <w:start w:w="60" w:type="dxa"/>
              <w:bottom w:w="60" w:type="dxa"/>
              <w:end w:w="60" w:type="dxa"/>
            </w:tcMar>
          </w:tcPr>
          <w:p>
            <w:r>
              <w:rPr>
                <w:sz w:val="14"/>
              </w:rPr>
              <w:t>11</w:t>
            </w:r>
          </w:p>
        </w:tc>
        <w:tc>
          <w:tcPr>
            <w:tcW w:type="dxa" w:w="9216"/>
            <w:vAlign w:val="top"/>
            <w:tcMar>
              <w:top w:w="60" w:type="dxa"/>
              <w:start w:w="60" w:type="dxa"/>
              <w:bottom w:w="60" w:type="dxa"/>
              <w:end w:w="60" w:type="dxa"/>
            </w:tcMar>
          </w:tcPr>
          <w:p>
            <w:r>
              <w:rPr>
                <w:sz w:val="14"/>
              </w:rPr>
              <w:t>DAYS_EMPLOYED</w:t>
            </w:r>
          </w:p>
        </w:tc>
      </w:tr>
      <w:tr>
        <w:tc>
          <w:tcPr>
            <w:tcW w:type="dxa" w:w="648"/>
            <w:vAlign w:val="top"/>
            <w:tcMar>
              <w:top w:w="60" w:type="dxa"/>
              <w:start w:w="60" w:type="dxa"/>
              <w:bottom w:w="60" w:type="dxa"/>
              <w:end w:w="60" w:type="dxa"/>
            </w:tcMar>
          </w:tcPr>
          <w:p>
            <w:r>
              <w:rPr>
                <w:sz w:val="14"/>
              </w:rPr>
              <w:t>12</w:t>
            </w:r>
          </w:p>
        </w:tc>
        <w:tc>
          <w:tcPr>
            <w:tcW w:type="dxa" w:w="9216"/>
            <w:vAlign w:val="top"/>
            <w:tcMar>
              <w:top w:w="60" w:type="dxa"/>
              <w:start w:w="60" w:type="dxa"/>
              <w:bottom w:w="60" w:type="dxa"/>
              <w:end w:w="60" w:type="dxa"/>
            </w:tcMar>
          </w:tcPr>
          <w:p>
            <w:r>
              <w:rPr>
                <w:sz w:val="14"/>
              </w:rPr>
              <w:t>DAYS_REGISTRATION</w:t>
            </w:r>
          </w:p>
        </w:tc>
      </w:tr>
      <w:tr>
        <w:tc>
          <w:tcPr>
            <w:tcW w:type="dxa" w:w="648"/>
            <w:vAlign w:val="top"/>
            <w:tcMar>
              <w:top w:w="60" w:type="dxa"/>
              <w:start w:w="60" w:type="dxa"/>
              <w:bottom w:w="60" w:type="dxa"/>
              <w:end w:w="60" w:type="dxa"/>
            </w:tcMar>
          </w:tcPr>
          <w:p>
            <w:r>
              <w:rPr>
                <w:sz w:val="14"/>
              </w:rPr>
              <w:t>13</w:t>
            </w:r>
          </w:p>
        </w:tc>
        <w:tc>
          <w:tcPr>
            <w:tcW w:type="dxa" w:w="9216"/>
            <w:vAlign w:val="top"/>
            <w:tcMar>
              <w:top w:w="60" w:type="dxa"/>
              <w:start w:w="60" w:type="dxa"/>
              <w:bottom w:w="60" w:type="dxa"/>
              <w:end w:w="60" w:type="dxa"/>
            </w:tcMar>
          </w:tcPr>
          <w:p>
            <w:r>
              <w:rPr>
                <w:sz w:val="14"/>
              </w:rPr>
              <w:t>DAYS_ID_PUBLISH</w:t>
            </w:r>
          </w:p>
        </w:tc>
      </w:tr>
      <w:tr>
        <w:tc>
          <w:tcPr>
            <w:tcW w:type="dxa" w:w="648"/>
            <w:vAlign w:val="top"/>
            <w:tcMar>
              <w:top w:w="60" w:type="dxa"/>
              <w:start w:w="60" w:type="dxa"/>
              <w:bottom w:w="60" w:type="dxa"/>
              <w:end w:w="60" w:type="dxa"/>
            </w:tcMar>
          </w:tcPr>
          <w:p>
            <w:r>
              <w:rPr>
                <w:sz w:val="14"/>
              </w:rPr>
              <w:t>14</w:t>
            </w:r>
          </w:p>
        </w:tc>
        <w:tc>
          <w:tcPr>
            <w:tcW w:type="dxa" w:w="9216"/>
            <w:vAlign w:val="top"/>
            <w:tcMar>
              <w:top w:w="60" w:type="dxa"/>
              <w:start w:w="60" w:type="dxa"/>
              <w:bottom w:w="60" w:type="dxa"/>
              <w:end w:w="60" w:type="dxa"/>
            </w:tcMar>
          </w:tcPr>
          <w:p>
            <w:r>
              <w:rPr>
                <w:sz w:val="14"/>
              </w:rPr>
              <w:t>FLAG_MOBIL</w:t>
            </w:r>
          </w:p>
        </w:tc>
      </w:tr>
      <w:tr>
        <w:tc>
          <w:tcPr>
            <w:tcW w:type="dxa" w:w="648"/>
            <w:vAlign w:val="top"/>
            <w:tcMar>
              <w:top w:w="60" w:type="dxa"/>
              <w:start w:w="60" w:type="dxa"/>
              <w:bottom w:w="60" w:type="dxa"/>
              <w:end w:w="60" w:type="dxa"/>
            </w:tcMar>
          </w:tcPr>
          <w:p>
            <w:r>
              <w:rPr>
                <w:sz w:val="14"/>
              </w:rPr>
              <w:t>15</w:t>
            </w:r>
          </w:p>
        </w:tc>
        <w:tc>
          <w:tcPr>
            <w:tcW w:type="dxa" w:w="9216"/>
            <w:vAlign w:val="top"/>
            <w:tcMar>
              <w:top w:w="60" w:type="dxa"/>
              <w:start w:w="60" w:type="dxa"/>
              <w:bottom w:w="60" w:type="dxa"/>
              <w:end w:w="60" w:type="dxa"/>
            </w:tcMar>
          </w:tcPr>
          <w:p>
            <w:r>
              <w:rPr>
                <w:sz w:val="14"/>
              </w:rPr>
              <w:t>FLAG_EMP_PHONE</w:t>
            </w:r>
          </w:p>
        </w:tc>
      </w:tr>
      <w:tr>
        <w:tc>
          <w:tcPr>
            <w:tcW w:type="dxa" w:w="648"/>
            <w:vAlign w:val="top"/>
            <w:tcMar>
              <w:top w:w="60" w:type="dxa"/>
              <w:start w:w="60" w:type="dxa"/>
              <w:bottom w:w="60" w:type="dxa"/>
              <w:end w:w="60" w:type="dxa"/>
            </w:tcMar>
          </w:tcPr>
          <w:p>
            <w:r>
              <w:rPr>
                <w:sz w:val="14"/>
              </w:rPr>
              <w:t>16</w:t>
            </w:r>
          </w:p>
        </w:tc>
        <w:tc>
          <w:tcPr>
            <w:tcW w:type="dxa" w:w="9216"/>
            <w:vAlign w:val="top"/>
            <w:tcMar>
              <w:top w:w="60" w:type="dxa"/>
              <w:start w:w="60" w:type="dxa"/>
              <w:bottom w:w="60" w:type="dxa"/>
              <w:end w:w="60" w:type="dxa"/>
            </w:tcMar>
          </w:tcPr>
          <w:p>
            <w:r>
              <w:rPr>
                <w:sz w:val="14"/>
              </w:rPr>
              <w:t>FLAG_WORK_PHONE</w:t>
            </w:r>
          </w:p>
        </w:tc>
      </w:tr>
      <w:tr>
        <w:tc>
          <w:tcPr>
            <w:tcW w:type="dxa" w:w="648"/>
            <w:vAlign w:val="top"/>
            <w:tcMar>
              <w:top w:w="60" w:type="dxa"/>
              <w:start w:w="60" w:type="dxa"/>
              <w:bottom w:w="60" w:type="dxa"/>
              <w:end w:w="60" w:type="dxa"/>
            </w:tcMar>
          </w:tcPr>
          <w:p>
            <w:r>
              <w:rPr>
                <w:sz w:val="14"/>
              </w:rPr>
              <w:t>17</w:t>
            </w:r>
          </w:p>
        </w:tc>
        <w:tc>
          <w:tcPr>
            <w:tcW w:type="dxa" w:w="9216"/>
            <w:vAlign w:val="top"/>
            <w:tcMar>
              <w:top w:w="60" w:type="dxa"/>
              <w:start w:w="60" w:type="dxa"/>
              <w:bottom w:w="60" w:type="dxa"/>
              <w:end w:w="60" w:type="dxa"/>
            </w:tcMar>
          </w:tcPr>
          <w:p>
            <w:r>
              <w:rPr>
                <w:sz w:val="14"/>
              </w:rPr>
              <w:t>FLAG_CONT_MOBILE</w:t>
            </w:r>
          </w:p>
        </w:tc>
      </w:tr>
      <w:tr>
        <w:tc>
          <w:tcPr>
            <w:tcW w:type="dxa" w:w="648"/>
            <w:vAlign w:val="top"/>
            <w:tcMar>
              <w:top w:w="60" w:type="dxa"/>
              <w:start w:w="60" w:type="dxa"/>
              <w:bottom w:w="60" w:type="dxa"/>
              <w:end w:w="60" w:type="dxa"/>
            </w:tcMar>
          </w:tcPr>
          <w:p>
            <w:r>
              <w:rPr>
                <w:sz w:val="14"/>
              </w:rPr>
              <w:t>18</w:t>
            </w:r>
          </w:p>
        </w:tc>
        <w:tc>
          <w:tcPr>
            <w:tcW w:type="dxa" w:w="9216"/>
            <w:vAlign w:val="top"/>
            <w:tcMar>
              <w:top w:w="60" w:type="dxa"/>
              <w:start w:w="60" w:type="dxa"/>
              <w:bottom w:w="60" w:type="dxa"/>
              <w:end w:w="60" w:type="dxa"/>
            </w:tcMar>
          </w:tcPr>
          <w:p>
            <w:r>
              <w:rPr>
                <w:sz w:val="14"/>
              </w:rPr>
              <w:t>FLAG_PHONE</w:t>
            </w:r>
          </w:p>
        </w:tc>
      </w:tr>
      <w:tr>
        <w:tc>
          <w:tcPr>
            <w:tcW w:type="dxa" w:w="648"/>
            <w:vAlign w:val="top"/>
            <w:tcMar>
              <w:top w:w="60" w:type="dxa"/>
              <w:start w:w="60" w:type="dxa"/>
              <w:bottom w:w="60" w:type="dxa"/>
              <w:end w:w="60" w:type="dxa"/>
            </w:tcMar>
          </w:tcPr>
          <w:p>
            <w:r>
              <w:rPr>
                <w:sz w:val="14"/>
              </w:rPr>
              <w:t>19</w:t>
            </w:r>
          </w:p>
        </w:tc>
        <w:tc>
          <w:tcPr>
            <w:tcW w:type="dxa" w:w="9216"/>
            <w:vAlign w:val="top"/>
            <w:tcMar>
              <w:top w:w="60" w:type="dxa"/>
              <w:start w:w="60" w:type="dxa"/>
              <w:bottom w:w="60" w:type="dxa"/>
              <w:end w:w="60" w:type="dxa"/>
            </w:tcMar>
          </w:tcPr>
          <w:p>
            <w:r>
              <w:rPr>
                <w:sz w:val="14"/>
              </w:rPr>
              <w:t>FLAG_EMAIL</w:t>
            </w:r>
          </w:p>
        </w:tc>
      </w:tr>
      <w:tr>
        <w:tc>
          <w:tcPr>
            <w:tcW w:type="dxa" w:w="648"/>
            <w:vAlign w:val="top"/>
            <w:tcMar>
              <w:top w:w="60" w:type="dxa"/>
              <w:start w:w="60" w:type="dxa"/>
              <w:bottom w:w="60" w:type="dxa"/>
              <w:end w:w="60" w:type="dxa"/>
            </w:tcMar>
          </w:tcPr>
          <w:p>
            <w:r>
              <w:rPr>
                <w:sz w:val="14"/>
              </w:rPr>
              <w:t>20</w:t>
            </w:r>
          </w:p>
        </w:tc>
        <w:tc>
          <w:tcPr>
            <w:tcW w:type="dxa" w:w="9216"/>
            <w:vAlign w:val="top"/>
            <w:tcMar>
              <w:top w:w="60" w:type="dxa"/>
              <w:start w:w="60" w:type="dxa"/>
              <w:bottom w:w="60" w:type="dxa"/>
              <w:end w:w="60" w:type="dxa"/>
            </w:tcMar>
          </w:tcPr>
          <w:p>
            <w:r>
              <w:rPr>
                <w:sz w:val="14"/>
              </w:rPr>
              <w:t>OCCUPATION_TYPE</w:t>
            </w:r>
          </w:p>
        </w:tc>
      </w:tr>
      <w:tr>
        <w:tc>
          <w:tcPr>
            <w:tcW w:type="dxa" w:w="648"/>
            <w:vAlign w:val="top"/>
            <w:tcMar>
              <w:top w:w="60" w:type="dxa"/>
              <w:start w:w="60" w:type="dxa"/>
              <w:bottom w:w="60" w:type="dxa"/>
              <w:end w:w="60" w:type="dxa"/>
            </w:tcMar>
          </w:tcPr>
          <w:p>
            <w:r>
              <w:rPr>
                <w:sz w:val="14"/>
              </w:rPr>
              <w:t>21</w:t>
            </w:r>
          </w:p>
        </w:tc>
        <w:tc>
          <w:tcPr>
            <w:tcW w:type="dxa" w:w="9216"/>
            <w:vAlign w:val="top"/>
            <w:tcMar>
              <w:top w:w="60" w:type="dxa"/>
              <w:start w:w="60" w:type="dxa"/>
              <w:bottom w:w="60" w:type="dxa"/>
              <w:end w:w="60" w:type="dxa"/>
            </w:tcMar>
          </w:tcPr>
          <w:p>
            <w:r>
              <w:rPr>
                <w:sz w:val="14"/>
              </w:rPr>
              <w:t>REGION_RATING_CLIENT</w:t>
            </w:r>
          </w:p>
        </w:tc>
      </w:tr>
      <w:tr>
        <w:tc>
          <w:tcPr>
            <w:tcW w:type="dxa" w:w="648"/>
            <w:vAlign w:val="top"/>
            <w:tcMar>
              <w:top w:w="60" w:type="dxa"/>
              <w:start w:w="60" w:type="dxa"/>
              <w:bottom w:w="60" w:type="dxa"/>
              <w:end w:w="60" w:type="dxa"/>
            </w:tcMar>
          </w:tcPr>
          <w:p>
            <w:r>
              <w:rPr>
                <w:sz w:val="14"/>
              </w:rPr>
              <w:t>22</w:t>
            </w:r>
          </w:p>
        </w:tc>
        <w:tc>
          <w:tcPr>
            <w:tcW w:type="dxa" w:w="9216"/>
            <w:vAlign w:val="top"/>
            <w:tcMar>
              <w:top w:w="60" w:type="dxa"/>
              <w:start w:w="60" w:type="dxa"/>
              <w:bottom w:w="60" w:type="dxa"/>
              <w:end w:w="60" w:type="dxa"/>
            </w:tcMar>
          </w:tcPr>
          <w:p>
            <w:r>
              <w:rPr>
                <w:sz w:val="14"/>
              </w:rPr>
              <w:t>HOUR_APPR_PROCESS_START</w:t>
            </w:r>
          </w:p>
        </w:tc>
      </w:tr>
      <w:tr>
        <w:tc>
          <w:tcPr>
            <w:tcW w:type="dxa" w:w="648"/>
            <w:vAlign w:val="top"/>
            <w:tcMar>
              <w:top w:w="60" w:type="dxa"/>
              <w:start w:w="60" w:type="dxa"/>
              <w:bottom w:w="60" w:type="dxa"/>
              <w:end w:w="60" w:type="dxa"/>
            </w:tcMar>
          </w:tcPr>
          <w:p>
            <w:r>
              <w:rPr>
                <w:sz w:val="14"/>
              </w:rPr>
              <w:t>23</w:t>
            </w:r>
          </w:p>
        </w:tc>
        <w:tc>
          <w:tcPr>
            <w:tcW w:type="dxa" w:w="9216"/>
            <w:vAlign w:val="top"/>
            <w:tcMar>
              <w:top w:w="60" w:type="dxa"/>
              <w:start w:w="60" w:type="dxa"/>
              <w:bottom w:w="60" w:type="dxa"/>
              <w:end w:w="60" w:type="dxa"/>
            </w:tcMar>
          </w:tcPr>
          <w:p>
            <w:r>
              <w:rPr>
                <w:sz w:val="14"/>
              </w:rPr>
              <w:t>REG_REGION_NOT_LIVE_REGION</w:t>
            </w:r>
          </w:p>
        </w:tc>
      </w:tr>
      <w:tr>
        <w:tc>
          <w:tcPr>
            <w:tcW w:type="dxa" w:w="648"/>
            <w:vAlign w:val="top"/>
            <w:tcMar>
              <w:top w:w="60" w:type="dxa"/>
              <w:start w:w="60" w:type="dxa"/>
              <w:bottom w:w="60" w:type="dxa"/>
              <w:end w:w="60" w:type="dxa"/>
            </w:tcMar>
          </w:tcPr>
          <w:p>
            <w:r>
              <w:rPr>
                <w:sz w:val="14"/>
              </w:rPr>
              <w:t>24</w:t>
            </w:r>
          </w:p>
        </w:tc>
        <w:tc>
          <w:tcPr>
            <w:tcW w:type="dxa" w:w="9216"/>
            <w:vAlign w:val="top"/>
            <w:tcMar>
              <w:top w:w="60" w:type="dxa"/>
              <w:start w:w="60" w:type="dxa"/>
              <w:bottom w:w="60" w:type="dxa"/>
              <w:end w:w="60" w:type="dxa"/>
            </w:tcMar>
          </w:tcPr>
          <w:p>
            <w:r>
              <w:rPr>
                <w:sz w:val="14"/>
              </w:rPr>
              <w:t>LIVE_REGION_NOT_WORK_REGION</w:t>
            </w:r>
          </w:p>
        </w:tc>
      </w:tr>
      <w:tr>
        <w:tc>
          <w:tcPr>
            <w:tcW w:type="dxa" w:w="648"/>
            <w:vAlign w:val="top"/>
            <w:tcMar>
              <w:top w:w="60" w:type="dxa"/>
              <w:start w:w="60" w:type="dxa"/>
              <w:bottom w:w="60" w:type="dxa"/>
              <w:end w:w="60" w:type="dxa"/>
            </w:tcMar>
          </w:tcPr>
          <w:p>
            <w:r>
              <w:rPr>
                <w:sz w:val="14"/>
              </w:rPr>
              <w:t>25</w:t>
            </w:r>
          </w:p>
        </w:tc>
        <w:tc>
          <w:tcPr>
            <w:tcW w:type="dxa" w:w="9216"/>
            <w:vAlign w:val="top"/>
            <w:tcMar>
              <w:top w:w="60" w:type="dxa"/>
              <w:start w:w="60" w:type="dxa"/>
              <w:bottom w:w="60" w:type="dxa"/>
              <w:end w:w="60" w:type="dxa"/>
            </w:tcMar>
          </w:tcPr>
          <w:p>
            <w:r>
              <w:rPr>
                <w:sz w:val="14"/>
              </w:rPr>
              <w:t>REG_CITY_NOT_LIVE_CITY</w:t>
            </w:r>
          </w:p>
        </w:tc>
      </w:tr>
      <w:tr>
        <w:tc>
          <w:tcPr>
            <w:tcW w:type="dxa" w:w="648"/>
            <w:vAlign w:val="top"/>
            <w:tcMar>
              <w:top w:w="60" w:type="dxa"/>
              <w:start w:w="60" w:type="dxa"/>
              <w:bottom w:w="60" w:type="dxa"/>
              <w:end w:w="60" w:type="dxa"/>
            </w:tcMar>
          </w:tcPr>
          <w:p>
            <w:r>
              <w:rPr>
                <w:sz w:val="14"/>
              </w:rPr>
              <w:t>26</w:t>
            </w:r>
          </w:p>
        </w:tc>
        <w:tc>
          <w:tcPr>
            <w:tcW w:type="dxa" w:w="9216"/>
            <w:vAlign w:val="top"/>
            <w:tcMar>
              <w:top w:w="60" w:type="dxa"/>
              <w:start w:w="60" w:type="dxa"/>
              <w:bottom w:w="60" w:type="dxa"/>
              <w:end w:w="60" w:type="dxa"/>
            </w:tcMar>
          </w:tcPr>
          <w:p>
            <w:r>
              <w:rPr>
                <w:sz w:val="14"/>
              </w:rPr>
              <w:t>LIVE_CITY_NOT_WORK_CITY</w:t>
            </w:r>
          </w:p>
        </w:tc>
      </w:tr>
      <w:tr>
        <w:tc>
          <w:tcPr>
            <w:tcW w:type="dxa" w:w="648"/>
            <w:vAlign w:val="top"/>
            <w:tcMar>
              <w:top w:w="60" w:type="dxa"/>
              <w:start w:w="60" w:type="dxa"/>
              <w:bottom w:w="60" w:type="dxa"/>
              <w:end w:w="60" w:type="dxa"/>
            </w:tcMar>
          </w:tcPr>
          <w:p>
            <w:r>
              <w:rPr>
                <w:sz w:val="14"/>
              </w:rPr>
              <w:t>27</w:t>
            </w:r>
          </w:p>
        </w:tc>
        <w:tc>
          <w:tcPr>
            <w:tcW w:type="dxa" w:w="9216"/>
            <w:vAlign w:val="top"/>
            <w:tcMar>
              <w:top w:w="60" w:type="dxa"/>
              <w:start w:w="60" w:type="dxa"/>
              <w:bottom w:w="60" w:type="dxa"/>
              <w:end w:w="60" w:type="dxa"/>
            </w:tcMar>
          </w:tcPr>
          <w:p>
            <w:r>
              <w:rPr>
                <w:sz w:val="14"/>
              </w:rPr>
              <w:t>ORGANIZATION_TYPE</w:t>
            </w:r>
          </w:p>
        </w:tc>
      </w:tr>
      <w:tr>
        <w:tc>
          <w:tcPr>
            <w:tcW w:type="dxa" w:w="648"/>
            <w:vAlign w:val="top"/>
            <w:tcMar>
              <w:top w:w="60" w:type="dxa"/>
              <w:start w:w="60" w:type="dxa"/>
              <w:bottom w:w="60" w:type="dxa"/>
              <w:end w:w="60" w:type="dxa"/>
            </w:tcMar>
          </w:tcPr>
          <w:p>
            <w:r>
              <w:rPr>
                <w:sz w:val="14"/>
              </w:rPr>
              <w:t>28</w:t>
            </w:r>
          </w:p>
        </w:tc>
        <w:tc>
          <w:tcPr>
            <w:tcW w:type="dxa" w:w="9216"/>
            <w:vAlign w:val="top"/>
            <w:tcMar>
              <w:top w:w="60" w:type="dxa"/>
              <w:start w:w="60" w:type="dxa"/>
              <w:bottom w:w="60" w:type="dxa"/>
              <w:end w:w="60" w:type="dxa"/>
            </w:tcMar>
          </w:tcPr>
          <w:p>
            <w:r>
              <w:rPr>
                <w:sz w:val="14"/>
              </w:rPr>
              <w:t>EXT_SOURCE_2</w:t>
            </w:r>
          </w:p>
        </w:tc>
      </w:tr>
      <w:tr>
        <w:tc>
          <w:tcPr>
            <w:tcW w:type="dxa" w:w="648"/>
            <w:vAlign w:val="top"/>
            <w:tcMar>
              <w:top w:w="60" w:type="dxa"/>
              <w:start w:w="60" w:type="dxa"/>
              <w:bottom w:w="60" w:type="dxa"/>
              <w:end w:w="60" w:type="dxa"/>
            </w:tcMar>
          </w:tcPr>
          <w:p>
            <w:r>
              <w:rPr>
                <w:sz w:val="14"/>
              </w:rPr>
              <w:t>29</w:t>
            </w:r>
          </w:p>
        </w:tc>
        <w:tc>
          <w:tcPr>
            <w:tcW w:type="dxa" w:w="9216"/>
            <w:vAlign w:val="top"/>
            <w:tcMar>
              <w:top w:w="60" w:type="dxa"/>
              <w:start w:w="60" w:type="dxa"/>
              <w:bottom w:w="60" w:type="dxa"/>
              <w:end w:w="60" w:type="dxa"/>
            </w:tcMar>
          </w:tcPr>
          <w:p>
            <w:r>
              <w:rPr>
                <w:sz w:val="14"/>
              </w:rPr>
              <w:t>EXT_SOURCE_3</w:t>
            </w:r>
          </w:p>
        </w:tc>
      </w:tr>
      <w:tr>
        <w:tc>
          <w:tcPr>
            <w:tcW w:type="dxa" w:w="648"/>
            <w:vAlign w:val="top"/>
            <w:tcMar>
              <w:top w:w="60" w:type="dxa"/>
              <w:start w:w="60" w:type="dxa"/>
              <w:bottom w:w="60" w:type="dxa"/>
              <w:end w:w="60" w:type="dxa"/>
            </w:tcMar>
          </w:tcPr>
          <w:p>
            <w:r>
              <w:rPr>
                <w:sz w:val="14"/>
              </w:rPr>
              <w:t>30</w:t>
            </w:r>
          </w:p>
        </w:tc>
        <w:tc>
          <w:tcPr>
            <w:tcW w:type="dxa" w:w="9216"/>
            <w:vAlign w:val="top"/>
            <w:tcMar>
              <w:top w:w="60" w:type="dxa"/>
              <w:start w:w="60" w:type="dxa"/>
              <w:bottom w:w="60" w:type="dxa"/>
              <w:end w:w="60" w:type="dxa"/>
            </w:tcMar>
          </w:tcPr>
          <w:p>
            <w:r>
              <w:rPr>
                <w:sz w:val="14"/>
              </w:rPr>
              <w:t>YEARS_BEGINEXPLUATATION_MEDI</w:t>
            </w:r>
          </w:p>
        </w:tc>
      </w:tr>
      <w:tr>
        <w:tc>
          <w:tcPr>
            <w:tcW w:type="dxa" w:w="648"/>
            <w:vAlign w:val="top"/>
            <w:tcMar>
              <w:top w:w="60" w:type="dxa"/>
              <w:start w:w="60" w:type="dxa"/>
              <w:bottom w:w="60" w:type="dxa"/>
              <w:end w:w="60" w:type="dxa"/>
            </w:tcMar>
          </w:tcPr>
          <w:p>
            <w:r>
              <w:rPr>
                <w:sz w:val="14"/>
              </w:rPr>
              <w:t>31</w:t>
            </w:r>
          </w:p>
        </w:tc>
        <w:tc>
          <w:tcPr>
            <w:tcW w:type="dxa" w:w="9216"/>
            <w:vAlign w:val="top"/>
            <w:tcMar>
              <w:top w:w="60" w:type="dxa"/>
              <w:start w:w="60" w:type="dxa"/>
              <w:bottom w:w="60" w:type="dxa"/>
              <w:end w:w="60" w:type="dxa"/>
            </w:tcMar>
          </w:tcPr>
          <w:p>
            <w:r>
              <w:rPr>
                <w:sz w:val="14"/>
              </w:rPr>
              <w:t>FLOORSMAX_MEDI</w:t>
            </w:r>
          </w:p>
        </w:tc>
      </w:tr>
      <w:tr>
        <w:tc>
          <w:tcPr>
            <w:tcW w:type="dxa" w:w="648"/>
            <w:vAlign w:val="top"/>
            <w:tcMar>
              <w:top w:w="60" w:type="dxa"/>
              <w:start w:w="60" w:type="dxa"/>
              <w:bottom w:w="60" w:type="dxa"/>
              <w:end w:w="60" w:type="dxa"/>
            </w:tcMar>
          </w:tcPr>
          <w:p>
            <w:r>
              <w:rPr>
                <w:sz w:val="14"/>
              </w:rPr>
              <w:t>32</w:t>
            </w:r>
          </w:p>
        </w:tc>
        <w:tc>
          <w:tcPr>
            <w:tcW w:type="dxa" w:w="9216"/>
            <w:vAlign w:val="top"/>
            <w:tcMar>
              <w:top w:w="60" w:type="dxa"/>
              <w:start w:w="60" w:type="dxa"/>
              <w:bottom w:w="60" w:type="dxa"/>
              <w:end w:w="60" w:type="dxa"/>
            </w:tcMar>
          </w:tcPr>
          <w:p>
            <w:r>
              <w:rPr>
                <w:sz w:val="14"/>
              </w:rPr>
              <w:t>TOTALAREA_MODE</w:t>
            </w:r>
          </w:p>
        </w:tc>
      </w:tr>
      <w:tr>
        <w:tc>
          <w:tcPr>
            <w:tcW w:type="dxa" w:w="648"/>
            <w:vAlign w:val="top"/>
            <w:tcMar>
              <w:top w:w="60" w:type="dxa"/>
              <w:start w:w="60" w:type="dxa"/>
              <w:bottom w:w="60" w:type="dxa"/>
              <w:end w:w="60" w:type="dxa"/>
            </w:tcMar>
          </w:tcPr>
          <w:p>
            <w:r>
              <w:rPr>
                <w:sz w:val="14"/>
              </w:rPr>
              <w:t>33</w:t>
            </w:r>
          </w:p>
        </w:tc>
        <w:tc>
          <w:tcPr>
            <w:tcW w:type="dxa" w:w="9216"/>
            <w:vAlign w:val="top"/>
            <w:tcMar>
              <w:top w:w="60" w:type="dxa"/>
              <w:start w:w="60" w:type="dxa"/>
              <w:bottom w:w="60" w:type="dxa"/>
              <w:end w:w="60" w:type="dxa"/>
            </w:tcMar>
          </w:tcPr>
          <w:p>
            <w:r>
              <w:rPr>
                <w:sz w:val="14"/>
              </w:rPr>
              <w:t>OBS_30_CNT_SOCIAL_CIRCLE</w:t>
            </w:r>
          </w:p>
        </w:tc>
      </w:tr>
      <w:tr>
        <w:tc>
          <w:tcPr>
            <w:tcW w:type="dxa" w:w="648"/>
            <w:vAlign w:val="top"/>
            <w:tcMar>
              <w:top w:w="60" w:type="dxa"/>
              <w:start w:w="60" w:type="dxa"/>
              <w:bottom w:w="60" w:type="dxa"/>
              <w:end w:w="60" w:type="dxa"/>
            </w:tcMar>
          </w:tcPr>
          <w:p>
            <w:r>
              <w:rPr>
                <w:sz w:val="14"/>
              </w:rPr>
              <w:t>34</w:t>
            </w:r>
          </w:p>
        </w:tc>
        <w:tc>
          <w:tcPr>
            <w:tcW w:type="dxa" w:w="9216"/>
            <w:vAlign w:val="top"/>
            <w:tcMar>
              <w:top w:w="60" w:type="dxa"/>
              <w:start w:w="60" w:type="dxa"/>
              <w:bottom w:w="60" w:type="dxa"/>
              <w:end w:w="60" w:type="dxa"/>
            </w:tcMar>
          </w:tcPr>
          <w:p>
            <w:r>
              <w:rPr>
                <w:sz w:val="14"/>
              </w:rPr>
              <w:t>DEF_30_CNT_SOCIAL_CIRCLE</w:t>
            </w:r>
          </w:p>
        </w:tc>
      </w:tr>
      <w:tr>
        <w:tc>
          <w:tcPr>
            <w:tcW w:type="dxa" w:w="648"/>
            <w:vAlign w:val="top"/>
            <w:tcMar>
              <w:top w:w="60" w:type="dxa"/>
              <w:start w:w="60" w:type="dxa"/>
              <w:bottom w:w="60" w:type="dxa"/>
              <w:end w:w="60" w:type="dxa"/>
            </w:tcMar>
          </w:tcPr>
          <w:p>
            <w:r>
              <w:rPr>
                <w:sz w:val="14"/>
              </w:rPr>
              <w:t>35</w:t>
            </w:r>
          </w:p>
        </w:tc>
        <w:tc>
          <w:tcPr>
            <w:tcW w:type="dxa" w:w="9216"/>
            <w:vAlign w:val="top"/>
            <w:tcMar>
              <w:top w:w="60" w:type="dxa"/>
              <w:start w:w="60" w:type="dxa"/>
              <w:bottom w:w="60" w:type="dxa"/>
              <w:end w:w="60" w:type="dxa"/>
            </w:tcMar>
          </w:tcPr>
          <w:p>
            <w:r>
              <w:rPr>
                <w:sz w:val="14"/>
              </w:rPr>
              <w:t>DAYS_LAST_PHONE_CHANGE</w:t>
            </w:r>
          </w:p>
        </w:tc>
      </w:tr>
      <w:tr>
        <w:tc>
          <w:tcPr>
            <w:tcW w:type="dxa" w:w="648"/>
            <w:vAlign w:val="top"/>
            <w:tcMar>
              <w:top w:w="60" w:type="dxa"/>
              <w:start w:w="60" w:type="dxa"/>
              <w:bottom w:w="60" w:type="dxa"/>
              <w:end w:w="60" w:type="dxa"/>
            </w:tcMar>
          </w:tcPr>
          <w:p>
            <w:r>
              <w:rPr>
                <w:sz w:val="14"/>
              </w:rPr>
              <w:t>36</w:t>
            </w:r>
          </w:p>
        </w:tc>
        <w:tc>
          <w:tcPr>
            <w:tcW w:type="dxa" w:w="9216"/>
            <w:vAlign w:val="top"/>
            <w:tcMar>
              <w:top w:w="60" w:type="dxa"/>
              <w:start w:w="60" w:type="dxa"/>
              <w:bottom w:w="60" w:type="dxa"/>
              <w:end w:w="60" w:type="dxa"/>
            </w:tcMar>
          </w:tcPr>
          <w:p>
            <w:r>
              <w:rPr>
                <w:sz w:val="14"/>
              </w:rPr>
              <w:t>FLAG_DOCUMENT_2</w:t>
            </w:r>
          </w:p>
        </w:tc>
      </w:tr>
      <w:tr>
        <w:tc>
          <w:tcPr>
            <w:tcW w:type="dxa" w:w="648"/>
            <w:vAlign w:val="top"/>
            <w:tcMar>
              <w:top w:w="60" w:type="dxa"/>
              <w:start w:w="60" w:type="dxa"/>
              <w:bottom w:w="60" w:type="dxa"/>
              <w:end w:w="60" w:type="dxa"/>
            </w:tcMar>
          </w:tcPr>
          <w:p>
            <w:r>
              <w:rPr>
                <w:sz w:val="14"/>
              </w:rPr>
              <w:t>37</w:t>
            </w:r>
          </w:p>
        </w:tc>
        <w:tc>
          <w:tcPr>
            <w:tcW w:type="dxa" w:w="9216"/>
            <w:vAlign w:val="top"/>
            <w:tcMar>
              <w:top w:w="60" w:type="dxa"/>
              <w:start w:w="60" w:type="dxa"/>
              <w:bottom w:w="60" w:type="dxa"/>
              <w:end w:w="60" w:type="dxa"/>
            </w:tcMar>
          </w:tcPr>
          <w:p>
            <w:r>
              <w:rPr>
                <w:sz w:val="14"/>
              </w:rPr>
              <w:t>FLAG_DOCUMENT_3</w:t>
            </w:r>
          </w:p>
        </w:tc>
      </w:tr>
      <w:tr>
        <w:tc>
          <w:tcPr>
            <w:tcW w:type="dxa" w:w="648"/>
            <w:vAlign w:val="top"/>
            <w:tcMar>
              <w:top w:w="60" w:type="dxa"/>
              <w:start w:w="60" w:type="dxa"/>
              <w:bottom w:w="60" w:type="dxa"/>
              <w:end w:w="60" w:type="dxa"/>
            </w:tcMar>
          </w:tcPr>
          <w:p>
            <w:r>
              <w:rPr>
                <w:sz w:val="14"/>
              </w:rPr>
              <w:t>38</w:t>
            </w:r>
          </w:p>
        </w:tc>
        <w:tc>
          <w:tcPr>
            <w:tcW w:type="dxa" w:w="9216"/>
            <w:vAlign w:val="top"/>
            <w:tcMar>
              <w:top w:w="60" w:type="dxa"/>
              <w:start w:w="60" w:type="dxa"/>
              <w:bottom w:w="60" w:type="dxa"/>
              <w:end w:w="60" w:type="dxa"/>
            </w:tcMar>
          </w:tcPr>
          <w:p>
            <w:r>
              <w:rPr>
                <w:sz w:val="14"/>
              </w:rPr>
              <w:t>FLAG_DOCUMENT_4</w:t>
            </w:r>
          </w:p>
        </w:tc>
      </w:tr>
      <w:tr>
        <w:tc>
          <w:tcPr>
            <w:tcW w:type="dxa" w:w="648"/>
            <w:vAlign w:val="top"/>
            <w:tcMar>
              <w:top w:w="60" w:type="dxa"/>
              <w:start w:w="60" w:type="dxa"/>
              <w:bottom w:w="60" w:type="dxa"/>
              <w:end w:w="60" w:type="dxa"/>
            </w:tcMar>
          </w:tcPr>
          <w:p>
            <w:r>
              <w:rPr>
                <w:sz w:val="14"/>
              </w:rPr>
              <w:t>39</w:t>
            </w:r>
          </w:p>
        </w:tc>
        <w:tc>
          <w:tcPr>
            <w:tcW w:type="dxa" w:w="9216"/>
            <w:vAlign w:val="top"/>
            <w:tcMar>
              <w:top w:w="60" w:type="dxa"/>
              <w:start w:w="60" w:type="dxa"/>
              <w:bottom w:w="60" w:type="dxa"/>
              <w:end w:w="60" w:type="dxa"/>
            </w:tcMar>
          </w:tcPr>
          <w:p>
            <w:r>
              <w:rPr>
                <w:sz w:val="14"/>
              </w:rPr>
              <w:t>FLAG_DOCUMENT_5</w:t>
            </w:r>
          </w:p>
        </w:tc>
      </w:tr>
      <w:tr>
        <w:tc>
          <w:tcPr>
            <w:tcW w:type="dxa" w:w="648"/>
            <w:vAlign w:val="top"/>
            <w:tcMar>
              <w:top w:w="60" w:type="dxa"/>
              <w:start w:w="60" w:type="dxa"/>
              <w:bottom w:w="60" w:type="dxa"/>
              <w:end w:w="60" w:type="dxa"/>
            </w:tcMar>
          </w:tcPr>
          <w:p>
            <w:r>
              <w:rPr>
                <w:sz w:val="14"/>
              </w:rPr>
              <w:t>40</w:t>
            </w:r>
          </w:p>
        </w:tc>
        <w:tc>
          <w:tcPr>
            <w:tcW w:type="dxa" w:w="9216"/>
            <w:vAlign w:val="top"/>
            <w:tcMar>
              <w:top w:w="60" w:type="dxa"/>
              <w:start w:w="60" w:type="dxa"/>
              <w:bottom w:w="60" w:type="dxa"/>
              <w:end w:w="60" w:type="dxa"/>
            </w:tcMar>
          </w:tcPr>
          <w:p>
            <w:r>
              <w:rPr>
                <w:sz w:val="14"/>
              </w:rPr>
              <w:t>FLAG_DOCUMENT_6</w:t>
            </w:r>
          </w:p>
        </w:tc>
      </w:tr>
      <w:tr>
        <w:tc>
          <w:tcPr>
            <w:tcW w:type="dxa" w:w="648"/>
            <w:vAlign w:val="top"/>
            <w:tcMar>
              <w:top w:w="60" w:type="dxa"/>
              <w:start w:w="60" w:type="dxa"/>
              <w:bottom w:w="60" w:type="dxa"/>
              <w:end w:w="60" w:type="dxa"/>
            </w:tcMar>
          </w:tcPr>
          <w:p>
            <w:r>
              <w:rPr>
                <w:sz w:val="14"/>
              </w:rPr>
              <w:t>41</w:t>
            </w:r>
          </w:p>
        </w:tc>
        <w:tc>
          <w:tcPr>
            <w:tcW w:type="dxa" w:w="9216"/>
            <w:vAlign w:val="top"/>
            <w:tcMar>
              <w:top w:w="60" w:type="dxa"/>
              <w:start w:w="60" w:type="dxa"/>
              <w:bottom w:w="60" w:type="dxa"/>
              <w:end w:w="60" w:type="dxa"/>
            </w:tcMar>
          </w:tcPr>
          <w:p>
            <w:r>
              <w:rPr>
                <w:sz w:val="14"/>
              </w:rPr>
              <w:t>FLAG_DOCUMENT_7</w:t>
            </w:r>
          </w:p>
        </w:tc>
      </w:tr>
      <w:tr>
        <w:tc>
          <w:tcPr>
            <w:tcW w:type="dxa" w:w="648"/>
            <w:vAlign w:val="top"/>
            <w:tcMar>
              <w:top w:w="60" w:type="dxa"/>
              <w:start w:w="60" w:type="dxa"/>
              <w:bottom w:w="60" w:type="dxa"/>
              <w:end w:w="60" w:type="dxa"/>
            </w:tcMar>
          </w:tcPr>
          <w:p>
            <w:r>
              <w:rPr>
                <w:sz w:val="14"/>
              </w:rPr>
              <w:t>42</w:t>
            </w:r>
          </w:p>
        </w:tc>
        <w:tc>
          <w:tcPr>
            <w:tcW w:type="dxa" w:w="9216"/>
            <w:vAlign w:val="top"/>
            <w:tcMar>
              <w:top w:w="60" w:type="dxa"/>
              <w:start w:w="60" w:type="dxa"/>
              <w:bottom w:w="60" w:type="dxa"/>
              <w:end w:w="60" w:type="dxa"/>
            </w:tcMar>
          </w:tcPr>
          <w:p>
            <w:r>
              <w:rPr>
                <w:sz w:val="14"/>
              </w:rPr>
              <w:t>FLAG_DOCUMENT_8</w:t>
            </w:r>
          </w:p>
        </w:tc>
      </w:tr>
      <w:tr>
        <w:tc>
          <w:tcPr>
            <w:tcW w:type="dxa" w:w="648"/>
            <w:vAlign w:val="top"/>
            <w:tcMar>
              <w:top w:w="60" w:type="dxa"/>
              <w:start w:w="60" w:type="dxa"/>
              <w:bottom w:w="60" w:type="dxa"/>
              <w:end w:w="60" w:type="dxa"/>
            </w:tcMar>
          </w:tcPr>
          <w:p>
            <w:r>
              <w:rPr>
                <w:sz w:val="14"/>
              </w:rPr>
              <w:t>43</w:t>
            </w:r>
          </w:p>
        </w:tc>
        <w:tc>
          <w:tcPr>
            <w:tcW w:type="dxa" w:w="9216"/>
            <w:vAlign w:val="top"/>
            <w:tcMar>
              <w:top w:w="60" w:type="dxa"/>
              <w:start w:w="60" w:type="dxa"/>
              <w:bottom w:w="60" w:type="dxa"/>
              <w:end w:w="60" w:type="dxa"/>
            </w:tcMar>
          </w:tcPr>
          <w:p>
            <w:r>
              <w:rPr>
                <w:sz w:val="14"/>
              </w:rPr>
              <w:t>FLAG_DOCUMENT_9</w:t>
            </w:r>
          </w:p>
        </w:tc>
      </w:tr>
      <w:tr>
        <w:tc>
          <w:tcPr>
            <w:tcW w:type="dxa" w:w="648"/>
            <w:vAlign w:val="top"/>
            <w:tcMar>
              <w:top w:w="60" w:type="dxa"/>
              <w:start w:w="60" w:type="dxa"/>
              <w:bottom w:w="60" w:type="dxa"/>
              <w:end w:w="60" w:type="dxa"/>
            </w:tcMar>
          </w:tcPr>
          <w:p>
            <w:r>
              <w:rPr>
                <w:sz w:val="14"/>
              </w:rPr>
              <w:t>44</w:t>
            </w:r>
          </w:p>
        </w:tc>
        <w:tc>
          <w:tcPr>
            <w:tcW w:type="dxa" w:w="9216"/>
            <w:vAlign w:val="top"/>
            <w:tcMar>
              <w:top w:w="60" w:type="dxa"/>
              <w:start w:w="60" w:type="dxa"/>
              <w:bottom w:w="60" w:type="dxa"/>
              <w:end w:w="60" w:type="dxa"/>
            </w:tcMar>
          </w:tcPr>
          <w:p>
            <w:r>
              <w:rPr>
                <w:sz w:val="14"/>
              </w:rPr>
              <w:t>FLAG_DOCUMENT_10</w:t>
            </w:r>
          </w:p>
        </w:tc>
      </w:tr>
      <w:tr>
        <w:tc>
          <w:tcPr>
            <w:tcW w:type="dxa" w:w="648"/>
            <w:vAlign w:val="top"/>
            <w:tcMar>
              <w:top w:w="60" w:type="dxa"/>
              <w:start w:w="60" w:type="dxa"/>
              <w:bottom w:w="60" w:type="dxa"/>
              <w:end w:w="60" w:type="dxa"/>
            </w:tcMar>
          </w:tcPr>
          <w:p>
            <w:r>
              <w:rPr>
                <w:sz w:val="14"/>
              </w:rPr>
              <w:t>45</w:t>
            </w:r>
          </w:p>
        </w:tc>
        <w:tc>
          <w:tcPr>
            <w:tcW w:type="dxa" w:w="9216"/>
            <w:vAlign w:val="top"/>
            <w:tcMar>
              <w:top w:w="60" w:type="dxa"/>
              <w:start w:w="60" w:type="dxa"/>
              <w:bottom w:w="60" w:type="dxa"/>
              <w:end w:w="60" w:type="dxa"/>
            </w:tcMar>
          </w:tcPr>
          <w:p>
            <w:r>
              <w:rPr>
                <w:sz w:val="14"/>
              </w:rPr>
              <w:t>FLAG_DOCUMENT_11</w:t>
            </w:r>
          </w:p>
        </w:tc>
      </w:tr>
      <w:tr>
        <w:tc>
          <w:tcPr>
            <w:tcW w:type="dxa" w:w="648"/>
            <w:vAlign w:val="top"/>
            <w:tcMar>
              <w:top w:w="60" w:type="dxa"/>
              <w:start w:w="60" w:type="dxa"/>
              <w:bottom w:w="60" w:type="dxa"/>
              <w:end w:w="60" w:type="dxa"/>
            </w:tcMar>
          </w:tcPr>
          <w:p>
            <w:r>
              <w:rPr>
                <w:sz w:val="14"/>
              </w:rPr>
              <w:t>46</w:t>
            </w:r>
          </w:p>
        </w:tc>
        <w:tc>
          <w:tcPr>
            <w:tcW w:type="dxa" w:w="9216"/>
            <w:vAlign w:val="top"/>
            <w:tcMar>
              <w:top w:w="60" w:type="dxa"/>
              <w:start w:w="60" w:type="dxa"/>
              <w:bottom w:w="60" w:type="dxa"/>
              <w:end w:w="60" w:type="dxa"/>
            </w:tcMar>
          </w:tcPr>
          <w:p>
            <w:r>
              <w:rPr>
                <w:sz w:val="14"/>
              </w:rPr>
              <w:t>FLAG_DOCUMENT_12</w:t>
            </w:r>
          </w:p>
        </w:tc>
      </w:tr>
      <w:tr>
        <w:tc>
          <w:tcPr>
            <w:tcW w:type="dxa" w:w="648"/>
            <w:vAlign w:val="top"/>
            <w:tcMar>
              <w:top w:w="60" w:type="dxa"/>
              <w:start w:w="60" w:type="dxa"/>
              <w:bottom w:w="60" w:type="dxa"/>
              <w:end w:w="60" w:type="dxa"/>
            </w:tcMar>
          </w:tcPr>
          <w:p>
            <w:r>
              <w:rPr>
                <w:sz w:val="14"/>
              </w:rPr>
              <w:t>47</w:t>
            </w:r>
          </w:p>
        </w:tc>
        <w:tc>
          <w:tcPr>
            <w:tcW w:type="dxa" w:w="9216"/>
            <w:vAlign w:val="top"/>
            <w:tcMar>
              <w:top w:w="60" w:type="dxa"/>
              <w:start w:w="60" w:type="dxa"/>
              <w:bottom w:w="60" w:type="dxa"/>
              <w:end w:w="60" w:type="dxa"/>
            </w:tcMar>
          </w:tcPr>
          <w:p>
            <w:r>
              <w:rPr>
                <w:sz w:val="14"/>
              </w:rPr>
              <w:t>FLAG_DOCUMENT_13</w:t>
            </w:r>
          </w:p>
        </w:tc>
      </w:tr>
      <w:tr>
        <w:tc>
          <w:tcPr>
            <w:tcW w:type="dxa" w:w="648"/>
            <w:vAlign w:val="top"/>
            <w:tcMar>
              <w:top w:w="60" w:type="dxa"/>
              <w:start w:w="60" w:type="dxa"/>
              <w:bottom w:w="60" w:type="dxa"/>
              <w:end w:w="60" w:type="dxa"/>
            </w:tcMar>
          </w:tcPr>
          <w:p>
            <w:r>
              <w:rPr>
                <w:sz w:val="14"/>
              </w:rPr>
              <w:t>48</w:t>
            </w:r>
          </w:p>
        </w:tc>
        <w:tc>
          <w:tcPr>
            <w:tcW w:type="dxa" w:w="9216"/>
            <w:vAlign w:val="top"/>
            <w:tcMar>
              <w:top w:w="60" w:type="dxa"/>
              <w:start w:w="60" w:type="dxa"/>
              <w:bottom w:w="60" w:type="dxa"/>
              <w:end w:w="60" w:type="dxa"/>
            </w:tcMar>
          </w:tcPr>
          <w:p>
            <w:r>
              <w:rPr>
                <w:sz w:val="14"/>
              </w:rPr>
              <w:t>FLAG_DOCUMENT_14</w:t>
            </w:r>
          </w:p>
        </w:tc>
      </w:tr>
      <w:tr>
        <w:tc>
          <w:tcPr>
            <w:tcW w:type="dxa" w:w="648"/>
            <w:vAlign w:val="top"/>
            <w:tcMar>
              <w:top w:w="60" w:type="dxa"/>
              <w:start w:w="60" w:type="dxa"/>
              <w:bottom w:w="60" w:type="dxa"/>
              <w:end w:w="60" w:type="dxa"/>
            </w:tcMar>
          </w:tcPr>
          <w:p>
            <w:r>
              <w:rPr>
                <w:sz w:val="14"/>
              </w:rPr>
              <w:t>49</w:t>
            </w:r>
          </w:p>
        </w:tc>
        <w:tc>
          <w:tcPr>
            <w:tcW w:type="dxa" w:w="9216"/>
            <w:vAlign w:val="top"/>
            <w:tcMar>
              <w:top w:w="60" w:type="dxa"/>
              <w:start w:w="60" w:type="dxa"/>
              <w:bottom w:w="60" w:type="dxa"/>
              <w:end w:w="60" w:type="dxa"/>
            </w:tcMar>
          </w:tcPr>
          <w:p>
            <w:r>
              <w:rPr>
                <w:sz w:val="14"/>
              </w:rPr>
              <w:t>FLAG_DOCUMENT_15</w:t>
            </w:r>
          </w:p>
        </w:tc>
      </w:tr>
      <w:tr>
        <w:tc>
          <w:tcPr>
            <w:tcW w:type="dxa" w:w="648"/>
            <w:vAlign w:val="top"/>
            <w:tcMar>
              <w:top w:w="60" w:type="dxa"/>
              <w:start w:w="60" w:type="dxa"/>
              <w:bottom w:w="60" w:type="dxa"/>
              <w:end w:w="60" w:type="dxa"/>
            </w:tcMar>
          </w:tcPr>
          <w:p>
            <w:r>
              <w:rPr>
                <w:sz w:val="14"/>
              </w:rPr>
              <w:t>50</w:t>
            </w:r>
          </w:p>
        </w:tc>
        <w:tc>
          <w:tcPr>
            <w:tcW w:type="dxa" w:w="9216"/>
            <w:vAlign w:val="top"/>
            <w:tcMar>
              <w:top w:w="60" w:type="dxa"/>
              <w:start w:w="60" w:type="dxa"/>
              <w:bottom w:w="60" w:type="dxa"/>
              <w:end w:w="60" w:type="dxa"/>
            </w:tcMar>
          </w:tcPr>
          <w:p>
            <w:r>
              <w:rPr>
                <w:sz w:val="14"/>
              </w:rPr>
              <w:t>FLAG_DOCUMENT_16</w:t>
            </w:r>
          </w:p>
        </w:tc>
      </w:tr>
      <w:tr>
        <w:tc>
          <w:tcPr>
            <w:tcW w:type="dxa" w:w="648"/>
            <w:vAlign w:val="top"/>
            <w:tcMar>
              <w:top w:w="60" w:type="dxa"/>
              <w:start w:w="60" w:type="dxa"/>
              <w:bottom w:w="60" w:type="dxa"/>
              <w:end w:w="60" w:type="dxa"/>
            </w:tcMar>
          </w:tcPr>
          <w:p>
            <w:r>
              <w:rPr>
                <w:sz w:val="14"/>
              </w:rPr>
              <w:t>51</w:t>
            </w:r>
          </w:p>
        </w:tc>
        <w:tc>
          <w:tcPr>
            <w:tcW w:type="dxa" w:w="9216"/>
            <w:vAlign w:val="top"/>
            <w:tcMar>
              <w:top w:w="60" w:type="dxa"/>
              <w:start w:w="60" w:type="dxa"/>
              <w:bottom w:w="60" w:type="dxa"/>
              <w:end w:w="60" w:type="dxa"/>
            </w:tcMar>
          </w:tcPr>
          <w:p>
            <w:r>
              <w:rPr>
                <w:sz w:val="14"/>
              </w:rPr>
              <w:t>FLAG_DOCUMENT_17</w:t>
            </w:r>
          </w:p>
        </w:tc>
      </w:tr>
      <w:tr>
        <w:tc>
          <w:tcPr>
            <w:tcW w:type="dxa" w:w="648"/>
            <w:vAlign w:val="top"/>
            <w:tcMar>
              <w:top w:w="60" w:type="dxa"/>
              <w:start w:w="60" w:type="dxa"/>
              <w:bottom w:w="60" w:type="dxa"/>
              <w:end w:w="60" w:type="dxa"/>
            </w:tcMar>
          </w:tcPr>
          <w:p>
            <w:r>
              <w:rPr>
                <w:sz w:val="14"/>
              </w:rPr>
              <w:t>52</w:t>
            </w:r>
          </w:p>
        </w:tc>
        <w:tc>
          <w:tcPr>
            <w:tcW w:type="dxa" w:w="9216"/>
            <w:vAlign w:val="top"/>
            <w:tcMar>
              <w:top w:w="60" w:type="dxa"/>
              <w:start w:w="60" w:type="dxa"/>
              <w:bottom w:w="60" w:type="dxa"/>
              <w:end w:w="60" w:type="dxa"/>
            </w:tcMar>
          </w:tcPr>
          <w:p>
            <w:r>
              <w:rPr>
                <w:sz w:val="14"/>
              </w:rPr>
              <w:t>FLAG_DOCUMENT_18</w:t>
            </w:r>
          </w:p>
        </w:tc>
      </w:tr>
      <w:tr>
        <w:tc>
          <w:tcPr>
            <w:tcW w:type="dxa" w:w="648"/>
            <w:vAlign w:val="top"/>
            <w:tcMar>
              <w:top w:w="60" w:type="dxa"/>
              <w:start w:w="60" w:type="dxa"/>
              <w:bottom w:w="60" w:type="dxa"/>
              <w:end w:w="60" w:type="dxa"/>
            </w:tcMar>
          </w:tcPr>
          <w:p>
            <w:r>
              <w:rPr>
                <w:sz w:val="14"/>
              </w:rPr>
              <w:t>53</w:t>
            </w:r>
          </w:p>
        </w:tc>
        <w:tc>
          <w:tcPr>
            <w:tcW w:type="dxa" w:w="9216"/>
            <w:vAlign w:val="top"/>
            <w:tcMar>
              <w:top w:w="60" w:type="dxa"/>
              <w:start w:w="60" w:type="dxa"/>
              <w:bottom w:w="60" w:type="dxa"/>
              <w:end w:w="60" w:type="dxa"/>
            </w:tcMar>
          </w:tcPr>
          <w:p>
            <w:r>
              <w:rPr>
                <w:sz w:val="14"/>
              </w:rPr>
              <w:t>FLAG_DOCUMENT_19</w:t>
            </w:r>
          </w:p>
        </w:tc>
      </w:tr>
      <w:tr>
        <w:tc>
          <w:tcPr>
            <w:tcW w:type="dxa" w:w="648"/>
            <w:vAlign w:val="top"/>
            <w:tcMar>
              <w:top w:w="60" w:type="dxa"/>
              <w:start w:w="60" w:type="dxa"/>
              <w:bottom w:w="60" w:type="dxa"/>
              <w:end w:w="60" w:type="dxa"/>
            </w:tcMar>
          </w:tcPr>
          <w:p>
            <w:r>
              <w:rPr>
                <w:sz w:val="14"/>
              </w:rPr>
              <w:t>54</w:t>
            </w:r>
          </w:p>
        </w:tc>
        <w:tc>
          <w:tcPr>
            <w:tcW w:type="dxa" w:w="9216"/>
            <w:vAlign w:val="top"/>
            <w:tcMar>
              <w:top w:w="60" w:type="dxa"/>
              <w:start w:w="60" w:type="dxa"/>
              <w:bottom w:w="60" w:type="dxa"/>
              <w:end w:w="60" w:type="dxa"/>
            </w:tcMar>
          </w:tcPr>
          <w:p>
            <w:r>
              <w:rPr>
                <w:sz w:val="14"/>
              </w:rPr>
              <w:t>FLAG_DOCUMENT_20</w:t>
            </w:r>
          </w:p>
        </w:tc>
      </w:tr>
      <w:tr>
        <w:tc>
          <w:tcPr>
            <w:tcW w:type="dxa" w:w="648"/>
            <w:vAlign w:val="top"/>
            <w:tcMar>
              <w:top w:w="60" w:type="dxa"/>
              <w:start w:w="60" w:type="dxa"/>
              <w:bottom w:w="60" w:type="dxa"/>
              <w:end w:w="60" w:type="dxa"/>
            </w:tcMar>
          </w:tcPr>
          <w:p>
            <w:r>
              <w:rPr>
                <w:sz w:val="14"/>
              </w:rPr>
              <w:t>55</w:t>
            </w:r>
          </w:p>
        </w:tc>
        <w:tc>
          <w:tcPr>
            <w:tcW w:type="dxa" w:w="9216"/>
            <w:vAlign w:val="top"/>
            <w:tcMar>
              <w:top w:w="60" w:type="dxa"/>
              <w:start w:w="60" w:type="dxa"/>
              <w:bottom w:w="60" w:type="dxa"/>
              <w:end w:w="60" w:type="dxa"/>
            </w:tcMar>
          </w:tcPr>
          <w:p>
            <w:r>
              <w:rPr>
                <w:sz w:val="14"/>
              </w:rPr>
              <w:t>FLAG_DOCUMENT_21</w:t>
            </w:r>
          </w:p>
        </w:tc>
      </w:tr>
      <w:tr>
        <w:tc>
          <w:tcPr>
            <w:tcW w:type="dxa" w:w="648"/>
            <w:vAlign w:val="top"/>
            <w:tcMar>
              <w:top w:w="60" w:type="dxa"/>
              <w:start w:w="60" w:type="dxa"/>
              <w:bottom w:w="60" w:type="dxa"/>
              <w:end w:w="60" w:type="dxa"/>
            </w:tcMar>
          </w:tcPr>
          <w:p>
            <w:r>
              <w:rPr>
                <w:sz w:val="14"/>
              </w:rPr>
              <w:t>56</w:t>
            </w:r>
          </w:p>
        </w:tc>
        <w:tc>
          <w:tcPr>
            <w:tcW w:type="dxa" w:w="9216"/>
            <w:vAlign w:val="top"/>
            <w:tcMar>
              <w:top w:w="60" w:type="dxa"/>
              <w:start w:w="60" w:type="dxa"/>
              <w:bottom w:w="60" w:type="dxa"/>
              <w:end w:w="60" w:type="dxa"/>
            </w:tcMar>
          </w:tcPr>
          <w:p>
            <w:r>
              <w:rPr>
                <w:sz w:val="14"/>
              </w:rPr>
              <w:t>AMT_REQ_CREDIT_BUREAU_HOUR</w:t>
            </w:r>
          </w:p>
        </w:tc>
      </w:tr>
      <w:tr>
        <w:tc>
          <w:tcPr>
            <w:tcW w:type="dxa" w:w="648"/>
            <w:vAlign w:val="top"/>
            <w:tcMar>
              <w:top w:w="60" w:type="dxa"/>
              <w:start w:w="60" w:type="dxa"/>
              <w:bottom w:w="60" w:type="dxa"/>
              <w:end w:w="60" w:type="dxa"/>
            </w:tcMar>
          </w:tcPr>
          <w:p>
            <w:r>
              <w:rPr>
                <w:sz w:val="14"/>
              </w:rPr>
              <w:t>57</w:t>
            </w:r>
          </w:p>
        </w:tc>
        <w:tc>
          <w:tcPr>
            <w:tcW w:type="dxa" w:w="9216"/>
            <w:vAlign w:val="top"/>
            <w:tcMar>
              <w:top w:w="60" w:type="dxa"/>
              <w:start w:w="60" w:type="dxa"/>
              <w:bottom w:w="60" w:type="dxa"/>
              <w:end w:w="60" w:type="dxa"/>
            </w:tcMar>
          </w:tcPr>
          <w:p>
            <w:r>
              <w:rPr>
                <w:sz w:val="14"/>
              </w:rPr>
              <w:t>AMT_REQ_CREDIT_BUREAU_DAY</w:t>
            </w:r>
          </w:p>
        </w:tc>
      </w:tr>
      <w:tr>
        <w:tc>
          <w:tcPr>
            <w:tcW w:type="dxa" w:w="648"/>
            <w:vAlign w:val="top"/>
            <w:tcMar>
              <w:top w:w="60" w:type="dxa"/>
              <w:start w:w="60" w:type="dxa"/>
              <w:bottom w:w="60" w:type="dxa"/>
              <w:end w:w="60" w:type="dxa"/>
            </w:tcMar>
          </w:tcPr>
          <w:p>
            <w:r>
              <w:rPr>
                <w:sz w:val="14"/>
              </w:rPr>
              <w:t>58</w:t>
            </w:r>
          </w:p>
        </w:tc>
        <w:tc>
          <w:tcPr>
            <w:tcW w:type="dxa" w:w="9216"/>
            <w:vAlign w:val="top"/>
            <w:tcMar>
              <w:top w:w="60" w:type="dxa"/>
              <w:start w:w="60" w:type="dxa"/>
              <w:bottom w:w="60" w:type="dxa"/>
              <w:end w:w="60" w:type="dxa"/>
            </w:tcMar>
          </w:tcPr>
          <w:p>
            <w:r>
              <w:rPr>
                <w:sz w:val="14"/>
              </w:rPr>
              <w:t>AMT_REQ_CREDIT_BUREAU_WEEK</w:t>
            </w:r>
          </w:p>
        </w:tc>
      </w:tr>
      <w:tr>
        <w:tc>
          <w:tcPr>
            <w:tcW w:type="dxa" w:w="648"/>
            <w:vAlign w:val="top"/>
            <w:tcMar>
              <w:top w:w="60" w:type="dxa"/>
              <w:start w:w="60" w:type="dxa"/>
              <w:bottom w:w="60" w:type="dxa"/>
              <w:end w:w="60" w:type="dxa"/>
            </w:tcMar>
          </w:tcPr>
          <w:p>
            <w:r>
              <w:rPr>
                <w:sz w:val="14"/>
              </w:rPr>
              <w:t>59</w:t>
            </w:r>
          </w:p>
        </w:tc>
        <w:tc>
          <w:tcPr>
            <w:tcW w:type="dxa" w:w="9216"/>
            <w:vAlign w:val="top"/>
            <w:tcMar>
              <w:top w:w="60" w:type="dxa"/>
              <w:start w:w="60" w:type="dxa"/>
              <w:bottom w:w="60" w:type="dxa"/>
              <w:end w:w="60" w:type="dxa"/>
            </w:tcMar>
          </w:tcPr>
          <w:p>
            <w:r>
              <w:rPr>
                <w:sz w:val="14"/>
              </w:rPr>
              <w:t>AMT_REQ_CREDIT_BUREAU_MON</w:t>
            </w:r>
          </w:p>
        </w:tc>
      </w:tr>
      <w:tr>
        <w:tc>
          <w:tcPr>
            <w:tcW w:type="dxa" w:w="648"/>
            <w:vAlign w:val="top"/>
            <w:tcMar>
              <w:top w:w="60" w:type="dxa"/>
              <w:start w:w="60" w:type="dxa"/>
              <w:bottom w:w="60" w:type="dxa"/>
              <w:end w:w="60" w:type="dxa"/>
            </w:tcMar>
          </w:tcPr>
          <w:p>
            <w:r>
              <w:rPr>
                <w:sz w:val="14"/>
              </w:rPr>
              <w:t>60</w:t>
            </w:r>
          </w:p>
        </w:tc>
        <w:tc>
          <w:tcPr>
            <w:tcW w:type="dxa" w:w="9216"/>
            <w:vAlign w:val="top"/>
            <w:tcMar>
              <w:top w:w="60" w:type="dxa"/>
              <w:start w:w="60" w:type="dxa"/>
              <w:bottom w:w="60" w:type="dxa"/>
              <w:end w:w="60" w:type="dxa"/>
            </w:tcMar>
          </w:tcPr>
          <w:p>
            <w:r>
              <w:rPr>
                <w:sz w:val="14"/>
              </w:rPr>
              <w:t>AMT_REQ_CREDIT_BUREAU_QRT</w:t>
            </w:r>
          </w:p>
        </w:tc>
      </w:tr>
      <w:tr>
        <w:tc>
          <w:tcPr>
            <w:tcW w:type="dxa" w:w="648"/>
            <w:vAlign w:val="top"/>
            <w:tcMar>
              <w:top w:w="60" w:type="dxa"/>
              <w:start w:w="60" w:type="dxa"/>
              <w:bottom w:w="60" w:type="dxa"/>
              <w:end w:w="60" w:type="dxa"/>
            </w:tcMar>
          </w:tcPr>
          <w:p>
            <w:r>
              <w:rPr>
                <w:sz w:val="14"/>
              </w:rPr>
              <w:t>61</w:t>
            </w:r>
          </w:p>
        </w:tc>
        <w:tc>
          <w:tcPr>
            <w:tcW w:type="dxa" w:w="9216"/>
            <w:vAlign w:val="top"/>
            <w:tcMar>
              <w:top w:w="60" w:type="dxa"/>
              <w:start w:w="60" w:type="dxa"/>
              <w:bottom w:w="60" w:type="dxa"/>
              <w:end w:w="60" w:type="dxa"/>
            </w:tcMar>
          </w:tcPr>
          <w:p>
            <w:r>
              <w:rPr>
                <w:sz w:val="14"/>
              </w:rPr>
              <w:t>AMT_REQ_CREDIT_BUREAU_YEAR</w:t>
            </w:r>
          </w:p>
        </w:tc>
      </w:tr>
      <w:tr>
        <w:tc>
          <w:tcPr>
            <w:tcW w:type="dxa" w:w="648"/>
            <w:vAlign w:val="top"/>
            <w:tcMar>
              <w:top w:w="60" w:type="dxa"/>
              <w:start w:w="60" w:type="dxa"/>
              <w:bottom w:w="60" w:type="dxa"/>
              <w:end w:w="60" w:type="dxa"/>
            </w:tcMar>
          </w:tcPr>
          <w:p>
            <w:r>
              <w:rPr>
                <w:sz w:val="14"/>
              </w:rPr>
              <w:t>62</w:t>
            </w:r>
          </w:p>
        </w:tc>
        <w:tc>
          <w:tcPr>
            <w:tcW w:type="dxa" w:w="9216"/>
            <w:vAlign w:val="top"/>
            <w:tcMar>
              <w:top w:w="60" w:type="dxa"/>
              <w:start w:w="60" w:type="dxa"/>
              <w:bottom w:w="60" w:type="dxa"/>
              <w:end w:w="60" w:type="dxa"/>
            </w:tcMar>
          </w:tcPr>
          <w:p>
            <w:r>
              <w:rPr>
                <w:sz w:val="14"/>
              </w:rPr>
              <w:t>INCOME_GROUP</w:t>
            </w:r>
          </w:p>
        </w:tc>
      </w:tr>
      <w:tr>
        <w:tc>
          <w:tcPr>
            <w:tcW w:type="dxa" w:w="648"/>
            <w:vAlign w:val="top"/>
            <w:tcMar>
              <w:top w:w="60" w:type="dxa"/>
              <w:start w:w="60" w:type="dxa"/>
              <w:bottom w:w="60" w:type="dxa"/>
              <w:end w:w="60" w:type="dxa"/>
            </w:tcMar>
          </w:tcPr>
          <w:p>
            <w:r>
              <w:rPr>
                <w:sz w:val="14"/>
              </w:rPr>
              <w:t>63</w:t>
            </w:r>
          </w:p>
        </w:tc>
        <w:tc>
          <w:tcPr>
            <w:tcW w:type="dxa" w:w="9216"/>
            <w:vAlign w:val="top"/>
            <w:tcMar>
              <w:top w:w="60" w:type="dxa"/>
              <w:start w:w="60" w:type="dxa"/>
              <w:bottom w:w="60" w:type="dxa"/>
              <w:end w:w="60" w:type="dxa"/>
            </w:tcMar>
          </w:tcPr>
          <w:p>
            <w:r>
              <w:rPr>
                <w:sz w:val="14"/>
              </w:rPr>
              <w:t>CREDIT_GROUP</w:t>
            </w:r>
          </w:p>
        </w:tc>
      </w:tr>
      <w:tr>
        <w:tc>
          <w:tcPr>
            <w:tcW w:type="dxa" w:w="648"/>
            <w:vAlign w:val="top"/>
            <w:tcMar>
              <w:top w:w="60" w:type="dxa"/>
              <w:start w:w="60" w:type="dxa"/>
              <w:bottom w:w="60" w:type="dxa"/>
              <w:end w:w="60" w:type="dxa"/>
            </w:tcMar>
          </w:tcPr>
          <w:p>
            <w:r>
              <w:rPr>
                <w:sz w:val="14"/>
              </w:rPr>
              <w:t>64</w:t>
            </w:r>
          </w:p>
        </w:tc>
        <w:tc>
          <w:tcPr>
            <w:tcW w:type="dxa" w:w="9216"/>
            <w:vAlign w:val="top"/>
            <w:tcMar>
              <w:top w:w="60" w:type="dxa"/>
              <w:start w:w="60" w:type="dxa"/>
              <w:bottom w:w="60" w:type="dxa"/>
              <w:end w:w="60" w:type="dxa"/>
            </w:tcMar>
          </w:tcPr>
          <w:p>
            <w:r>
              <w:rPr>
                <w:sz w:val="14"/>
              </w:rPr>
              <w:t>CREDIT_INCOME_RATIO</w:t>
            </w:r>
          </w:p>
        </w:tc>
      </w:tr>
      <w:tr>
        <w:tc>
          <w:tcPr>
            <w:tcW w:type="dxa" w:w="648"/>
            <w:vAlign w:val="top"/>
            <w:tcMar>
              <w:top w:w="60" w:type="dxa"/>
              <w:start w:w="60" w:type="dxa"/>
              <w:bottom w:w="60" w:type="dxa"/>
              <w:end w:w="60" w:type="dxa"/>
            </w:tcMar>
          </w:tcPr>
          <w:p>
            <w:r>
              <w:rPr>
                <w:sz w:val="14"/>
              </w:rPr>
              <w:t>65</w:t>
            </w:r>
          </w:p>
        </w:tc>
        <w:tc>
          <w:tcPr>
            <w:tcW w:type="dxa" w:w="9216"/>
            <w:vAlign w:val="top"/>
            <w:tcMar>
              <w:top w:w="60" w:type="dxa"/>
              <w:start w:w="60" w:type="dxa"/>
              <w:bottom w:w="60" w:type="dxa"/>
              <w:end w:w="60" w:type="dxa"/>
            </w:tcMar>
          </w:tcPr>
          <w:p>
            <w:r>
              <w:rPr>
                <w:sz w:val="14"/>
              </w:rPr>
              <w:t>AGE_YEARS</w:t>
            </w:r>
          </w:p>
        </w:tc>
      </w:tr>
      <w:tr>
        <w:tc>
          <w:tcPr>
            <w:tcW w:type="dxa" w:w="648"/>
            <w:vAlign w:val="top"/>
            <w:tcMar>
              <w:top w:w="60" w:type="dxa"/>
              <w:start w:w="60" w:type="dxa"/>
              <w:bottom w:w="60" w:type="dxa"/>
              <w:end w:w="60" w:type="dxa"/>
            </w:tcMar>
          </w:tcPr>
          <w:p>
            <w:r>
              <w:rPr>
                <w:sz w:val="14"/>
              </w:rPr>
              <w:t>66</w:t>
            </w:r>
          </w:p>
        </w:tc>
        <w:tc>
          <w:tcPr>
            <w:tcW w:type="dxa" w:w="9216"/>
            <w:vAlign w:val="top"/>
            <w:tcMar>
              <w:top w:w="60" w:type="dxa"/>
              <w:start w:w="60" w:type="dxa"/>
              <w:bottom w:w="60" w:type="dxa"/>
              <w:end w:w="60" w:type="dxa"/>
            </w:tcMar>
          </w:tcPr>
          <w:p>
            <w:r>
              <w:rPr>
                <w:sz w:val="14"/>
              </w:rPr>
              <w:t>AGE_GROUP</w:t>
            </w:r>
          </w:p>
        </w:tc>
      </w:tr>
      <w:tr>
        <w:tc>
          <w:tcPr>
            <w:tcW w:type="dxa" w:w="648"/>
            <w:vAlign w:val="top"/>
            <w:tcMar>
              <w:top w:w="60" w:type="dxa"/>
              <w:start w:w="60" w:type="dxa"/>
              <w:bottom w:w="60" w:type="dxa"/>
              <w:end w:w="60" w:type="dxa"/>
            </w:tcMar>
          </w:tcPr>
          <w:p>
            <w:r>
              <w:rPr>
                <w:sz w:val="14"/>
              </w:rPr>
              <w:t>67</w:t>
            </w:r>
          </w:p>
        </w:tc>
        <w:tc>
          <w:tcPr>
            <w:tcW w:type="dxa" w:w="9216"/>
            <w:vAlign w:val="top"/>
            <w:tcMar>
              <w:top w:w="60" w:type="dxa"/>
              <w:start w:w="60" w:type="dxa"/>
              <w:bottom w:w="60" w:type="dxa"/>
              <w:end w:w="60" w:type="dxa"/>
            </w:tcMar>
          </w:tcPr>
          <w:p>
            <w:r>
              <w:rPr>
                <w:sz w:val="14"/>
              </w:rPr>
              <w:t>BUREAU_CREDIT_COUNT</w:t>
            </w:r>
          </w:p>
        </w:tc>
      </w:tr>
      <w:tr>
        <w:tc>
          <w:tcPr>
            <w:tcW w:type="dxa" w:w="648"/>
            <w:vAlign w:val="top"/>
            <w:tcMar>
              <w:top w:w="60" w:type="dxa"/>
              <w:start w:w="60" w:type="dxa"/>
              <w:bottom w:w="60" w:type="dxa"/>
              <w:end w:w="60" w:type="dxa"/>
            </w:tcMar>
          </w:tcPr>
          <w:p>
            <w:r>
              <w:rPr>
                <w:sz w:val="14"/>
              </w:rPr>
              <w:t>68</w:t>
            </w:r>
          </w:p>
        </w:tc>
        <w:tc>
          <w:tcPr>
            <w:tcW w:type="dxa" w:w="9216"/>
            <w:vAlign w:val="top"/>
            <w:tcMar>
              <w:top w:w="60" w:type="dxa"/>
              <w:start w:w="60" w:type="dxa"/>
              <w:bottom w:w="60" w:type="dxa"/>
              <w:end w:w="60" w:type="dxa"/>
            </w:tcMar>
          </w:tcPr>
          <w:p>
            <w:r>
              <w:rPr>
                <w:sz w:val="14"/>
              </w:rPr>
              <w:t>BUREAU_ACTIVE_COUNT</w:t>
            </w:r>
          </w:p>
        </w:tc>
      </w:tr>
      <w:tr>
        <w:tc>
          <w:tcPr>
            <w:tcW w:type="dxa" w:w="648"/>
            <w:vAlign w:val="top"/>
            <w:tcMar>
              <w:top w:w="60" w:type="dxa"/>
              <w:start w:w="60" w:type="dxa"/>
              <w:bottom w:w="60" w:type="dxa"/>
              <w:end w:w="60" w:type="dxa"/>
            </w:tcMar>
          </w:tcPr>
          <w:p>
            <w:r>
              <w:rPr>
                <w:sz w:val="14"/>
              </w:rPr>
              <w:t>69</w:t>
            </w:r>
          </w:p>
        </w:tc>
        <w:tc>
          <w:tcPr>
            <w:tcW w:type="dxa" w:w="9216"/>
            <w:vAlign w:val="top"/>
            <w:tcMar>
              <w:top w:w="60" w:type="dxa"/>
              <w:start w:w="60" w:type="dxa"/>
              <w:bottom w:w="60" w:type="dxa"/>
              <w:end w:w="60" w:type="dxa"/>
            </w:tcMar>
          </w:tcPr>
          <w:p>
            <w:r>
              <w:rPr>
                <w:sz w:val="14"/>
              </w:rPr>
              <w:t>BUREAU_ACTIVE_RATIO</w:t>
            </w:r>
          </w:p>
        </w:tc>
      </w:tr>
      <w:tr>
        <w:tc>
          <w:tcPr>
            <w:tcW w:type="dxa" w:w="648"/>
            <w:vAlign w:val="top"/>
            <w:tcMar>
              <w:top w:w="60" w:type="dxa"/>
              <w:start w:w="60" w:type="dxa"/>
              <w:bottom w:w="60" w:type="dxa"/>
              <w:end w:w="60" w:type="dxa"/>
            </w:tcMar>
          </w:tcPr>
          <w:p>
            <w:r>
              <w:rPr>
                <w:sz w:val="14"/>
              </w:rPr>
              <w:t>70</w:t>
            </w:r>
          </w:p>
        </w:tc>
        <w:tc>
          <w:tcPr>
            <w:tcW w:type="dxa" w:w="9216"/>
            <w:vAlign w:val="top"/>
            <w:tcMar>
              <w:top w:w="60" w:type="dxa"/>
              <w:start w:w="60" w:type="dxa"/>
              <w:bottom w:w="60" w:type="dxa"/>
              <w:end w:w="60" w:type="dxa"/>
            </w:tcMar>
          </w:tcPr>
          <w:p>
            <w:r>
              <w:rPr>
                <w:sz w:val="14"/>
              </w:rPr>
              <w:t>BUREAU_OVERDUE_COUNT</w:t>
            </w:r>
          </w:p>
        </w:tc>
      </w:tr>
      <w:tr>
        <w:tc>
          <w:tcPr>
            <w:tcW w:type="dxa" w:w="648"/>
            <w:vAlign w:val="top"/>
            <w:tcMar>
              <w:top w:w="60" w:type="dxa"/>
              <w:start w:w="60" w:type="dxa"/>
              <w:bottom w:w="60" w:type="dxa"/>
              <w:end w:w="60" w:type="dxa"/>
            </w:tcMar>
          </w:tcPr>
          <w:p>
            <w:r>
              <w:rPr>
                <w:sz w:val="14"/>
              </w:rPr>
              <w:t>71</w:t>
            </w:r>
          </w:p>
        </w:tc>
        <w:tc>
          <w:tcPr>
            <w:tcW w:type="dxa" w:w="9216"/>
            <w:vAlign w:val="top"/>
            <w:tcMar>
              <w:top w:w="60" w:type="dxa"/>
              <w:start w:w="60" w:type="dxa"/>
              <w:bottom w:w="60" w:type="dxa"/>
              <w:end w:w="60" w:type="dxa"/>
            </w:tcMar>
          </w:tcPr>
          <w:p>
            <w:r>
              <w:rPr>
                <w:sz w:val="14"/>
              </w:rPr>
              <w:t>BUREAU_OVERDUE_RATIO</w:t>
            </w:r>
          </w:p>
        </w:tc>
      </w:tr>
      <w:tr>
        <w:tc>
          <w:tcPr>
            <w:tcW w:type="dxa" w:w="648"/>
            <w:vAlign w:val="top"/>
            <w:tcMar>
              <w:top w:w="60" w:type="dxa"/>
              <w:start w:w="60" w:type="dxa"/>
              <w:bottom w:w="60" w:type="dxa"/>
              <w:end w:w="60" w:type="dxa"/>
            </w:tcMar>
          </w:tcPr>
          <w:p>
            <w:r>
              <w:rPr>
                <w:sz w:val="14"/>
              </w:rPr>
              <w:t>72</w:t>
            </w:r>
          </w:p>
        </w:tc>
        <w:tc>
          <w:tcPr>
            <w:tcW w:type="dxa" w:w="9216"/>
            <w:vAlign w:val="top"/>
            <w:tcMar>
              <w:top w:w="60" w:type="dxa"/>
              <w:start w:w="60" w:type="dxa"/>
              <w:bottom w:w="60" w:type="dxa"/>
              <w:end w:w="60" w:type="dxa"/>
            </w:tcMar>
          </w:tcPr>
          <w:p>
            <w:r>
              <w:rPr>
                <w:sz w:val="14"/>
              </w:rPr>
              <w:t>BUREAU_MAX_OVERDUE_DAYS</w:t>
            </w:r>
          </w:p>
        </w:tc>
      </w:tr>
      <w:tr>
        <w:tc>
          <w:tcPr>
            <w:tcW w:type="dxa" w:w="648"/>
            <w:vAlign w:val="top"/>
            <w:tcMar>
              <w:top w:w="60" w:type="dxa"/>
              <w:start w:w="60" w:type="dxa"/>
              <w:bottom w:w="60" w:type="dxa"/>
              <w:end w:w="60" w:type="dxa"/>
            </w:tcMar>
          </w:tcPr>
          <w:p>
            <w:r>
              <w:rPr>
                <w:sz w:val="14"/>
              </w:rPr>
              <w:t>73</w:t>
            </w:r>
          </w:p>
        </w:tc>
        <w:tc>
          <w:tcPr>
            <w:tcW w:type="dxa" w:w="9216"/>
            <w:vAlign w:val="top"/>
            <w:tcMar>
              <w:top w:w="60" w:type="dxa"/>
              <w:start w:w="60" w:type="dxa"/>
              <w:bottom w:w="60" w:type="dxa"/>
              <w:end w:w="60" w:type="dxa"/>
            </w:tcMar>
          </w:tcPr>
          <w:p>
            <w:r>
              <w:rPr>
                <w:sz w:val="14"/>
              </w:rPr>
              <w:t>HAS_BUREAU_HISTORY</w:t>
            </w:r>
          </w:p>
        </w:tc>
      </w:tr>
      <w:tr>
        <w:tc>
          <w:tcPr>
            <w:tcW w:type="dxa" w:w="648"/>
            <w:vAlign w:val="top"/>
            <w:tcMar>
              <w:top w:w="60" w:type="dxa"/>
              <w:start w:w="60" w:type="dxa"/>
              <w:bottom w:w="60" w:type="dxa"/>
              <w:end w:w="60" w:type="dxa"/>
            </w:tcMar>
          </w:tcPr>
          <w:p>
            <w:r>
              <w:rPr>
                <w:sz w:val="14"/>
              </w:rPr>
              <w:t>74</w:t>
            </w:r>
          </w:p>
        </w:tc>
        <w:tc>
          <w:tcPr>
            <w:tcW w:type="dxa" w:w="9216"/>
            <w:vAlign w:val="top"/>
            <w:tcMar>
              <w:top w:w="60" w:type="dxa"/>
              <w:start w:w="60" w:type="dxa"/>
              <w:bottom w:w="60" w:type="dxa"/>
              <w:end w:w="60" w:type="dxa"/>
            </w:tcMar>
          </w:tcPr>
          <w:p>
            <w:r>
              <w:rPr>
                <w:sz w:val="14"/>
              </w:rPr>
              <w:t>HAS_BUREAU_OVERDUE</w:t>
            </w:r>
          </w:p>
        </w:tc>
      </w:tr>
      <w:tr>
        <w:tc>
          <w:tcPr>
            <w:tcW w:type="dxa" w:w="648"/>
            <w:vAlign w:val="top"/>
            <w:tcMar>
              <w:top w:w="60" w:type="dxa"/>
              <w:start w:w="60" w:type="dxa"/>
              <w:bottom w:w="60" w:type="dxa"/>
              <w:end w:w="60" w:type="dxa"/>
            </w:tcMar>
          </w:tcPr>
          <w:p>
            <w:r>
              <w:rPr>
                <w:sz w:val="14"/>
              </w:rPr>
              <w:t>75</w:t>
            </w:r>
          </w:p>
        </w:tc>
        <w:tc>
          <w:tcPr>
            <w:tcW w:type="dxa" w:w="9216"/>
            <w:vAlign w:val="top"/>
            <w:tcMar>
              <w:top w:w="60" w:type="dxa"/>
              <w:start w:w="60" w:type="dxa"/>
              <w:bottom w:w="60" w:type="dxa"/>
              <w:end w:w="60" w:type="dxa"/>
            </w:tcMar>
          </w:tcPr>
          <w:p>
            <w:r>
              <w:rPr>
                <w:sz w:val="14"/>
              </w:rPr>
              <w:t>OVERDUE_SEVERITY</w:t>
            </w:r>
          </w:p>
        </w:tc>
      </w:tr>
      <w:tr>
        <w:tc>
          <w:tcPr>
            <w:tcW w:type="dxa" w:w="648"/>
            <w:vAlign w:val="top"/>
            <w:tcMar>
              <w:top w:w="60" w:type="dxa"/>
              <w:start w:w="60" w:type="dxa"/>
              <w:bottom w:w="60" w:type="dxa"/>
              <w:end w:w="60" w:type="dxa"/>
            </w:tcMar>
          </w:tcPr>
          <w:p>
            <w:r>
              <w:rPr>
                <w:sz w:val="14"/>
              </w:rPr>
              <w:t>76</w:t>
            </w:r>
          </w:p>
        </w:tc>
        <w:tc>
          <w:tcPr>
            <w:tcW w:type="dxa" w:w="9216"/>
            <w:vAlign w:val="top"/>
            <w:tcMar>
              <w:top w:w="60" w:type="dxa"/>
              <w:start w:w="60" w:type="dxa"/>
              <w:bottom w:w="60" w:type="dxa"/>
              <w:end w:w="60" w:type="dxa"/>
            </w:tcMar>
          </w:tcPr>
          <w:p>
            <w:r>
              <w:rPr>
                <w:sz w:val="14"/>
              </w:rPr>
              <w:t>BUREAU_TOTAL_DEBT</w:t>
            </w:r>
          </w:p>
        </w:tc>
      </w:tr>
      <w:tr>
        <w:tc>
          <w:tcPr>
            <w:tcW w:type="dxa" w:w="648"/>
            <w:vAlign w:val="top"/>
            <w:tcMar>
              <w:top w:w="60" w:type="dxa"/>
              <w:start w:w="60" w:type="dxa"/>
              <w:bottom w:w="60" w:type="dxa"/>
              <w:end w:w="60" w:type="dxa"/>
            </w:tcMar>
          </w:tcPr>
          <w:p>
            <w:r>
              <w:rPr>
                <w:sz w:val="14"/>
              </w:rPr>
              <w:t>77</w:t>
            </w:r>
          </w:p>
        </w:tc>
        <w:tc>
          <w:tcPr>
            <w:tcW w:type="dxa" w:w="9216"/>
            <w:vAlign w:val="top"/>
            <w:tcMar>
              <w:top w:w="60" w:type="dxa"/>
              <w:start w:w="60" w:type="dxa"/>
              <w:bottom w:w="60" w:type="dxa"/>
              <w:end w:w="60" w:type="dxa"/>
            </w:tcMar>
          </w:tcPr>
          <w:p>
            <w:r>
              <w:rPr>
                <w:sz w:val="14"/>
              </w:rPr>
              <w:t>BUREAU_DEBT_INCOME_RATIO</w:t>
            </w:r>
          </w:p>
        </w:tc>
      </w:tr>
      <w:tr>
        <w:tc>
          <w:tcPr>
            <w:tcW w:type="dxa" w:w="648"/>
            <w:vAlign w:val="top"/>
            <w:tcMar>
              <w:top w:w="60" w:type="dxa"/>
              <w:start w:w="60" w:type="dxa"/>
              <w:bottom w:w="60" w:type="dxa"/>
              <w:end w:w="60" w:type="dxa"/>
            </w:tcMar>
          </w:tcPr>
          <w:p>
            <w:r>
              <w:rPr>
                <w:sz w:val="14"/>
              </w:rPr>
              <w:t>78</w:t>
            </w:r>
          </w:p>
        </w:tc>
        <w:tc>
          <w:tcPr>
            <w:tcW w:type="dxa" w:w="9216"/>
            <w:vAlign w:val="top"/>
            <w:tcMar>
              <w:top w:w="60" w:type="dxa"/>
              <w:start w:w="60" w:type="dxa"/>
              <w:bottom w:w="60" w:type="dxa"/>
              <w:end w:w="60" w:type="dxa"/>
            </w:tcMar>
          </w:tcPr>
          <w:p>
            <w:r>
              <w:rPr>
                <w:sz w:val="14"/>
              </w:rPr>
              <w:t>BUREAU_DEBT_INCOME_GROUP</w:t>
            </w:r>
          </w:p>
        </w:tc>
      </w:tr>
      <w:tr>
        <w:tc>
          <w:tcPr>
            <w:tcW w:type="dxa" w:w="648"/>
            <w:vAlign w:val="top"/>
            <w:tcMar>
              <w:top w:w="60" w:type="dxa"/>
              <w:start w:w="60" w:type="dxa"/>
              <w:bottom w:w="60" w:type="dxa"/>
              <w:end w:w="60" w:type="dxa"/>
            </w:tcMar>
          </w:tcPr>
          <w:p>
            <w:r>
              <w:rPr>
                <w:sz w:val="14"/>
              </w:rPr>
              <w:t>79</w:t>
            </w:r>
          </w:p>
        </w:tc>
        <w:tc>
          <w:tcPr>
            <w:tcW w:type="dxa" w:w="9216"/>
            <w:vAlign w:val="top"/>
            <w:tcMar>
              <w:top w:w="60" w:type="dxa"/>
              <w:start w:w="60" w:type="dxa"/>
              <w:bottom w:w="60" w:type="dxa"/>
              <w:end w:w="60" w:type="dxa"/>
            </w:tcMar>
          </w:tcPr>
          <w:p>
            <w:r>
              <w:rPr>
                <w:sz w:val="14"/>
              </w:rPr>
              <w:t>DEBT_INCOME_GROUP</w:t>
            </w:r>
          </w:p>
        </w:tc>
      </w:tr>
      <w:tr>
        <w:tc>
          <w:tcPr>
            <w:tcW w:type="dxa" w:w="648"/>
            <w:vAlign w:val="top"/>
            <w:tcMar>
              <w:top w:w="60" w:type="dxa"/>
              <w:start w:w="60" w:type="dxa"/>
              <w:bottom w:w="60" w:type="dxa"/>
              <w:end w:w="60" w:type="dxa"/>
            </w:tcMar>
          </w:tcPr>
          <w:p>
            <w:r>
              <w:rPr>
                <w:sz w:val="14"/>
              </w:rPr>
              <w:t>80</w:t>
            </w:r>
          </w:p>
        </w:tc>
        <w:tc>
          <w:tcPr>
            <w:tcW w:type="dxa" w:w="9216"/>
            <w:vAlign w:val="top"/>
            <w:tcMar>
              <w:top w:w="60" w:type="dxa"/>
              <w:start w:w="60" w:type="dxa"/>
              <w:bottom w:w="60" w:type="dxa"/>
              <w:end w:w="60" w:type="dxa"/>
            </w:tcMar>
          </w:tcPr>
          <w:p>
            <w:r>
              <w:rPr>
                <w:sz w:val="14"/>
              </w:rPr>
              <w:t>BUREAU_BALANCE_CREDIT_COUNT</w:t>
            </w:r>
          </w:p>
        </w:tc>
      </w:tr>
      <w:tr>
        <w:tc>
          <w:tcPr>
            <w:tcW w:type="dxa" w:w="648"/>
            <w:vAlign w:val="top"/>
            <w:tcMar>
              <w:top w:w="60" w:type="dxa"/>
              <w:start w:w="60" w:type="dxa"/>
              <w:bottom w:w="60" w:type="dxa"/>
              <w:end w:w="60" w:type="dxa"/>
            </w:tcMar>
          </w:tcPr>
          <w:p>
            <w:r>
              <w:rPr>
                <w:sz w:val="14"/>
              </w:rPr>
              <w:t>81</w:t>
            </w:r>
          </w:p>
        </w:tc>
        <w:tc>
          <w:tcPr>
            <w:tcW w:type="dxa" w:w="9216"/>
            <w:vAlign w:val="top"/>
            <w:tcMar>
              <w:top w:w="60" w:type="dxa"/>
              <w:start w:w="60" w:type="dxa"/>
              <w:bottom w:w="60" w:type="dxa"/>
              <w:end w:w="60" w:type="dxa"/>
            </w:tcMar>
          </w:tcPr>
          <w:p>
            <w:r>
              <w:rPr>
                <w:sz w:val="14"/>
              </w:rPr>
              <w:t>BUREAU_TOTAL_OVERDUE_MONTHS</w:t>
            </w:r>
          </w:p>
        </w:tc>
      </w:tr>
      <w:tr>
        <w:tc>
          <w:tcPr>
            <w:tcW w:type="dxa" w:w="648"/>
            <w:vAlign w:val="top"/>
            <w:tcMar>
              <w:top w:w="60" w:type="dxa"/>
              <w:start w:w="60" w:type="dxa"/>
              <w:bottom w:w="60" w:type="dxa"/>
              <w:end w:w="60" w:type="dxa"/>
            </w:tcMar>
          </w:tcPr>
          <w:p>
            <w:r>
              <w:rPr>
                <w:sz w:val="14"/>
              </w:rPr>
              <w:t>82</w:t>
            </w:r>
          </w:p>
        </w:tc>
        <w:tc>
          <w:tcPr>
            <w:tcW w:type="dxa" w:w="9216"/>
            <w:vAlign w:val="top"/>
            <w:tcMar>
              <w:top w:w="60" w:type="dxa"/>
              <w:start w:w="60" w:type="dxa"/>
              <w:bottom w:w="60" w:type="dxa"/>
              <w:end w:w="60" w:type="dxa"/>
            </w:tcMar>
          </w:tcPr>
          <w:p>
            <w:r>
              <w:rPr>
                <w:sz w:val="14"/>
              </w:rPr>
              <w:t>BUREAU_TOTAL_SEVERE_OVERDUE_MONTHS</w:t>
            </w:r>
          </w:p>
        </w:tc>
      </w:tr>
      <w:tr>
        <w:tc>
          <w:tcPr>
            <w:tcW w:type="dxa" w:w="648"/>
            <w:vAlign w:val="top"/>
            <w:tcMar>
              <w:top w:w="60" w:type="dxa"/>
              <w:start w:w="60" w:type="dxa"/>
              <w:bottom w:w="60" w:type="dxa"/>
              <w:end w:w="60" w:type="dxa"/>
            </w:tcMar>
          </w:tcPr>
          <w:p>
            <w:r>
              <w:rPr>
                <w:sz w:val="14"/>
              </w:rPr>
              <w:t>83</w:t>
            </w:r>
          </w:p>
        </w:tc>
        <w:tc>
          <w:tcPr>
            <w:tcW w:type="dxa" w:w="9216"/>
            <w:vAlign w:val="top"/>
            <w:tcMar>
              <w:top w:w="60" w:type="dxa"/>
              <w:start w:w="60" w:type="dxa"/>
              <w:bottom w:w="60" w:type="dxa"/>
              <w:end w:w="60" w:type="dxa"/>
            </w:tcMar>
          </w:tcPr>
          <w:p>
            <w:r>
              <w:rPr>
                <w:sz w:val="14"/>
              </w:rPr>
              <w:t>BUREAU_MAX_OVERDUE_RATIO</w:t>
            </w:r>
          </w:p>
        </w:tc>
      </w:tr>
      <w:tr>
        <w:tc>
          <w:tcPr>
            <w:tcW w:type="dxa" w:w="648"/>
            <w:vAlign w:val="top"/>
            <w:tcMar>
              <w:top w:w="60" w:type="dxa"/>
              <w:start w:w="60" w:type="dxa"/>
              <w:bottom w:w="60" w:type="dxa"/>
              <w:end w:w="60" w:type="dxa"/>
            </w:tcMar>
          </w:tcPr>
          <w:p>
            <w:r>
              <w:rPr>
                <w:sz w:val="14"/>
              </w:rPr>
              <w:t>84</w:t>
            </w:r>
          </w:p>
        </w:tc>
        <w:tc>
          <w:tcPr>
            <w:tcW w:type="dxa" w:w="9216"/>
            <w:vAlign w:val="top"/>
            <w:tcMar>
              <w:top w:w="60" w:type="dxa"/>
              <w:start w:w="60" w:type="dxa"/>
              <w:bottom w:w="60" w:type="dxa"/>
              <w:end w:w="60" w:type="dxa"/>
            </w:tcMar>
          </w:tcPr>
          <w:p>
            <w:r>
              <w:rPr>
                <w:sz w:val="14"/>
              </w:rPr>
              <w:t>HAS_BUREAU_BALANCE_HISTORY</w:t>
            </w:r>
          </w:p>
        </w:tc>
      </w:tr>
      <w:tr>
        <w:tc>
          <w:tcPr>
            <w:tcW w:type="dxa" w:w="648"/>
            <w:vAlign w:val="top"/>
            <w:tcMar>
              <w:top w:w="60" w:type="dxa"/>
              <w:start w:w="60" w:type="dxa"/>
              <w:bottom w:w="60" w:type="dxa"/>
              <w:end w:w="60" w:type="dxa"/>
            </w:tcMar>
          </w:tcPr>
          <w:p>
            <w:r>
              <w:rPr>
                <w:sz w:val="14"/>
              </w:rPr>
              <w:t>85</w:t>
            </w:r>
          </w:p>
        </w:tc>
        <w:tc>
          <w:tcPr>
            <w:tcW w:type="dxa" w:w="9216"/>
            <w:vAlign w:val="top"/>
            <w:tcMar>
              <w:top w:w="60" w:type="dxa"/>
              <w:start w:w="60" w:type="dxa"/>
              <w:bottom w:w="60" w:type="dxa"/>
              <w:end w:w="60" w:type="dxa"/>
            </w:tcMar>
          </w:tcPr>
          <w:p>
            <w:r>
              <w:rPr>
                <w:sz w:val="14"/>
              </w:rPr>
              <w:t>PREVIOUS_APP_COUNT</w:t>
            </w:r>
          </w:p>
        </w:tc>
      </w:tr>
      <w:tr>
        <w:tc>
          <w:tcPr>
            <w:tcW w:type="dxa" w:w="648"/>
            <w:vAlign w:val="top"/>
            <w:tcMar>
              <w:top w:w="60" w:type="dxa"/>
              <w:start w:w="60" w:type="dxa"/>
              <w:bottom w:w="60" w:type="dxa"/>
              <w:end w:w="60" w:type="dxa"/>
            </w:tcMar>
          </w:tcPr>
          <w:p>
            <w:r>
              <w:rPr>
                <w:sz w:val="14"/>
              </w:rPr>
              <w:t>86</w:t>
            </w:r>
          </w:p>
        </w:tc>
        <w:tc>
          <w:tcPr>
            <w:tcW w:type="dxa" w:w="9216"/>
            <w:vAlign w:val="top"/>
            <w:tcMar>
              <w:top w:w="60" w:type="dxa"/>
              <w:start w:w="60" w:type="dxa"/>
              <w:bottom w:w="60" w:type="dxa"/>
              <w:end w:w="60" w:type="dxa"/>
            </w:tcMar>
          </w:tcPr>
          <w:p>
            <w:r>
              <w:rPr>
                <w:sz w:val="14"/>
              </w:rPr>
              <w:t>PREVIOUS_REFUSED_COUNT</w:t>
            </w:r>
          </w:p>
        </w:tc>
      </w:tr>
      <w:tr>
        <w:tc>
          <w:tcPr>
            <w:tcW w:type="dxa" w:w="648"/>
            <w:vAlign w:val="top"/>
            <w:tcMar>
              <w:top w:w="60" w:type="dxa"/>
              <w:start w:w="60" w:type="dxa"/>
              <w:bottom w:w="60" w:type="dxa"/>
              <w:end w:w="60" w:type="dxa"/>
            </w:tcMar>
          </w:tcPr>
          <w:p>
            <w:r>
              <w:rPr>
                <w:sz w:val="14"/>
              </w:rPr>
              <w:t>87</w:t>
            </w:r>
          </w:p>
        </w:tc>
        <w:tc>
          <w:tcPr>
            <w:tcW w:type="dxa" w:w="9216"/>
            <w:vAlign w:val="top"/>
            <w:tcMar>
              <w:top w:w="60" w:type="dxa"/>
              <w:start w:w="60" w:type="dxa"/>
              <w:bottom w:w="60" w:type="dxa"/>
              <w:end w:w="60" w:type="dxa"/>
            </w:tcMar>
          </w:tcPr>
          <w:p>
            <w:r>
              <w:rPr>
                <w:sz w:val="14"/>
              </w:rPr>
              <w:t>PREVIOUS_CANCELED_COUNT</w:t>
            </w:r>
          </w:p>
        </w:tc>
      </w:tr>
      <w:tr>
        <w:tc>
          <w:tcPr>
            <w:tcW w:type="dxa" w:w="648"/>
            <w:vAlign w:val="top"/>
            <w:tcMar>
              <w:top w:w="60" w:type="dxa"/>
              <w:start w:w="60" w:type="dxa"/>
              <w:bottom w:w="60" w:type="dxa"/>
              <w:end w:w="60" w:type="dxa"/>
            </w:tcMar>
          </w:tcPr>
          <w:p>
            <w:r>
              <w:rPr>
                <w:sz w:val="14"/>
              </w:rPr>
              <w:t>88</w:t>
            </w:r>
          </w:p>
        </w:tc>
        <w:tc>
          <w:tcPr>
            <w:tcW w:type="dxa" w:w="9216"/>
            <w:vAlign w:val="top"/>
            <w:tcMar>
              <w:top w:w="60" w:type="dxa"/>
              <w:start w:w="60" w:type="dxa"/>
              <w:bottom w:w="60" w:type="dxa"/>
              <w:end w:w="60" w:type="dxa"/>
            </w:tcMar>
          </w:tcPr>
          <w:p>
            <w:r>
              <w:rPr>
                <w:sz w:val="14"/>
              </w:rPr>
              <w:t>PREVIOUS_AVG_CREDIT</w:t>
            </w:r>
          </w:p>
        </w:tc>
      </w:tr>
      <w:tr>
        <w:tc>
          <w:tcPr>
            <w:tcW w:type="dxa" w:w="648"/>
            <w:vAlign w:val="top"/>
            <w:tcMar>
              <w:top w:w="60" w:type="dxa"/>
              <w:start w:w="60" w:type="dxa"/>
              <w:bottom w:w="60" w:type="dxa"/>
              <w:end w:w="60" w:type="dxa"/>
            </w:tcMar>
          </w:tcPr>
          <w:p>
            <w:r>
              <w:rPr>
                <w:sz w:val="14"/>
              </w:rPr>
              <w:t>89</w:t>
            </w:r>
          </w:p>
        </w:tc>
        <w:tc>
          <w:tcPr>
            <w:tcW w:type="dxa" w:w="9216"/>
            <w:vAlign w:val="top"/>
            <w:tcMar>
              <w:top w:w="60" w:type="dxa"/>
              <w:start w:w="60" w:type="dxa"/>
              <w:bottom w:w="60" w:type="dxa"/>
              <w:end w:w="60" w:type="dxa"/>
            </w:tcMar>
          </w:tcPr>
          <w:p>
            <w:r>
              <w:rPr>
                <w:sz w:val="14"/>
              </w:rPr>
              <w:t>PREVIOUS_APPROVAL_RATE</w:t>
            </w:r>
          </w:p>
        </w:tc>
      </w:tr>
      <w:tr>
        <w:tc>
          <w:tcPr>
            <w:tcW w:type="dxa" w:w="648"/>
            <w:vAlign w:val="top"/>
            <w:tcMar>
              <w:top w:w="60" w:type="dxa"/>
              <w:start w:w="60" w:type="dxa"/>
              <w:bottom w:w="60" w:type="dxa"/>
              <w:end w:w="60" w:type="dxa"/>
            </w:tcMar>
          </w:tcPr>
          <w:p>
            <w:r>
              <w:rPr>
                <w:sz w:val="14"/>
              </w:rPr>
              <w:t>90</w:t>
            </w:r>
          </w:p>
        </w:tc>
        <w:tc>
          <w:tcPr>
            <w:tcW w:type="dxa" w:w="9216"/>
            <w:vAlign w:val="top"/>
            <w:tcMar>
              <w:top w:w="60" w:type="dxa"/>
              <w:start w:w="60" w:type="dxa"/>
              <w:bottom w:w="60" w:type="dxa"/>
              <w:end w:w="60" w:type="dxa"/>
            </w:tcMar>
          </w:tcPr>
          <w:p>
            <w:r>
              <w:rPr>
                <w:sz w:val="14"/>
              </w:rPr>
              <w:t>PREVIOUS_REFUSAL_RATE</w:t>
            </w:r>
          </w:p>
        </w:tc>
      </w:tr>
      <w:tr>
        <w:tc>
          <w:tcPr>
            <w:tcW w:type="dxa" w:w="648"/>
            <w:vAlign w:val="top"/>
            <w:tcMar>
              <w:top w:w="60" w:type="dxa"/>
              <w:start w:w="60" w:type="dxa"/>
              <w:bottom w:w="60" w:type="dxa"/>
              <w:end w:w="60" w:type="dxa"/>
            </w:tcMar>
          </w:tcPr>
          <w:p>
            <w:r>
              <w:rPr>
                <w:sz w:val="14"/>
              </w:rPr>
              <w:t>91</w:t>
            </w:r>
          </w:p>
        </w:tc>
        <w:tc>
          <w:tcPr>
            <w:tcW w:type="dxa" w:w="9216"/>
            <w:vAlign w:val="top"/>
            <w:tcMar>
              <w:top w:w="60" w:type="dxa"/>
              <w:start w:w="60" w:type="dxa"/>
              <w:bottom w:w="60" w:type="dxa"/>
              <w:end w:w="60" w:type="dxa"/>
            </w:tcMar>
          </w:tcPr>
          <w:p>
            <w:r>
              <w:rPr>
                <w:sz w:val="14"/>
              </w:rPr>
              <w:t>LATE_PAYMENT_COUNT</w:t>
            </w:r>
          </w:p>
        </w:tc>
      </w:tr>
      <w:tr>
        <w:tc>
          <w:tcPr>
            <w:tcW w:type="dxa" w:w="648"/>
            <w:vAlign w:val="top"/>
            <w:tcMar>
              <w:top w:w="60" w:type="dxa"/>
              <w:start w:w="60" w:type="dxa"/>
              <w:bottom w:w="60" w:type="dxa"/>
              <w:end w:w="60" w:type="dxa"/>
            </w:tcMar>
          </w:tcPr>
          <w:p>
            <w:r>
              <w:rPr>
                <w:sz w:val="14"/>
              </w:rPr>
              <w:t>92</w:t>
            </w:r>
          </w:p>
        </w:tc>
        <w:tc>
          <w:tcPr>
            <w:tcW w:type="dxa" w:w="9216"/>
            <w:vAlign w:val="top"/>
            <w:tcMar>
              <w:top w:w="60" w:type="dxa"/>
              <w:start w:w="60" w:type="dxa"/>
              <w:bottom w:w="60" w:type="dxa"/>
              <w:end w:w="60" w:type="dxa"/>
            </w:tcMar>
          </w:tcPr>
          <w:p>
            <w:r>
              <w:rPr>
                <w:sz w:val="14"/>
              </w:rPr>
              <w:t>LATE_PAYMENT_RATE</w:t>
            </w:r>
          </w:p>
        </w:tc>
      </w:tr>
      <w:tr>
        <w:tc>
          <w:tcPr>
            <w:tcW w:type="dxa" w:w="648"/>
            <w:vAlign w:val="top"/>
            <w:tcMar>
              <w:top w:w="60" w:type="dxa"/>
              <w:start w:w="60" w:type="dxa"/>
              <w:bottom w:w="60" w:type="dxa"/>
              <w:end w:w="60" w:type="dxa"/>
            </w:tcMar>
          </w:tcPr>
          <w:p>
            <w:r>
              <w:rPr>
                <w:sz w:val="14"/>
              </w:rPr>
              <w:t>93</w:t>
            </w:r>
          </w:p>
        </w:tc>
        <w:tc>
          <w:tcPr>
            <w:tcW w:type="dxa" w:w="9216"/>
            <w:vAlign w:val="top"/>
            <w:tcMar>
              <w:top w:w="60" w:type="dxa"/>
              <w:start w:w="60" w:type="dxa"/>
              <w:bottom w:w="60" w:type="dxa"/>
              <w:end w:w="60" w:type="dxa"/>
            </w:tcMar>
          </w:tcPr>
          <w:p>
            <w:r>
              <w:rPr>
                <w:sz w:val="14"/>
              </w:rPr>
              <w:t>AVG_PAYMENT_DELAY</w:t>
            </w:r>
          </w:p>
        </w:tc>
      </w:tr>
      <w:tr>
        <w:tc>
          <w:tcPr>
            <w:tcW w:type="dxa" w:w="648"/>
            <w:vAlign w:val="top"/>
            <w:tcMar>
              <w:top w:w="60" w:type="dxa"/>
              <w:start w:w="60" w:type="dxa"/>
              <w:bottom w:w="60" w:type="dxa"/>
              <w:end w:w="60" w:type="dxa"/>
            </w:tcMar>
          </w:tcPr>
          <w:p>
            <w:r>
              <w:rPr>
                <w:sz w:val="14"/>
              </w:rPr>
              <w:t>94</w:t>
            </w:r>
          </w:p>
        </w:tc>
        <w:tc>
          <w:tcPr>
            <w:tcW w:type="dxa" w:w="9216"/>
            <w:vAlign w:val="top"/>
            <w:tcMar>
              <w:top w:w="60" w:type="dxa"/>
              <w:start w:w="60" w:type="dxa"/>
              <w:bottom w:w="60" w:type="dxa"/>
              <w:end w:w="60" w:type="dxa"/>
            </w:tcMar>
          </w:tcPr>
          <w:p>
            <w:r>
              <w:rPr>
                <w:sz w:val="14"/>
              </w:rPr>
              <w:t>UNDERPAYMENT_RATE</w:t>
            </w:r>
          </w:p>
        </w:tc>
      </w:tr>
      <w:tr>
        <w:tc>
          <w:tcPr>
            <w:tcW w:type="dxa" w:w="648"/>
            <w:vAlign w:val="top"/>
            <w:tcMar>
              <w:top w:w="60" w:type="dxa"/>
              <w:start w:w="60" w:type="dxa"/>
              <w:bottom w:w="60" w:type="dxa"/>
              <w:end w:w="60" w:type="dxa"/>
            </w:tcMar>
          </w:tcPr>
          <w:p>
            <w:r>
              <w:rPr>
                <w:sz w:val="14"/>
              </w:rPr>
              <w:t>95</w:t>
            </w:r>
          </w:p>
        </w:tc>
        <w:tc>
          <w:tcPr>
            <w:tcW w:type="dxa" w:w="9216"/>
            <w:vAlign w:val="top"/>
            <w:tcMar>
              <w:top w:w="60" w:type="dxa"/>
              <w:start w:w="60" w:type="dxa"/>
              <w:bottom w:w="60" w:type="dxa"/>
              <w:end w:w="60" w:type="dxa"/>
            </w:tcMar>
          </w:tcPr>
          <w:p>
            <w:r>
              <w:rPr>
                <w:sz w:val="14"/>
              </w:rPr>
              <w:t>NAME_INCOME_TYPE_Other</w:t>
            </w:r>
          </w:p>
        </w:tc>
      </w:tr>
      <w:tr>
        <w:tc>
          <w:tcPr>
            <w:tcW w:type="dxa" w:w="648"/>
            <w:vAlign w:val="top"/>
            <w:tcMar>
              <w:top w:w="60" w:type="dxa"/>
              <w:start w:w="60" w:type="dxa"/>
              <w:bottom w:w="60" w:type="dxa"/>
              <w:end w:w="60" w:type="dxa"/>
            </w:tcMar>
          </w:tcPr>
          <w:p>
            <w:r>
              <w:rPr>
                <w:sz w:val="14"/>
              </w:rPr>
              <w:t>96</w:t>
            </w:r>
          </w:p>
        </w:tc>
        <w:tc>
          <w:tcPr>
            <w:tcW w:type="dxa" w:w="9216"/>
            <w:vAlign w:val="top"/>
            <w:tcMar>
              <w:top w:w="60" w:type="dxa"/>
              <w:start w:w="60" w:type="dxa"/>
              <w:bottom w:w="60" w:type="dxa"/>
              <w:end w:w="60" w:type="dxa"/>
            </w:tcMar>
          </w:tcPr>
          <w:p>
            <w:r>
              <w:rPr>
                <w:sz w:val="14"/>
              </w:rPr>
              <w:t>NAME_INCOME_TYPE_Pensioner</w:t>
            </w:r>
          </w:p>
        </w:tc>
      </w:tr>
      <w:tr>
        <w:tc>
          <w:tcPr>
            <w:tcW w:type="dxa" w:w="648"/>
            <w:vAlign w:val="top"/>
            <w:tcMar>
              <w:top w:w="60" w:type="dxa"/>
              <w:start w:w="60" w:type="dxa"/>
              <w:bottom w:w="60" w:type="dxa"/>
              <w:end w:w="60" w:type="dxa"/>
            </w:tcMar>
          </w:tcPr>
          <w:p>
            <w:r>
              <w:rPr>
                <w:sz w:val="14"/>
              </w:rPr>
              <w:t>97</w:t>
            </w:r>
          </w:p>
        </w:tc>
        <w:tc>
          <w:tcPr>
            <w:tcW w:type="dxa" w:w="9216"/>
            <w:vAlign w:val="top"/>
            <w:tcMar>
              <w:top w:w="60" w:type="dxa"/>
              <w:start w:w="60" w:type="dxa"/>
              <w:bottom w:w="60" w:type="dxa"/>
              <w:end w:w="60" w:type="dxa"/>
            </w:tcMar>
          </w:tcPr>
          <w:p>
            <w:r>
              <w:rPr>
                <w:sz w:val="14"/>
              </w:rPr>
              <w:t>NAME_INCOME_TYPE_State servant</w:t>
            </w:r>
          </w:p>
        </w:tc>
      </w:tr>
      <w:tr>
        <w:tc>
          <w:tcPr>
            <w:tcW w:type="dxa" w:w="648"/>
            <w:vAlign w:val="top"/>
            <w:tcMar>
              <w:top w:w="60" w:type="dxa"/>
              <w:start w:w="60" w:type="dxa"/>
              <w:bottom w:w="60" w:type="dxa"/>
              <w:end w:w="60" w:type="dxa"/>
            </w:tcMar>
          </w:tcPr>
          <w:p>
            <w:r>
              <w:rPr>
                <w:sz w:val="14"/>
              </w:rPr>
              <w:t>98</w:t>
            </w:r>
          </w:p>
        </w:tc>
        <w:tc>
          <w:tcPr>
            <w:tcW w:type="dxa" w:w="9216"/>
            <w:vAlign w:val="top"/>
            <w:tcMar>
              <w:top w:w="60" w:type="dxa"/>
              <w:start w:w="60" w:type="dxa"/>
              <w:bottom w:w="60" w:type="dxa"/>
              <w:end w:w="60" w:type="dxa"/>
            </w:tcMar>
          </w:tcPr>
          <w:p>
            <w:r>
              <w:rPr>
                <w:sz w:val="14"/>
              </w:rPr>
              <w:t>NAME_INCOME_TYPE_Working</w:t>
            </w:r>
          </w:p>
        </w:tc>
      </w:tr>
      <w:tr>
        <w:tc>
          <w:tcPr>
            <w:tcW w:type="dxa" w:w="648"/>
            <w:vAlign w:val="top"/>
            <w:tcMar>
              <w:top w:w="60" w:type="dxa"/>
              <w:start w:w="60" w:type="dxa"/>
              <w:bottom w:w="60" w:type="dxa"/>
              <w:end w:w="60" w:type="dxa"/>
            </w:tcMar>
          </w:tcPr>
          <w:p>
            <w:r>
              <w:rPr>
                <w:sz w:val="14"/>
              </w:rPr>
              <w:t>99</w:t>
            </w:r>
          </w:p>
        </w:tc>
        <w:tc>
          <w:tcPr>
            <w:tcW w:type="dxa" w:w="9216"/>
            <w:vAlign w:val="top"/>
            <w:tcMar>
              <w:top w:w="60" w:type="dxa"/>
              <w:start w:w="60" w:type="dxa"/>
              <w:bottom w:w="60" w:type="dxa"/>
              <w:end w:w="60" w:type="dxa"/>
            </w:tcMar>
          </w:tcPr>
          <w:p>
            <w:r>
              <w:rPr>
                <w:sz w:val="14"/>
              </w:rPr>
              <w:t>WALLSMATERIAL_MODE_Missing</w:t>
            </w:r>
          </w:p>
        </w:tc>
      </w:tr>
      <w:tr>
        <w:tc>
          <w:tcPr>
            <w:tcW w:type="dxa" w:w="648"/>
            <w:vAlign w:val="top"/>
            <w:tcMar>
              <w:top w:w="60" w:type="dxa"/>
              <w:start w:w="60" w:type="dxa"/>
              <w:bottom w:w="60" w:type="dxa"/>
              <w:end w:w="60" w:type="dxa"/>
            </w:tcMar>
          </w:tcPr>
          <w:p>
            <w:r>
              <w:rPr>
                <w:sz w:val="14"/>
              </w:rPr>
              <w:t>100</w:t>
            </w:r>
          </w:p>
        </w:tc>
        <w:tc>
          <w:tcPr>
            <w:tcW w:type="dxa" w:w="9216"/>
            <w:vAlign w:val="top"/>
            <w:tcMar>
              <w:top w:w="60" w:type="dxa"/>
              <w:start w:w="60" w:type="dxa"/>
              <w:bottom w:w="60" w:type="dxa"/>
              <w:end w:w="60" w:type="dxa"/>
            </w:tcMar>
          </w:tcPr>
          <w:p>
            <w:r>
              <w:rPr>
                <w:sz w:val="14"/>
              </w:rPr>
              <w:t>WALLSMATERIAL_MODE_Mixed</w:t>
            </w:r>
          </w:p>
        </w:tc>
      </w:tr>
      <w:tr>
        <w:tc>
          <w:tcPr>
            <w:tcW w:type="dxa" w:w="648"/>
            <w:vAlign w:val="top"/>
            <w:tcMar>
              <w:top w:w="60" w:type="dxa"/>
              <w:start w:w="60" w:type="dxa"/>
              <w:bottom w:w="60" w:type="dxa"/>
              <w:end w:w="60" w:type="dxa"/>
            </w:tcMar>
          </w:tcPr>
          <w:p>
            <w:r>
              <w:rPr>
                <w:sz w:val="14"/>
              </w:rPr>
              <w:t>101</w:t>
            </w:r>
          </w:p>
        </w:tc>
        <w:tc>
          <w:tcPr>
            <w:tcW w:type="dxa" w:w="9216"/>
            <w:vAlign w:val="top"/>
            <w:tcMar>
              <w:top w:w="60" w:type="dxa"/>
              <w:start w:w="60" w:type="dxa"/>
              <w:bottom w:w="60" w:type="dxa"/>
              <w:end w:w="60" w:type="dxa"/>
            </w:tcMar>
          </w:tcPr>
          <w:p>
            <w:r>
              <w:rPr>
                <w:sz w:val="14"/>
              </w:rPr>
              <w:t>WALLSMATERIAL_MODE_Monolithic</w:t>
            </w:r>
          </w:p>
        </w:tc>
      </w:tr>
      <w:tr>
        <w:tc>
          <w:tcPr>
            <w:tcW w:type="dxa" w:w="648"/>
            <w:vAlign w:val="top"/>
            <w:tcMar>
              <w:top w:w="60" w:type="dxa"/>
              <w:start w:w="60" w:type="dxa"/>
              <w:bottom w:w="60" w:type="dxa"/>
              <w:end w:w="60" w:type="dxa"/>
            </w:tcMar>
          </w:tcPr>
          <w:p>
            <w:r>
              <w:rPr>
                <w:sz w:val="14"/>
              </w:rPr>
              <w:t>102</w:t>
            </w:r>
          </w:p>
        </w:tc>
        <w:tc>
          <w:tcPr>
            <w:tcW w:type="dxa" w:w="9216"/>
            <w:vAlign w:val="top"/>
            <w:tcMar>
              <w:top w:w="60" w:type="dxa"/>
              <w:start w:w="60" w:type="dxa"/>
              <w:bottom w:w="60" w:type="dxa"/>
              <w:end w:w="60" w:type="dxa"/>
            </w:tcMar>
          </w:tcPr>
          <w:p>
            <w:r>
              <w:rPr>
                <w:sz w:val="14"/>
              </w:rPr>
              <w:t>WALLSMATERIAL_MODE_Others</w:t>
            </w:r>
          </w:p>
        </w:tc>
      </w:tr>
      <w:tr>
        <w:tc>
          <w:tcPr>
            <w:tcW w:type="dxa" w:w="648"/>
            <w:vAlign w:val="top"/>
            <w:tcMar>
              <w:top w:w="60" w:type="dxa"/>
              <w:start w:w="60" w:type="dxa"/>
              <w:bottom w:w="60" w:type="dxa"/>
              <w:end w:w="60" w:type="dxa"/>
            </w:tcMar>
          </w:tcPr>
          <w:p>
            <w:r>
              <w:rPr>
                <w:sz w:val="14"/>
              </w:rPr>
              <w:t>103</w:t>
            </w:r>
          </w:p>
        </w:tc>
        <w:tc>
          <w:tcPr>
            <w:tcW w:type="dxa" w:w="9216"/>
            <w:vAlign w:val="top"/>
            <w:tcMar>
              <w:top w:w="60" w:type="dxa"/>
              <w:start w:w="60" w:type="dxa"/>
              <w:bottom w:w="60" w:type="dxa"/>
              <w:end w:w="60" w:type="dxa"/>
            </w:tcMar>
          </w:tcPr>
          <w:p>
            <w:r>
              <w:rPr>
                <w:sz w:val="14"/>
              </w:rPr>
              <w:t>WALLSMATERIAL_MODE_Panel</w:t>
            </w:r>
          </w:p>
        </w:tc>
      </w:tr>
      <w:tr>
        <w:tc>
          <w:tcPr>
            <w:tcW w:type="dxa" w:w="648"/>
            <w:vAlign w:val="top"/>
            <w:tcMar>
              <w:top w:w="60" w:type="dxa"/>
              <w:start w:w="60" w:type="dxa"/>
              <w:bottom w:w="60" w:type="dxa"/>
              <w:end w:w="60" w:type="dxa"/>
            </w:tcMar>
          </w:tcPr>
          <w:p>
            <w:r>
              <w:rPr>
                <w:sz w:val="14"/>
              </w:rPr>
              <w:t>104</w:t>
            </w:r>
          </w:p>
        </w:tc>
        <w:tc>
          <w:tcPr>
            <w:tcW w:type="dxa" w:w="9216"/>
            <w:vAlign w:val="top"/>
            <w:tcMar>
              <w:top w:w="60" w:type="dxa"/>
              <w:start w:w="60" w:type="dxa"/>
              <w:bottom w:w="60" w:type="dxa"/>
              <w:end w:w="60" w:type="dxa"/>
            </w:tcMar>
          </w:tcPr>
          <w:p>
            <w:r>
              <w:rPr>
                <w:sz w:val="14"/>
              </w:rPr>
              <w:t>WALLSMATERIAL_MODE_Stone, brick</w:t>
            </w:r>
          </w:p>
        </w:tc>
      </w:tr>
      <w:tr>
        <w:tc>
          <w:tcPr>
            <w:tcW w:type="dxa" w:w="648"/>
            <w:vAlign w:val="top"/>
            <w:tcMar>
              <w:top w:w="60" w:type="dxa"/>
              <w:start w:w="60" w:type="dxa"/>
              <w:bottom w:w="60" w:type="dxa"/>
              <w:end w:w="60" w:type="dxa"/>
            </w:tcMar>
          </w:tcPr>
          <w:p>
            <w:r>
              <w:rPr>
                <w:sz w:val="14"/>
              </w:rPr>
              <w:t>105</w:t>
            </w:r>
          </w:p>
        </w:tc>
        <w:tc>
          <w:tcPr>
            <w:tcW w:type="dxa" w:w="9216"/>
            <w:vAlign w:val="top"/>
            <w:tcMar>
              <w:top w:w="60" w:type="dxa"/>
              <w:start w:w="60" w:type="dxa"/>
              <w:bottom w:w="60" w:type="dxa"/>
              <w:end w:w="60" w:type="dxa"/>
            </w:tcMar>
          </w:tcPr>
          <w:p>
            <w:r>
              <w:rPr>
                <w:sz w:val="14"/>
              </w:rPr>
              <w:t>WALLSMATERIAL_MODE_Wooden</w:t>
            </w:r>
          </w:p>
        </w:tc>
      </w:tr>
      <w:tr>
        <w:tc>
          <w:tcPr>
            <w:tcW w:type="dxa" w:w="648"/>
            <w:vAlign w:val="top"/>
            <w:tcMar>
              <w:top w:w="60" w:type="dxa"/>
              <w:start w:w="60" w:type="dxa"/>
              <w:bottom w:w="60" w:type="dxa"/>
              <w:end w:w="60" w:type="dxa"/>
            </w:tcMar>
          </w:tcPr>
          <w:p>
            <w:r>
              <w:rPr>
                <w:sz w:val="14"/>
              </w:rPr>
              <w:t>106</w:t>
            </w:r>
          </w:p>
        </w:tc>
        <w:tc>
          <w:tcPr>
            <w:tcW w:type="dxa" w:w="9216"/>
            <w:vAlign w:val="top"/>
            <w:tcMar>
              <w:top w:w="60" w:type="dxa"/>
              <w:start w:w="60" w:type="dxa"/>
              <w:bottom w:w="60" w:type="dxa"/>
              <w:end w:w="60" w:type="dxa"/>
            </w:tcMar>
          </w:tcPr>
          <w:p>
            <w:r>
              <w:rPr>
                <w:sz w:val="14"/>
              </w:rPr>
              <w:t>EMERGENCYSTATE_MODE_No</w:t>
            </w:r>
          </w:p>
        </w:tc>
      </w:tr>
      <w:tr>
        <w:tc>
          <w:tcPr>
            <w:tcW w:type="dxa" w:w="648"/>
            <w:vAlign w:val="top"/>
            <w:tcMar>
              <w:top w:w="60" w:type="dxa"/>
              <w:start w:w="60" w:type="dxa"/>
              <w:bottom w:w="60" w:type="dxa"/>
              <w:end w:w="60" w:type="dxa"/>
            </w:tcMar>
          </w:tcPr>
          <w:p>
            <w:r>
              <w:rPr>
                <w:sz w:val="14"/>
              </w:rPr>
              <w:t>107</w:t>
            </w:r>
          </w:p>
        </w:tc>
        <w:tc>
          <w:tcPr>
            <w:tcW w:type="dxa" w:w="9216"/>
            <w:vAlign w:val="top"/>
            <w:tcMar>
              <w:top w:w="60" w:type="dxa"/>
              <w:start w:w="60" w:type="dxa"/>
              <w:bottom w:w="60" w:type="dxa"/>
              <w:end w:w="60" w:type="dxa"/>
            </w:tcMar>
          </w:tcPr>
          <w:p>
            <w:r>
              <w:rPr>
                <w:sz w:val="14"/>
              </w:rPr>
              <w:t>EMERGENCYSTATE_MODE_Yes</w:t>
            </w:r>
          </w:p>
        </w:tc>
      </w:tr>
    </w:tbl>
    <w:p/>
    <w:p>
      <w:pPr>
        <w:pStyle w:val="Heading2"/>
      </w:pPr>
      <w:r>
        <w:t>A.2 CatBoost matrix: 103 features</w:t>
      </w:r>
    </w:p>
    <w:p>
      <w:r>
        <w:t>The CatBoost matrix starts from the processed subset, removes 13 one-hot dummy columns, adds back 11 raw categorical variables, and removes duplicate OCCUPATION_TYPE / ORGANIZATION_TYPE names. The resulting list contains 103 unique features.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48"/>
            <w:shd w:fill="D9EAF7"/>
            <w:vAlign w:val="center"/>
            <w:tcMar>
              <w:top w:w="60" w:type="dxa"/>
              <w:start w:w="60" w:type="dxa"/>
              <w:bottom w:w="60" w:type="dxa"/>
              <w:end w:w="60" w:type="dxa"/>
            </w:tcMar>
          </w:tcPr>
          <w:p>
            <w:r>
              <w:rPr>
                <w:b/>
                <w:sz w:val="14"/>
              </w:rPr>
              <w:t>#</w:t>
            </w:r>
          </w:p>
        </w:tc>
        <w:tc>
          <w:tcPr>
            <w:tcW w:type="dxa" w:w="9216"/>
            <w:shd w:fill="D9EAF7"/>
            <w:vAlign w:val="center"/>
            <w:tcMar>
              <w:top w:w="60" w:type="dxa"/>
              <w:start w:w="60" w:type="dxa"/>
              <w:bottom w:w="60" w:type="dxa"/>
              <w:end w:w="60" w:type="dxa"/>
            </w:tcMar>
          </w:tcPr>
          <w:p>
            <w:r>
              <w:rPr>
                <w:b/>
                <w:sz w:val="14"/>
              </w:rPr>
              <w:t>Feature</w:t>
            </w:r>
          </w:p>
        </w:tc>
      </w:tr>
      <w:tr>
        <w:tc>
          <w:tcPr>
            <w:tcW w:type="dxa" w:w="648"/>
            <w:vAlign w:val="top"/>
            <w:tcMar>
              <w:top w:w="60" w:type="dxa"/>
              <w:start w:w="60" w:type="dxa"/>
              <w:bottom w:w="60" w:type="dxa"/>
              <w:end w:w="60" w:type="dxa"/>
            </w:tcMar>
          </w:tcPr>
          <w:p>
            <w:r>
              <w:rPr>
                <w:sz w:val="14"/>
              </w:rPr>
              <w:t>1</w:t>
            </w:r>
          </w:p>
        </w:tc>
        <w:tc>
          <w:tcPr>
            <w:tcW w:type="dxa" w:w="9216"/>
            <w:vAlign w:val="top"/>
            <w:tcMar>
              <w:top w:w="60" w:type="dxa"/>
              <w:start w:w="60" w:type="dxa"/>
              <w:bottom w:w="60" w:type="dxa"/>
              <w:end w:w="60" w:type="dxa"/>
            </w:tcMar>
          </w:tcPr>
          <w:p>
            <w:r>
              <w:rPr>
                <w:sz w:val="14"/>
              </w:rPr>
              <w:t>NAME_CONTRACT_TYPE</w:t>
            </w:r>
          </w:p>
        </w:tc>
      </w:tr>
      <w:tr>
        <w:tc>
          <w:tcPr>
            <w:tcW w:type="dxa" w:w="648"/>
            <w:vAlign w:val="top"/>
            <w:tcMar>
              <w:top w:w="60" w:type="dxa"/>
              <w:start w:w="60" w:type="dxa"/>
              <w:bottom w:w="60" w:type="dxa"/>
              <w:end w:w="60" w:type="dxa"/>
            </w:tcMar>
          </w:tcPr>
          <w:p>
            <w:r>
              <w:rPr>
                <w:sz w:val="14"/>
              </w:rPr>
              <w:t>2</w:t>
            </w:r>
          </w:p>
        </w:tc>
        <w:tc>
          <w:tcPr>
            <w:tcW w:type="dxa" w:w="9216"/>
            <w:vAlign w:val="top"/>
            <w:tcMar>
              <w:top w:w="60" w:type="dxa"/>
              <w:start w:w="60" w:type="dxa"/>
              <w:bottom w:w="60" w:type="dxa"/>
              <w:end w:w="60" w:type="dxa"/>
            </w:tcMar>
          </w:tcPr>
          <w:p>
            <w:r>
              <w:rPr>
                <w:sz w:val="14"/>
              </w:rPr>
              <w:t>CODE_GENDER</w:t>
            </w:r>
          </w:p>
        </w:tc>
      </w:tr>
      <w:tr>
        <w:tc>
          <w:tcPr>
            <w:tcW w:type="dxa" w:w="648"/>
            <w:vAlign w:val="top"/>
            <w:tcMar>
              <w:top w:w="60" w:type="dxa"/>
              <w:start w:w="60" w:type="dxa"/>
              <w:bottom w:w="60" w:type="dxa"/>
              <w:end w:w="60" w:type="dxa"/>
            </w:tcMar>
          </w:tcPr>
          <w:p>
            <w:r>
              <w:rPr>
                <w:sz w:val="14"/>
              </w:rPr>
              <w:t>3</w:t>
            </w:r>
          </w:p>
        </w:tc>
        <w:tc>
          <w:tcPr>
            <w:tcW w:type="dxa" w:w="9216"/>
            <w:vAlign w:val="top"/>
            <w:tcMar>
              <w:top w:w="60" w:type="dxa"/>
              <w:start w:w="60" w:type="dxa"/>
              <w:bottom w:w="60" w:type="dxa"/>
              <w:end w:w="60" w:type="dxa"/>
            </w:tcMar>
          </w:tcPr>
          <w:p>
            <w:r>
              <w:rPr>
                <w:sz w:val="14"/>
              </w:rPr>
              <w:t>FLAG_OWN_CAR</w:t>
            </w:r>
          </w:p>
        </w:tc>
      </w:tr>
      <w:tr>
        <w:tc>
          <w:tcPr>
            <w:tcW w:type="dxa" w:w="648"/>
            <w:vAlign w:val="top"/>
            <w:tcMar>
              <w:top w:w="60" w:type="dxa"/>
              <w:start w:w="60" w:type="dxa"/>
              <w:bottom w:w="60" w:type="dxa"/>
              <w:end w:w="60" w:type="dxa"/>
            </w:tcMar>
          </w:tcPr>
          <w:p>
            <w:r>
              <w:rPr>
                <w:sz w:val="14"/>
              </w:rPr>
              <w:t>4</w:t>
            </w:r>
          </w:p>
        </w:tc>
        <w:tc>
          <w:tcPr>
            <w:tcW w:type="dxa" w:w="9216"/>
            <w:vAlign w:val="top"/>
            <w:tcMar>
              <w:top w:w="60" w:type="dxa"/>
              <w:start w:w="60" w:type="dxa"/>
              <w:bottom w:w="60" w:type="dxa"/>
              <w:end w:w="60" w:type="dxa"/>
            </w:tcMar>
          </w:tcPr>
          <w:p>
            <w:r>
              <w:rPr>
                <w:sz w:val="14"/>
              </w:rPr>
              <w:t>FLAG_OWN_REALTY</w:t>
            </w:r>
          </w:p>
        </w:tc>
      </w:tr>
      <w:tr>
        <w:tc>
          <w:tcPr>
            <w:tcW w:type="dxa" w:w="648"/>
            <w:vAlign w:val="top"/>
            <w:tcMar>
              <w:top w:w="60" w:type="dxa"/>
              <w:start w:w="60" w:type="dxa"/>
              <w:bottom w:w="60" w:type="dxa"/>
              <w:end w:w="60" w:type="dxa"/>
            </w:tcMar>
          </w:tcPr>
          <w:p>
            <w:r>
              <w:rPr>
                <w:sz w:val="14"/>
              </w:rPr>
              <w:t>5</w:t>
            </w:r>
          </w:p>
        </w:tc>
        <w:tc>
          <w:tcPr>
            <w:tcW w:type="dxa" w:w="9216"/>
            <w:vAlign w:val="top"/>
            <w:tcMar>
              <w:top w:w="60" w:type="dxa"/>
              <w:start w:w="60" w:type="dxa"/>
              <w:bottom w:w="60" w:type="dxa"/>
              <w:end w:w="60" w:type="dxa"/>
            </w:tcMar>
          </w:tcPr>
          <w:p>
            <w:r>
              <w:rPr>
                <w:sz w:val="14"/>
              </w:rPr>
              <w:t>CNT_CHILDREN</w:t>
            </w:r>
          </w:p>
        </w:tc>
      </w:tr>
      <w:tr>
        <w:tc>
          <w:tcPr>
            <w:tcW w:type="dxa" w:w="648"/>
            <w:vAlign w:val="top"/>
            <w:tcMar>
              <w:top w:w="60" w:type="dxa"/>
              <w:start w:w="60" w:type="dxa"/>
              <w:bottom w:w="60" w:type="dxa"/>
              <w:end w:w="60" w:type="dxa"/>
            </w:tcMar>
          </w:tcPr>
          <w:p>
            <w:r>
              <w:rPr>
                <w:sz w:val="14"/>
              </w:rPr>
              <w:t>6</w:t>
            </w:r>
          </w:p>
        </w:tc>
        <w:tc>
          <w:tcPr>
            <w:tcW w:type="dxa" w:w="9216"/>
            <w:vAlign w:val="top"/>
            <w:tcMar>
              <w:top w:w="60" w:type="dxa"/>
              <w:start w:w="60" w:type="dxa"/>
              <w:bottom w:w="60" w:type="dxa"/>
              <w:end w:w="60" w:type="dxa"/>
            </w:tcMar>
          </w:tcPr>
          <w:p>
            <w:r>
              <w:rPr>
                <w:sz w:val="14"/>
              </w:rPr>
              <w:t>AMT_INCOME_TOTAL</w:t>
            </w:r>
          </w:p>
        </w:tc>
      </w:tr>
      <w:tr>
        <w:tc>
          <w:tcPr>
            <w:tcW w:type="dxa" w:w="648"/>
            <w:vAlign w:val="top"/>
            <w:tcMar>
              <w:top w:w="60" w:type="dxa"/>
              <w:start w:w="60" w:type="dxa"/>
              <w:bottom w:w="60" w:type="dxa"/>
              <w:end w:w="60" w:type="dxa"/>
            </w:tcMar>
          </w:tcPr>
          <w:p>
            <w:r>
              <w:rPr>
                <w:sz w:val="14"/>
              </w:rPr>
              <w:t>7</w:t>
            </w:r>
          </w:p>
        </w:tc>
        <w:tc>
          <w:tcPr>
            <w:tcW w:type="dxa" w:w="9216"/>
            <w:vAlign w:val="top"/>
            <w:tcMar>
              <w:top w:w="60" w:type="dxa"/>
              <w:start w:w="60" w:type="dxa"/>
              <w:bottom w:w="60" w:type="dxa"/>
              <w:end w:w="60" w:type="dxa"/>
            </w:tcMar>
          </w:tcPr>
          <w:p>
            <w:r>
              <w:rPr>
                <w:sz w:val="14"/>
              </w:rPr>
              <w:t>AMT_CREDIT</w:t>
            </w:r>
          </w:p>
        </w:tc>
      </w:tr>
      <w:tr>
        <w:tc>
          <w:tcPr>
            <w:tcW w:type="dxa" w:w="648"/>
            <w:vAlign w:val="top"/>
            <w:tcMar>
              <w:top w:w="60" w:type="dxa"/>
              <w:start w:w="60" w:type="dxa"/>
              <w:bottom w:w="60" w:type="dxa"/>
              <w:end w:w="60" w:type="dxa"/>
            </w:tcMar>
          </w:tcPr>
          <w:p>
            <w:r>
              <w:rPr>
                <w:sz w:val="14"/>
              </w:rPr>
              <w:t>8</w:t>
            </w:r>
          </w:p>
        </w:tc>
        <w:tc>
          <w:tcPr>
            <w:tcW w:type="dxa" w:w="9216"/>
            <w:vAlign w:val="top"/>
            <w:tcMar>
              <w:top w:w="60" w:type="dxa"/>
              <w:start w:w="60" w:type="dxa"/>
              <w:bottom w:w="60" w:type="dxa"/>
              <w:end w:w="60" w:type="dxa"/>
            </w:tcMar>
          </w:tcPr>
          <w:p>
            <w:r>
              <w:rPr>
                <w:sz w:val="14"/>
              </w:rPr>
              <w:t>AMT_ANNUITY</w:t>
            </w:r>
          </w:p>
        </w:tc>
      </w:tr>
      <w:tr>
        <w:tc>
          <w:tcPr>
            <w:tcW w:type="dxa" w:w="648"/>
            <w:vAlign w:val="top"/>
            <w:tcMar>
              <w:top w:w="60" w:type="dxa"/>
              <w:start w:w="60" w:type="dxa"/>
              <w:bottom w:w="60" w:type="dxa"/>
              <w:end w:w="60" w:type="dxa"/>
            </w:tcMar>
          </w:tcPr>
          <w:p>
            <w:r>
              <w:rPr>
                <w:sz w:val="14"/>
              </w:rPr>
              <w:t>9</w:t>
            </w:r>
          </w:p>
        </w:tc>
        <w:tc>
          <w:tcPr>
            <w:tcW w:type="dxa" w:w="9216"/>
            <w:vAlign w:val="top"/>
            <w:tcMar>
              <w:top w:w="60" w:type="dxa"/>
              <w:start w:w="60" w:type="dxa"/>
              <w:bottom w:w="60" w:type="dxa"/>
              <w:end w:w="60" w:type="dxa"/>
            </w:tcMar>
          </w:tcPr>
          <w:p>
            <w:r>
              <w:rPr>
                <w:sz w:val="14"/>
              </w:rPr>
              <w:t>NAME_EDUCATION_TYPE</w:t>
            </w:r>
          </w:p>
        </w:tc>
      </w:tr>
      <w:tr>
        <w:tc>
          <w:tcPr>
            <w:tcW w:type="dxa" w:w="648"/>
            <w:vAlign w:val="top"/>
            <w:tcMar>
              <w:top w:w="60" w:type="dxa"/>
              <w:start w:w="60" w:type="dxa"/>
              <w:bottom w:w="60" w:type="dxa"/>
              <w:end w:w="60" w:type="dxa"/>
            </w:tcMar>
          </w:tcPr>
          <w:p>
            <w:r>
              <w:rPr>
                <w:sz w:val="14"/>
              </w:rPr>
              <w:t>10</w:t>
            </w:r>
          </w:p>
        </w:tc>
        <w:tc>
          <w:tcPr>
            <w:tcW w:type="dxa" w:w="9216"/>
            <w:vAlign w:val="top"/>
            <w:tcMar>
              <w:top w:w="60" w:type="dxa"/>
              <w:start w:w="60" w:type="dxa"/>
              <w:bottom w:w="60" w:type="dxa"/>
              <w:end w:w="60" w:type="dxa"/>
            </w:tcMar>
          </w:tcPr>
          <w:p>
            <w:r>
              <w:rPr>
                <w:sz w:val="14"/>
              </w:rPr>
              <w:t>REGION_POPULATION_RELATIVE</w:t>
            </w:r>
          </w:p>
        </w:tc>
      </w:tr>
      <w:tr>
        <w:tc>
          <w:tcPr>
            <w:tcW w:type="dxa" w:w="648"/>
            <w:vAlign w:val="top"/>
            <w:tcMar>
              <w:top w:w="60" w:type="dxa"/>
              <w:start w:w="60" w:type="dxa"/>
              <w:bottom w:w="60" w:type="dxa"/>
              <w:end w:w="60" w:type="dxa"/>
            </w:tcMar>
          </w:tcPr>
          <w:p>
            <w:r>
              <w:rPr>
                <w:sz w:val="14"/>
              </w:rPr>
              <w:t>11</w:t>
            </w:r>
          </w:p>
        </w:tc>
        <w:tc>
          <w:tcPr>
            <w:tcW w:type="dxa" w:w="9216"/>
            <w:vAlign w:val="top"/>
            <w:tcMar>
              <w:top w:w="60" w:type="dxa"/>
              <w:start w:w="60" w:type="dxa"/>
              <w:bottom w:w="60" w:type="dxa"/>
              <w:end w:w="60" w:type="dxa"/>
            </w:tcMar>
          </w:tcPr>
          <w:p>
            <w:r>
              <w:rPr>
                <w:sz w:val="14"/>
              </w:rPr>
              <w:t>DAYS_EMPLOYED</w:t>
            </w:r>
          </w:p>
        </w:tc>
      </w:tr>
      <w:tr>
        <w:tc>
          <w:tcPr>
            <w:tcW w:type="dxa" w:w="648"/>
            <w:vAlign w:val="top"/>
            <w:tcMar>
              <w:top w:w="60" w:type="dxa"/>
              <w:start w:w="60" w:type="dxa"/>
              <w:bottom w:w="60" w:type="dxa"/>
              <w:end w:w="60" w:type="dxa"/>
            </w:tcMar>
          </w:tcPr>
          <w:p>
            <w:r>
              <w:rPr>
                <w:sz w:val="14"/>
              </w:rPr>
              <w:t>12</w:t>
            </w:r>
          </w:p>
        </w:tc>
        <w:tc>
          <w:tcPr>
            <w:tcW w:type="dxa" w:w="9216"/>
            <w:vAlign w:val="top"/>
            <w:tcMar>
              <w:top w:w="60" w:type="dxa"/>
              <w:start w:w="60" w:type="dxa"/>
              <w:bottom w:w="60" w:type="dxa"/>
              <w:end w:w="60" w:type="dxa"/>
            </w:tcMar>
          </w:tcPr>
          <w:p>
            <w:r>
              <w:rPr>
                <w:sz w:val="14"/>
              </w:rPr>
              <w:t>DAYS_REGISTRATION</w:t>
            </w:r>
          </w:p>
        </w:tc>
      </w:tr>
      <w:tr>
        <w:tc>
          <w:tcPr>
            <w:tcW w:type="dxa" w:w="648"/>
            <w:vAlign w:val="top"/>
            <w:tcMar>
              <w:top w:w="60" w:type="dxa"/>
              <w:start w:w="60" w:type="dxa"/>
              <w:bottom w:w="60" w:type="dxa"/>
              <w:end w:w="60" w:type="dxa"/>
            </w:tcMar>
          </w:tcPr>
          <w:p>
            <w:r>
              <w:rPr>
                <w:sz w:val="14"/>
              </w:rPr>
              <w:t>13</w:t>
            </w:r>
          </w:p>
        </w:tc>
        <w:tc>
          <w:tcPr>
            <w:tcW w:type="dxa" w:w="9216"/>
            <w:vAlign w:val="top"/>
            <w:tcMar>
              <w:top w:w="60" w:type="dxa"/>
              <w:start w:w="60" w:type="dxa"/>
              <w:bottom w:w="60" w:type="dxa"/>
              <w:end w:w="60" w:type="dxa"/>
            </w:tcMar>
          </w:tcPr>
          <w:p>
            <w:r>
              <w:rPr>
                <w:sz w:val="14"/>
              </w:rPr>
              <w:t>DAYS_ID_PUBLISH</w:t>
            </w:r>
          </w:p>
        </w:tc>
      </w:tr>
      <w:tr>
        <w:tc>
          <w:tcPr>
            <w:tcW w:type="dxa" w:w="648"/>
            <w:vAlign w:val="top"/>
            <w:tcMar>
              <w:top w:w="60" w:type="dxa"/>
              <w:start w:w="60" w:type="dxa"/>
              <w:bottom w:w="60" w:type="dxa"/>
              <w:end w:w="60" w:type="dxa"/>
            </w:tcMar>
          </w:tcPr>
          <w:p>
            <w:r>
              <w:rPr>
                <w:sz w:val="14"/>
              </w:rPr>
              <w:t>14</w:t>
            </w:r>
          </w:p>
        </w:tc>
        <w:tc>
          <w:tcPr>
            <w:tcW w:type="dxa" w:w="9216"/>
            <w:vAlign w:val="top"/>
            <w:tcMar>
              <w:top w:w="60" w:type="dxa"/>
              <w:start w:w="60" w:type="dxa"/>
              <w:bottom w:w="60" w:type="dxa"/>
              <w:end w:w="60" w:type="dxa"/>
            </w:tcMar>
          </w:tcPr>
          <w:p>
            <w:r>
              <w:rPr>
                <w:sz w:val="14"/>
              </w:rPr>
              <w:t>FLAG_MOBIL</w:t>
            </w:r>
          </w:p>
        </w:tc>
      </w:tr>
      <w:tr>
        <w:tc>
          <w:tcPr>
            <w:tcW w:type="dxa" w:w="648"/>
            <w:vAlign w:val="top"/>
            <w:tcMar>
              <w:top w:w="60" w:type="dxa"/>
              <w:start w:w="60" w:type="dxa"/>
              <w:bottom w:w="60" w:type="dxa"/>
              <w:end w:w="60" w:type="dxa"/>
            </w:tcMar>
          </w:tcPr>
          <w:p>
            <w:r>
              <w:rPr>
                <w:sz w:val="14"/>
              </w:rPr>
              <w:t>15</w:t>
            </w:r>
          </w:p>
        </w:tc>
        <w:tc>
          <w:tcPr>
            <w:tcW w:type="dxa" w:w="9216"/>
            <w:vAlign w:val="top"/>
            <w:tcMar>
              <w:top w:w="60" w:type="dxa"/>
              <w:start w:w="60" w:type="dxa"/>
              <w:bottom w:w="60" w:type="dxa"/>
              <w:end w:w="60" w:type="dxa"/>
            </w:tcMar>
          </w:tcPr>
          <w:p>
            <w:r>
              <w:rPr>
                <w:sz w:val="14"/>
              </w:rPr>
              <w:t>FLAG_EMP_PHONE</w:t>
            </w:r>
          </w:p>
        </w:tc>
      </w:tr>
      <w:tr>
        <w:tc>
          <w:tcPr>
            <w:tcW w:type="dxa" w:w="648"/>
            <w:vAlign w:val="top"/>
            <w:tcMar>
              <w:top w:w="60" w:type="dxa"/>
              <w:start w:w="60" w:type="dxa"/>
              <w:bottom w:w="60" w:type="dxa"/>
              <w:end w:w="60" w:type="dxa"/>
            </w:tcMar>
          </w:tcPr>
          <w:p>
            <w:r>
              <w:rPr>
                <w:sz w:val="14"/>
              </w:rPr>
              <w:t>16</w:t>
            </w:r>
          </w:p>
        </w:tc>
        <w:tc>
          <w:tcPr>
            <w:tcW w:type="dxa" w:w="9216"/>
            <w:vAlign w:val="top"/>
            <w:tcMar>
              <w:top w:w="60" w:type="dxa"/>
              <w:start w:w="60" w:type="dxa"/>
              <w:bottom w:w="60" w:type="dxa"/>
              <w:end w:w="60" w:type="dxa"/>
            </w:tcMar>
          </w:tcPr>
          <w:p>
            <w:r>
              <w:rPr>
                <w:sz w:val="14"/>
              </w:rPr>
              <w:t>FLAG_WORK_PHONE</w:t>
            </w:r>
          </w:p>
        </w:tc>
      </w:tr>
      <w:tr>
        <w:tc>
          <w:tcPr>
            <w:tcW w:type="dxa" w:w="648"/>
            <w:vAlign w:val="top"/>
            <w:tcMar>
              <w:top w:w="60" w:type="dxa"/>
              <w:start w:w="60" w:type="dxa"/>
              <w:bottom w:w="60" w:type="dxa"/>
              <w:end w:w="60" w:type="dxa"/>
            </w:tcMar>
          </w:tcPr>
          <w:p>
            <w:r>
              <w:rPr>
                <w:sz w:val="14"/>
              </w:rPr>
              <w:t>17</w:t>
            </w:r>
          </w:p>
        </w:tc>
        <w:tc>
          <w:tcPr>
            <w:tcW w:type="dxa" w:w="9216"/>
            <w:vAlign w:val="top"/>
            <w:tcMar>
              <w:top w:w="60" w:type="dxa"/>
              <w:start w:w="60" w:type="dxa"/>
              <w:bottom w:w="60" w:type="dxa"/>
              <w:end w:w="60" w:type="dxa"/>
            </w:tcMar>
          </w:tcPr>
          <w:p>
            <w:r>
              <w:rPr>
                <w:sz w:val="14"/>
              </w:rPr>
              <w:t>FLAG_CONT_MOBILE</w:t>
            </w:r>
          </w:p>
        </w:tc>
      </w:tr>
      <w:tr>
        <w:tc>
          <w:tcPr>
            <w:tcW w:type="dxa" w:w="648"/>
            <w:vAlign w:val="top"/>
            <w:tcMar>
              <w:top w:w="60" w:type="dxa"/>
              <w:start w:w="60" w:type="dxa"/>
              <w:bottom w:w="60" w:type="dxa"/>
              <w:end w:w="60" w:type="dxa"/>
            </w:tcMar>
          </w:tcPr>
          <w:p>
            <w:r>
              <w:rPr>
                <w:sz w:val="14"/>
              </w:rPr>
              <w:t>18</w:t>
            </w:r>
          </w:p>
        </w:tc>
        <w:tc>
          <w:tcPr>
            <w:tcW w:type="dxa" w:w="9216"/>
            <w:vAlign w:val="top"/>
            <w:tcMar>
              <w:top w:w="60" w:type="dxa"/>
              <w:start w:w="60" w:type="dxa"/>
              <w:bottom w:w="60" w:type="dxa"/>
              <w:end w:w="60" w:type="dxa"/>
            </w:tcMar>
          </w:tcPr>
          <w:p>
            <w:r>
              <w:rPr>
                <w:sz w:val="14"/>
              </w:rPr>
              <w:t>FLAG_PHONE</w:t>
            </w:r>
          </w:p>
        </w:tc>
      </w:tr>
      <w:tr>
        <w:tc>
          <w:tcPr>
            <w:tcW w:type="dxa" w:w="648"/>
            <w:vAlign w:val="top"/>
            <w:tcMar>
              <w:top w:w="60" w:type="dxa"/>
              <w:start w:w="60" w:type="dxa"/>
              <w:bottom w:w="60" w:type="dxa"/>
              <w:end w:w="60" w:type="dxa"/>
            </w:tcMar>
          </w:tcPr>
          <w:p>
            <w:r>
              <w:rPr>
                <w:sz w:val="14"/>
              </w:rPr>
              <w:t>19</w:t>
            </w:r>
          </w:p>
        </w:tc>
        <w:tc>
          <w:tcPr>
            <w:tcW w:type="dxa" w:w="9216"/>
            <w:vAlign w:val="top"/>
            <w:tcMar>
              <w:top w:w="60" w:type="dxa"/>
              <w:start w:w="60" w:type="dxa"/>
              <w:bottom w:w="60" w:type="dxa"/>
              <w:end w:w="60" w:type="dxa"/>
            </w:tcMar>
          </w:tcPr>
          <w:p>
            <w:r>
              <w:rPr>
                <w:sz w:val="14"/>
              </w:rPr>
              <w:t>FLAG_EMAIL</w:t>
            </w:r>
          </w:p>
        </w:tc>
      </w:tr>
      <w:tr>
        <w:tc>
          <w:tcPr>
            <w:tcW w:type="dxa" w:w="648"/>
            <w:vAlign w:val="top"/>
            <w:tcMar>
              <w:top w:w="60" w:type="dxa"/>
              <w:start w:w="60" w:type="dxa"/>
              <w:bottom w:w="60" w:type="dxa"/>
              <w:end w:w="60" w:type="dxa"/>
            </w:tcMar>
          </w:tcPr>
          <w:p>
            <w:r>
              <w:rPr>
                <w:sz w:val="14"/>
              </w:rPr>
              <w:t>20</w:t>
            </w:r>
          </w:p>
        </w:tc>
        <w:tc>
          <w:tcPr>
            <w:tcW w:type="dxa" w:w="9216"/>
            <w:vAlign w:val="top"/>
            <w:tcMar>
              <w:top w:w="60" w:type="dxa"/>
              <w:start w:w="60" w:type="dxa"/>
              <w:bottom w:w="60" w:type="dxa"/>
              <w:end w:w="60" w:type="dxa"/>
            </w:tcMar>
          </w:tcPr>
          <w:p>
            <w:r>
              <w:rPr>
                <w:sz w:val="14"/>
              </w:rPr>
              <w:t>OCCUPATION_TYPE</w:t>
            </w:r>
          </w:p>
        </w:tc>
      </w:tr>
      <w:tr>
        <w:tc>
          <w:tcPr>
            <w:tcW w:type="dxa" w:w="648"/>
            <w:vAlign w:val="top"/>
            <w:tcMar>
              <w:top w:w="60" w:type="dxa"/>
              <w:start w:w="60" w:type="dxa"/>
              <w:bottom w:w="60" w:type="dxa"/>
              <w:end w:w="60" w:type="dxa"/>
            </w:tcMar>
          </w:tcPr>
          <w:p>
            <w:r>
              <w:rPr>
                <w:sz w:val="14"/>
              </w:rPr>
              <w:t>21</w:t>
            </w:r>
          </w:p>
        </w:tc>
        <w:tc>
          <w:tcPr>
            <w:tcW w:type="dxa" w:w="9216"/>
            <w:vAlign w:val="top"/>
            <w:tcMar>
              <w:top w:w="60" w:type="dxa"/>
              <w:start w:w="60" w:type="dxa"/>
              <w:bottom w:w="60" w:type="dxa"/>
              <w:end w:w="60" w:type="dxa"/>
            </w:tcMar>
          </w:tcPr>
          <w:p>
            <w:r>
              <w:rPr>
                <w:sz w:val="14"/>
              </w:rPr>
              <w:t>REGION_RATING_CLIENT</w:t>
            </w:r>
          </w:p>
        </w:tc>
      </w:tr>
      <w:tr>
        <w:tc>
          <w:tcPr>
            <w:tcW w:type="dxa" w:w="648"/>
            <w:vAlign w:val="top"/>
            <w:tcMar>
              <w:top w:w="60" w:type="dxa"/>
              <w:start w:w="60" w:type="dxa"/>
              <w:bottom w:w="60" w:type="dxa"/>
              <w:end w:w="60" w:type="dxa"/>
            </w:tcMar>
          </w:tcPr>
          <w:p>
            <w:r>
              <w:rPr>
                <w:sz w:val="14"/>
              </w:rPr>
              <w:t>22</w:t>
            </w:r>
          </w:p>
        </w:tc>
        <w:tc>
          <w:tcPr>
            <w:tcW w:type="dxa" w:w="9216"/>
            <w:vAlign w:val="top"/>
            <w:tcMar>
              <w:top w:w="60" w:type="dxa"/>
              <w:start w:w="60" w:type="dxa"/>
              <w:bottom w:w="60" w:type="dxa"/>
              <w:end w:w="60" w:type="dxa"/>
            </w:tcMar>
          </w:tcPr>
          <w:p>
            <w:r>
              <w:rPr>
                <w:sz w:val="14"/>
              </w:rPr>
              <w:t>HOUR_APPR_PROCESS_START</w:t>
            </w:r>
          </w:p>
        </w:tc>
      </w:tr>
      <w:tr>
        <w:tc>
          <w:tcPr>
            <w:tcW w:type="dxa" w:w="648"/>
            <w:vAlign w:val="top"/>
            <w:tcMar>
              <w:top w:w="60" w:type="dxa"/>
              <w:start w:w="60" w:type="dxa"/>
              <w:bottom w:w="60" w:type="dxa"/>
              <w:end w:w="60" w:type="dxa"/>
            </w:tcMar>
          </w:tcPr>
          <w:p>
            <w:r>
              <w:rPr>
                <w:sz w:val="14"/>
              </w:rPr>
              <w:t>23</w:t>
            </w:r>
          </w:p>
        </w:tc>
        <w:tc>
          <w:tcPr>
            <w:tcW w:type="dxa" w:w="9216"/>
            <w:vAlign w:val="top"/>
            <w:tcMar>
              <w:top w:w="60" w:type="dxa"/>
              <w:start w:w="60" w:type="dxa"/>
              <w:bottom w:w="60" w:type="dxa"/>
              <w:end w:w="60" w:type="dxa"/>
            </w:tcMar>
          </w:tcPr>
          <w:p>
            <w:r>
              <w:rPr>
                <w:sz w:val="14"/>
              </w:rPr>
              <w:t>REG_REGION_NOT_LIVE_REGION</w:t>
            </w:r>
          </w:p>
        </w:tc>
      </w:tr>
      <w:tr>
        <w:tc>
          <w:tcPr>
            <w:tcW w:type="dxa" w:w="648"/>
            <w:vAlign w:val="top"/>
            <w:tcMar>
              <w:top w:w="60" w:type="dxa"/>
              <w:start w:w="60" w:type="dxa"/>
              <w:bottom w:w="60" w:type="dxa"/>
              <w:end w:w="60" w:type="dxa"/>
            </w:tcMar>
          </w:tcPr>
          <w:p>
            <w:r>
              <w:rPr>
                <w:sz w:val="14"/>
              </w:rPr>
              <w:t>24</w:t>
            </w:r>
          </w:p>
        </w:tc>
        <w:tc>
          <w:tcPr>
            <w:tcW w:type="dxa" w:w="9216"/>
            <w:vAlign w:val="top"/>
            <w:tcMar>
              <w:top w:w="60" w:type="dxa"/>
              <w:start w:w="60" w:type="dxa"/>
              <w:bottom w:w="60" w:type="dxa"/>
              <w:end w:w="60" w:type="dxa"/>
            </w:tcMar>
          </w:tcPr>
          <w:p>
            <w:r>
              <w:rPr>
                <w:sz w:val="14"/>
              </w:rPr>
              <w:t>LIVE_REGION_NOT_WORK_REGION</w:t>
            </w:r>
          </w:p>
        </w:tc>
      </w:tr>
      <w:tr>
        <w:tc>
          <w:tcPr>
            <w:tcW w:type="dxa" w:w="648"/>
            <w:vAlign w:val="top"/>
            <w:tcMar>
              <w:top w:w="60" w:type="dxa"/>
              <w:start w:w="60" w:type="dxa"/>
              <w:bottom w:w="60" w:type="dxa"/>
              <w:end w:w="60" w:type="dxa"/>
            </w:tcMar>
          </w:tcPr>
          <w:p>
            <w:r>
              <w:rPr>
                <w:sz w:val="14"/>
              </w:rPr>
              <w:t>25</w:t>
            </w:r>
          </w:p>
        </w:tc>
        <w:tc>
          <w:tcPr>
            <w:tcW w:type="dxa" w:w="9216"/>
            <w:vAlign w:val="top"/>
            <w:tcMar>
              <w:top w:w="60" w:type="dxa"/>
              <w:start w:w="60" w:type="dxa"/>
              <w:bottom w:w="60" w:type="dxa"/>
              <w:end w:w="60" w:type="dxa"/>
            </w:tcMar>
          </w:tcPr>
          <w:p>
            <w:r>
              <w:rPr>
                <w:sz w:val="14"/>
              </w:rPr>
              <w:t>REG_CITY_NOT_LIVE_CITY</w:t>
            </w:r>
          </w:p>
        </w:tc>
      </w:tr>
      <w:tr>
        <w:tc>
          <w:tcPr>
            <w:tcW w:type="dxa" w:w="648"/>
            <w:vAlign w:val="top"/>
            <w:tcMar>
              <w:top w:w="60" w:type="dxa"/>
              <w:start w:w="60" w:type="dxa"/>
              <w:bottom w:w="60" w:type="dxa"/>
              <w:end w:w="60" w:type="dxa"/>
            </w:tcMar>
          </w:tcPr>
          <w:p>
            <w:r>
              <w:rPr>
                <w:sz w:val="14"/>
              </w:rPr>
              <w:t>26</w:t>
            </w:r>
          </w:p>
        </w:tc>
        <w:tc>
          <w:tcPr>
            <w:tcW w:type="dxa" w:w="9216"/>
            <w:vAlign w:val="top"/>
            <w:tcMar>
              <w:top w:w="60" w:type="dxa"/>
              <w:start w:w="60" w:type="dxa"/>
              <w:bottom w:w="60" w:type="dxa"/>
              <w:end w:w="60" w:type="dxa"/>
            </w:tcMar>
          </w:tcPr>
          <w:p>
            <w:r>
              <w:rPr>
                <w:sz w:val="14"/>
              </w:rPr>
              <w:t>LIVE_CITY_NOT_WORK_CITY</w:t>
            </w:r>
          </w:p>
        </w:tc>
      </w:tr>
      <w:tr>
        <w:tc>
          <w:tcPr>
            <w:tcW w:type="dxa" w:w="648"/>
            <w:vAlign w:val="top"/>
            <w:tcMar>
              <w:top w:w="60" w:type="dxa"/>
              <w:start w:w="60" w:type="dxa"/>
              <w:bottom w:w="60" w:type="dxa"/>
              <w:end w:w="60" w:type="dxa"/>
            </w:tcMar>
          </w:tcPr>
          <w:p>
            <w:r>
              <w:rPr>
                <w:sz w:val="14"/>
              </w:rPr>
              <w:t>27</w:t>
            </w:r>
          </w:p>
        </w:tc>
        <w:tc>
          <w:tcPr>
            <w:tcW w:type="dxa" w:w="9216"/>
            <w:vAlign w:val="top"/>
            <w:tcMar>
              <w:top w:w="60" w:type="dxa"/>
              <w:start w:w="60" w:type="dxa"/>
              <w:bottom w:w="60" w:type="dxa"/>
              <w:end w:w="60" w:type="dxa"/>
            </w:tcMar>
          </w:tcPr>
          <w:p>
            <w:r>
              <w:rPr>
                <w:sz w:val="14"/>
              </w:rPr>
              <w:t>ORGANIZATION_TYPE</w:t>
            </w:r>
          </w:p>
        </w:tc>
      </w:tr>
      <w:tr>
        <w:tc>
          <w:tcPr>
            <w:tcW w:type="dxa" w:w="648"/>
            <w:vAlign w:val="top"/>
            <w:tcMar>
              <w:top w:w="60" w:type="dxa"/>
              <w:start w:w="60" w:type="dxa"/>
              <w:bottom w:w="60" w:type="dxa"/>
              <w:end w:w="60" w:type="dxa"/>
            </w:tcMar>
          </w:tcPr>
          <w:p>
            <w:r>
              <w:rPr>
                <w:sz w:val="14"/>
              </w:rPr>
              <w:t>28</w:t>
            </w:r>
          </w:p>
        </w:tc>
        <w:tc>
          <w:tcPr>
            <w:tcW w:type="dxa" w:w="9216"/>
            <w:vAlign w:val="top"/>
            <w:tcMar>
              <w:top w:w="60" w:type="dxa"/>
              <w:start w:w="60" w:type="dxa"/>
              <w:bottom w:w="60" w:type="dxa"/>
              <w:end w:w="60" w:type="dxa"/>
            </w:tcMar>
          </w:tcPr>
          <w:p>
            <w:r>
              <w:rPr>
                <w:sz w:val="14"/>
              </w:rPr>
              <w:t>EXT_SOURCE_2</w:t>
            </w:r>
          </w:p>
        </w:tc>
      </w:tr>
      <w:tr>
        <w:tc>
          <w:tcPr>
            <w:tcW w:type="dxa" w:w="648"/>
            <w:vAlign w:val="top"/>
            <w:tcMar>
              <w:top w:w="60" w:type="dxa"/>
              <w:start w:w="60" w:type="dxa"/>
              <w:bottom w:w="60" w:type="dxa"/>
              <w:end w:w="60" w:type="dxa"/>
            </w:tcMar>
          </w:tcPr>
          <w:p>
            <w:r>
              <w:rPr>
                <w:sz w:val="14"/>
              </w:rPr>
              <w:t>29</w:t>
            </w:r>
          </w:p>
        </w:tc>
        <w:tc>
          <w:tcPr>
            <w:tcW w:type="dxa" w:w="9216"/>
            <w:vAlign w:val="top"/>
            <w:tcMar>
              <w:top w:w="60" w:type="dxa"/>
              <w:start w:w="60" w:type="dxa"/>
              <w:bottom w:w="60" w:type="dxa"/>
              <w:end w:w="60" w:type="dxa"/>
            </w:tcMar>
          </w:tcPr>
          <w:p>
            <w:r>
              <w:rPr>
                <w:sz w:val="14"/>
              </w:rPr>
              <w:t>EXT_SOURCE_3</w:t>
            </w:r>
          </w:p>
        </w:tc>
      </w:tr>
      <w:tr>
        <w:tc>
          <w:tcPr>
            <w:tcW w:type="dxa" w:w="648"/>
            <w:vAlign w:val="top"/>
            <w:tcMar>
              <w:top w:w="60" w:type="dxa"/>
              <w:start w:w="60" w:type="dxa"/>
              <w:bottom w:w="60" w:type="dxa"/>
              <w:end w:w="60" w:type="dxa"/>
            </w:tcMar>
          </w:tcPr>
          <w:p>
            <w:r>
              <w:rPr>
                <w:sz w:val="14"/>
              </w:rPr>
              <w:t>30</w:t>
            </w:r>
          </w:p>
        </w:tc>
        <w:tc>
          <w:tcPr>
            <w:tcW w:type="dxa" w:w="9216"/>
            <w:vAlign w:val="top"/>
            <w:tcMar>
              <w:top w:w="60" w:type="dxa"/>
              <w:start w:w="60" w:type="dxa"/>
              <w:bottom w:w="60" w:type="dxa"/>
              <w:end w:w="60" w:type="dxa"/>
            </w:tcMar>
          </w:tcPr>
          <w:p>
            <w:r>
              <w:rPr>
                <w:sz w:val="14"/>
              </w:rPr>
              <w:t>YEARS_BEGINEXPLUATATION_MEDI</w:t>
            </w:r>
          </w:p>
        </w:tc>
      </w:tr>
      <w:tr>
        <w:tc>
          <w:tcPr>
            <w:tcW w:type="dxa" w:w="648"/>
            <w:vAlign w:val="top"/>
            <w:tcMar>
              <w:top w:w="60" w:type="dxa"/>
              <w:start w:w="60" w:type="dxa"/>
              <w:bottom w:w="60" w:type="dxa"/>
              <w:end w:w="60" w:type="dxa"/>
            </w:tcMar>
          </w:tcPr>
          <w:p>
            <w:r>
              <w:rPr>
                <w:sz w:val="14"/>
              </w:rPr>
              <w:t>31</w:t>
            </w:r>
          </w:p>
        </w:tc>
        <w:tc>
          <w:tcPr>
            <w:tcW w:type="dxa" w:w="9216"/>
            <w:vAlign w:val="top"/>
            <w:tcMar>
              <w:top w:w="60" w:type="dxa"/>
              <w:start w:w="60" w:type="dxa"/>
              <w:bottom w:w="60" w:type="dxa"/>
              <w:end w:w="60" w:type="dxa"/>
            </w:tcMar>
          </w:tcPr>
          <w:p>
            <w:r>
              <w:rPr>
                <w:sz w:val="14"/>
              </w:rPr>
              <w:t>FLOORSMAX_MEDI</w:t>
            </w:r>
          </w:p>
        </w:tc>
      </w:tr>
      <w:tr>
        <w:tc>
          <w:tcPr>
            <w:tcW w:type="dxa" w:w="648"/>
            <w:vAlign w:val="top"/>
            <w:tcMar>
              <w:top w:w="60" w:type="dxa"/>
              <w:start w:w="60" w:type="dxa"/>
              <w:bottom w:w="60" w:type="dxa"/>
              <w:end w:w="60" w:type="dxa"/>
            </w:tcMar>
          </w:tcPr>
          <w:p>
            <w:r>
              <w:rPr>
                <w:sz w:val="14"/>
              </w:rPr>
              <w:t>32</w:t>
            </w:r>
          </w:p>
        </w:tc>
        <w:tc>
          <w:tcPr>
            <w:tcW w:type="dxa" w:w="9216"/>
            <w:vAlign w:val="top"/>
            <w:tcMar>
              <w:top w:w="60" w:type="dxa"/>
              <w:start w:w="60" w:type="dxa"/>
              <w:bottom w:w="60" w:type="dxa"/>
              <w:end w:w="60" w:type="dxa"/>
            </w:tcMar>
          </w:tcPr>
          <w:p>
            <w:r>
              <w:rPr>
                <w:sz w:val="14"/>
              </w:rPr>
              <w:t>TOTALAREA_MODE</w:t>
            </w:r>
          </w:p>
        </w:tc>
      </w:tr>
      <w:tr>
        <w:tc>
          <w:tcPr>
            <w:tcW w:type="dxa" w:w="648"/>
            <w:vAlign w:val="top"/>
            <w:tcMar>
              <w:top w:w="60" w:type="dxa"/>
              <w:start w:w="60" w:type="dxa"/>
              <w:bottom w:w="60" w:type="dxa"/>
              <w:end w:w="60" w:type="dxa"/>
            </w:tcMar>
          </w:tcPr>
          <w:p>
            <w:r>
              <w:rPr>
                <w:sz w:val="14"/>
              </w:rPr>
              <w:t>33</w:t>
            </w:r>
          </w:p>
        </w:tc>
        <w:tc>
          <w:tcPr>
            <w:tcW w:type="dxa" w:w="9216"/>
            <w:vAlign w:val="top"/>
            <w:tcMar>
              <w:top w:w="60" w:type="dxa"/>
              <w:start w:w="60" w:type="dxa"/>
              <w:bottom w:w="60" w:type="dxa"/>
              <w:end w:w="60" w:type="dxa"/>
            </w:tcMar>
          </w:tcPr>
          <w:p>
            <w:r>
              <w:rPr>
                <w:sz w:val="14"/>
              </w:rPr>
              <w:t>OBS_30_CNT_SOCIAL_CIRCLE</w:t>
            </w:r>
          </w:p>
        </w:tc>
      </w:tr>
      <w:tr>
        <w:tc>
          <w:tcPr>
            <w:tcW w:type="dxa" w:w="648"/>
            <w:vAlign w:val="top"/>
            <w:tcMar>
              <w:top w:w="60" w:type="dxa"/>
              <w:start w:w="60" w:type="dxa"/>
              <w:bottom w:w="60" w:type="dxa"/>
              <w:end w:w="60" w:type="dxa"/>
            </w:tcMar>
          </w:tcPr>
          <w:p>
            <w:r>
              <w:rPr>
                <w:sz w:val="14"/>
              </w:rPr>
              <w:t>34</w:t>
            </w:r>
          </w:p>
        </w:tc>
        <w:tc>
          <w:tcPr>
            <w:tcW w:type="dxa" w:w="9216"/>
            <w:vAlign w:val="top"/>
            <w:tcMar>
              <w:top w:w="60" w:type="dxa"/>
              <w:start w:w="60" w:type="dxa"/>
              <w:bottom w:w="60" w:type="dxa"/>
              <w:end w:w="60" w:type="dxa"/>
            </w:tcMar>
          </w:tcPr>
          <w:p>
            <w:r>
              <w:rPr>
                <w:sz w:val="14"/>
              </w:rPr>
              <w:t>DEF_30_CNT_SOCIAL_CIRCLE</w:t>
            </w:r>
          </w:p>
        </w:tc>
      </w:tr>
      <w:tr>
        <w:tc>
          <w:tcPr>
            <w:tcW w:type="dxa" w:w="648"/>
            <w:vAlign w:val="top"/>
            <w:tcMar>
              <w:top w:w="60" w:type="dxa"/>
              <w:start w:w="60" w:type="dxa"/>
              <w:bottom w:w="60" w:type="dxa"/>
              <w:end w:w="60" w:type="dxa"/>
            </w:tcMar>
          </w:tcPr>
          <w:p>
            <w:r>
              <w:rPr>
                <w:sz w:val="14"/>
              </w:rPr>
              <w:t>35</w:t>
            </w:r>
          </w:p>
        </w:tc>
        <w:tc>
          <w:tcPr>
            <w:tcW w:type="dxa" w:w="9216"/>
            <w:vAlign w:val="top"/>
            <w:tcMar>
              <w:top w:w="60" w:type="dxa"/>
              <w:start w:w="60" w:type="dxa"/>
              <w:bottom w:w="60" w:type="dxa"/>
              <w:end w:w="60" w:type="dxa"/>
            </w:tcMar>
          </w:tcPr>
          <w:p>
            <w:r>
              <w:rPr>
                <w:sz w:val="14"/>
              </w:rPr>
              <w:t>DAYS_LAST_PHONE_CHANGE</w:t>
            </w:r>
          </w:p>
        </w:tc>
      </w:tr>
      <w:tr>
        <w:tc>
          <w:tcPr>
            <w:tcW w:type="dxa" w:w="648"/>
            <w:vAlign w:val="top"/>
            <w:tcMar>
              <w:top w:w="60" w:type="dxa"/>
              <w:start w:w="60" w:type="dxa"/>
              <w:bottom w:w="60" w:type="dxa"/>
              <w:end w:w="60" w:type="dxa"/>
            </w:tcMar>
          </w:tcPr>
          <w:p>
            <w:r>
              <w:rPr>
                <w:sz w:val="14"/>
              </w:rPr>
              <w:t>36</w:t>
            </w:r>
          </w:p>
        </w:tc>
        <w:tc>
          <w:tcPr>
            <w:tcW w:type="dxa" w:w="9216"/>
            <w:vAlign w:val="top"/>
            <w:tcMar>
              <w:top w:w="60" w:type="dxa"/>
              <w:start w:w="60" w:type="dxa"/>
              <w:bottom w:w="60" w:type="dxa"/>
              <w:end w:w="60" w:type="dxa"/>
            </w:tcMar>
          </w:tcPr>
          <w:p>
            <w:r>
              <w:rPr>
                <w:sz w:val="14"/>
              </w:rPr>
              <w:t>FLAG_DOCUMENT_2</w:t>
            </w:r>
          </w:p>
        </w:tc>
      </w:tr>
      <w:tr>
        <w:tc>
          <w:tcPr>
            <w:tcW w:type="dxa" w:w="648"/>
            <w:vAlign w:val="top"/>
            <w:tcMar>
              <w:top w:w="60" w:type="dxa"/>
              <w:start w:w="60" w:type="dxa"/>
              <w:bottom w:w="60" w:type="dxa"/>
              <w:end w:w="60" w:type="dxa"/>
            </w:tcMar>
          </w:tcPr>
          <w:p>
            <w:r>
              <w:rPr>
                <w:sz w:val="14"/>
              </w:rPr>
              <w:t>37</w:t>
            </w:r>
          </w:p>
        </w:tc>
        <w:tc>
          <w:tcPr>
            <w:tcW w:type="dxa" w:w="9216"/>
            <w:vAlign w:val="top"/>
            <w:tcMar>
              <w:top w:w="60" w:type="dxa"/>
              <w:start w:w="60" w:type="dxa"/>
              <w:bottom w:w="60" w:type="dxa"/>
              <w:end w:w="60" w:type="dxa"/>
            </w:tcMar>
          </w:tcPr>
          <w:p>
            <w:r>
              <w:rPr>
                <w:sz w:val="14"/>
              </w:rPr>
              <w:t>FLAG_DOCUMENT_3</w:t>
            </w:r>
          </w:p>
        </w:tc>
      </w:tr>
      <w:tr>
        <w:tc>
          <w:tcPr>
            <w:tcW w:type="dxa" w:w="648"/>
            <w:vAlign w:val="top"/>
            <w:tcMar>
              <w:top w:w="60" w:type="dxa"/>
              <w:start w:w="60" w:type="dxa"/>
              <w:bottom w:w="60" w:type="dxa"/>
              <w:end w:w="60" w:type="dxa"/>
            </w:tcMar>
          </w:tcPr>
          <w:p>
            <w:r>
              <w:rPr>
                <w:sz w:val="14"/>
              </w:rPr>
              <w:t>38</w:t>
            </w:r>
          </w:p>
        </w:tc>
        <w:tc>
          <w:tcPr>
            <w:tcW w:type="dxa" w:w="9216"/>
            <w:vAlign w:val="top"/>
            <w:tcMar>
              <w:top w:w="60" w:type="dxa"/>
              <w:start w:w="60" w:type="dxa"/>
              <w:bottom w:w="60" w:type="dxa"/>
              <w:end w:w="60" w:type="dxa"/>
            </w:tcMar>
          </w:tcPr>
          <w:p>
            <w:r>
              <w:rPr>
                <w:sz w:val="14"/>
              </w:rPr>
              <w:t>FLAG_DOCUMENT_4</w:t>
            </w:r>
          </w:p>
        </w:tc>
      </w:tr>
      <w:tr>
        <w:tc>
          <w:tcPr>
            <w:tcW w:type="dxa" w:w="648"/>
            <w:vAlign w:val="top"/>
            <w:tcMar>
              <w:top w:w="60" w:type="dxa"/>
              <w:start w:w="60" w:type="dxa"/>
              <w:bottom w:w="60" w:type="dxa"/>
              <w:end w:w="60" w:type="dxa"/>
            </w:tcMar>
          </w:tcPr>
          <w:p>
            <w:r>
              <w:rPr>
                <w:sz w:val="14"/>
              </w:rPr>
              <w:t>39</w:t>
            </w:r>
          </w:p>
        </w:tc>
        <w:tc>
          <w:tcPr>
            <w:tcW w:type="dxa" w:w="9216"/>
            <w:vAlign w:val="top"/>
            <w:tcMar>
              <w:top w:w="60" w:type="dxa"/>
              <w:start w:w="60" w:type="dxa"/>
              <w:bottom w:w="60" w:type="dxa"/>
              <w:end w:w="60" w:type="dxa"/>
            </w:tcMar>
          </w:tcPr>
          <w:p>
            <w:r>
              <w:rPr>
                <w:sz w:val="14"/>
              </w:rPr>
              <w:t>FLAG_DOCUMENT_5</w:t>
            </w:r>
          </w:p>
        </w:tc>
      </w:tr>
      <w:tr>
        <w:tc>
          <w:tcPr>
            <w:tcW w:type="dxa" w:w="648"/>
            <w:vAlign w:val="top"/>
            <w:tcMar>
              <w:top w:w="60" w:type="dxa"/>
              <w:start w:w="60" w:type="dxa"/>
              <w:bottom w:w="60" w:type="dxa"/>
              <w:end w:w="60" w:type="dxa"/>
            </w:tcMar>
          </w:tcPr>
          <w:p>
            <w:r>
              <w:rPr>
                <w:sz w:val="14"/>
              </w:rPr>
              <w:t>40</w:t>
            </w:r>
          </w:p>
        </w:tc>
        <w:tc>
          <w:tcPr>
            <w:tcW w:type="dxa" w:w="9216"/>
            <w:vAlign w:val="top"/>
            <w:tcMar>
              <w:top w:w="60" w:type="dxa"/>
              <w:start w:w="60" w:type="dxa"/>
              <w:bottom w:w="60" w:type="dxa"/>
              <w:end w:w="60" w:type="dxa"/>
            </w:tcMar>
          </w:tcPr>
          <w:p>
            <w:r>
              <w:rPr>
                <w:sz w:val="14"/>
              </w:rPr>
              <w:t>FLAG_DOCUMENT_6</w:t>
            </w:r>
          </w:p>
        </w:tc>
      </w:tr>
      <w:tr>
        <w:tc>
          <w:tcPr>
            <w:tcW w:type="dxa" w:w="648"/>
            <w:vAlign w:val="top"/>
            <w:tcMar>
              <w:top w:w="60" w:type="dxa"/>
              <w:start w:w="60" w:type="dxa"/>
              <w:bottom w:w="60" w:type="dxa"/>
              <w:end w:w="60" w:type="dxa"/>
            </w:tcMar>
          </w:tcPr>
          <w:p>
            <w:r>
              <w:rPr>
                <w:sz w:val="14"/>
              </w:rPr>
              <w:t>41</w:t>
            </w:r>
          </w:p>
        </w:tc>
        <w:tc>
          <w:tcPr>
            <w:tcW w:type="dxa" w:w="9216"/>
            <w:vAlign w:val="top"/>
            <w:tcMar>
              <w:top w:w="60" w:type="dxa"/>
              <w:start w:w="60" w:type="dxa"/>
              <w:bottom w:w="60" w:type="dxa"/>
              <w:end w:w="60" w:type="dxa"/>
            </w:tcMar>
          </w:tcPr>
          <w:p>
            <w:r>
              <w:rPr>
                <w:sz w:val="14"/>
              </w:rPr>
              <w:t>FLAG_DOCUMENT_7</w:t>
            </w:r>
          </w:p>
        </w:tc>
      </w:tr>
      <w:tr>
        <w:tc>
          <w:tcPr>
            <w:tcW w:type="dxa" w:w="648"/>
            <w:vAlign w:val="top"/>
            <w:tcMar>
              <w:top w:w="60" w:type="dxa"/>
              <w:start w:w="60" w:type="dxa"/>
              <w:bottom w:w="60" w:type="dxa"/>
              <w:end w:w="60" w:type="dxa"/>
            </w:tcMar>
          </w:tcPr>
          <w:p>
            <w:r>
              <w:rPr>
                <w:sz w:val="14"/>
              </w:rPr>
              <w:t>42</w:t>
            </w:r>
          </w:p>
        </w:tc>
        <w:tc>
          <w:tcPr>
            <w:tcW w:type="dxa" w:w="9216"/>
            <w:vAlign w:val="top"/>
            <w:tcMar>
              <w:top w:w="60" w:type="dxa"/>
              <w:start w:w="60" w:type="dxa"/>
              <w:bottom w:w="60" w:type="dxa"/>
              <w:end w:w="60" w:type="dxa"/>
            </w:tcMar>
          </w:tcPr>
          <w:p>
            <w:r>
              <w:rPr>
                <w:sz w:val="14"/>
              </w:rPr>
              <w:t>FLAG_DOCUMENT_8</w:t>
            </w:r>
          </w:p>
        </w:tc>
      </w:tr>
      <w:tr>
        <w:tc>
          <w:tcPr>
            <w:tcW w:type="dxa" w:w="648"/>
            <w:vAlign w:val="top"/>
            <w:tcMar>
              <w:top w:w="60" w:type="dxa"/>
              <w:start w:w="60" w:type="dxa"/>
              <w:bottom w:w="60" w:type="dxa"/>
              <w:end w:w="60" w:type="dxa"/>
            </w:tcMar>
          </w:tcPr>
          <w:p>
            <w:r>
              <w:rPr>
                <w:sz w:val="14"/>
              </w:rPr>
              <w:t>43</w:t>
            </w:r>
          </w:p>
        </w:tc>
        <w:tc>
          <w:tcPr>
            <w:tcW w:type="dxa" w:w="9216"/>
            <w:vAlign w:val="top"/>
            <w:tcMar>
              <w:top w:w="60" w:type="dxa"/>
              <w:start w:w="60" w:type="dxa"/>
              <w:bottom w:w="60" w:type="dxa"/>
              <w:end w:w="60" w:type="dxa"/>
            </w:tcMar>
          </w:tcPr>
          <w:p>
            <w:r>
              <w:rPr>
                <w:sz w:val="14"/>
              </w:rPr>
              <w:t>FLAG_DOCUMENT_9</w:t>
            </w:r>
          </w:p>
        </w:tc>
      </w:tr>
      <w:tr>
        <w:tc>
          <w:tcPr>
            <w:tcW w:type="dxa" w:w="648"/>
            <w:vAlign w:val="top"/>
            <w:tcMar>
              <w:top w:w="60" w:type="dxa"/>
              <w:start w:w="60" w:type="dxa"/>
              <w:bottom w:w="60" w:type="dxa"/>
              <w:end w:w="60" w:type="dxa"/>
            </w:tcMar>
          </w:tcPr>
          <w:p>
            <w:r>
              <w:rPr>
                <w:sz w:val="14"/>
              </w:rPr>
              <w:t>44</w:t>
            </w:r>
          </w:p>
        </w:tc>
        <w:tc>
          <w:tcPr>
            <w:tcW w:type="dxa" w:w="9216"/>
            <w:vAlign w:val="top"/>
            <w:tcMar>
              <w:top w:w="60" w:type="dxa"/>
              <w:start w:w="60" w:type="dxa"/>
              <w:bottom w:w="60" w:type="dxa"/>
              <w:end w:w="60" w:type="dxa"/>
            </w:tcMar>
          </w:tcPr>
          <w:p>
            <w:r>
              <w:rPr>
                <w:sz w:val="14"/>
              </w:rPr>
              <w:t>FLAG_DOCUMENT_10</w:t>
            </w:r>
          </w:p>
        </w:tc>
      </w:tr>
      <w:tr>
        <w:tc>
          <w:tcPr>
            <w:tcW w:type="dxa" w:w="648"/>
            <w:vAlign w:val="top"/>
            <w:tcMar>
              <w:top w:w="60" w:type="dxa"/>
              <w:start w:w="60" w:type="dxa"/>
              <w:bottom w:w="60" w:type="dxa"/>
              <w:end w:w="60" w:type="dxa"/>
            </w:tcMar>
          </w:tcPr>
          <w:p>
            <w:r>
              <w:rPr>
                <w:sz w:val="14"/>
              </w:rPr>
              <w:t>45</w:t>
            </w:r>
          </w:p>
        </w:tc>
        <w:tc>
          <w:tcPr>
            <w:tcW w:type="dxa" w:w="9216"/>
            <w:vAlign w:val="top"/>
            <w:tcMar>
              <w:top w:w="60" w:type="dxa"/>
              <w:start w:w="60" w:type="dxa"/>
              <w:bottom w:w="60" w:type="dxa"/>
              <w:end w:w="60" w:type="dxa"/>
            </w:tcMar>
          </w:tcPr>
          <w:p>
            <w:r>
              <w:rPr>
                <w:sz w:val="14"/>
              </w:rPr>
              <w:t>FLAG_DOCUMENT_11</w:t>
            </w:r>
          </w:p>
        </w:tc>
      </w:tr>
      <w:tr>
        <w:tc>
          <w:tcPr>
            <w:tcW w:type="dxa" w:w="648"/>
            <w:vAlign w:val="top"/>
            <w:tcMar>
              <w:top w:w="60" w:type="dxa"/>
              <w:start w:w="60" w:type="dxa"/>
              <w:bottom w:w="60" w:type="dxa"/>
              <w:end w:w="60" w:type="dxa"/>
            </w:tcMar>
          </w:tcPr>
          <w:p>
            <w:r>
              <w:rPr>
                <w:sz w:val="14"/>
              </w:rPr>
              <w:t>46</w:t>
            </w:r>
          </w:p>
        </w:tc>
        <w:tc>
          <w:tcPr>
            <w:tcW w:type="dxa" w:w="9216"/>
            <w:vAlign w:val="top"/>
            <w:tcMar>
              <w:top w:w="60" w:type="dxa"/>
              <w:start w:w="60" w:type="dxa"/>
              <w:bottom w:w="60" w:type="dxa"/>
              <w:end w:w="60" w:type="dxa"/>
            </w:tcMar>
          </w:tcPr>
          <w:p>
            <w:r>
              <w:rPr>
                <w:sz w:val="14"/>
              </w:rPr>
              <w:t>FLAG_DOCUMENT_12</w:t>
            </w:r>
          </w:p>
        </w:tc>
      </w:tr>
      <w:tr>
        <w:tc>
          <w:tcPr>
            <w:tcW w:type="dxa" w:w="648"/>
            <w:vAlign w:val="top"/>
            <w:tcMar>
              <w:top w:w="60" w:type="dxa"/>
              <w:start w:w="60" w:type="dxa"/>
              <w:bottom w:w="60" w:type="dxa"/>
              <w:end w:w="60" w:type="dxa"/>
            </w:tcMar>
          </w:tcPr>
          <w:p>
            <w:r>
              <w:rPr>
                <w:sz w:val="14"/>
              </w:rPr>
              <w:t>47</w:t>
            </w:r>
          </w:p>
        </w:tc>
        <w:tc>
          <w:tcPr>
            <w:tcW w:type="dxa" w:w="9216"/>
            <w:vAlign w:val="top"/>
            <w:tcMar>
              <w:top w:w="60" w:type="dxa"/>
              <w:start w:w="60" w:type="dxa"/>
              <w:bottom w:w="60" w:type="dxa"/>
              <w:end w:w="60" w:type="dxa"/>
            </w:tcMar>
          </w:tcPr>
          <w:p>
            <w:r>
              <w:rPr>
                <w:sz w:val="14"/>
              </w:rPr>
              <w:t>FLAG_DOCUMENT_13</w:t>
            </w:r>
          </w:p>
        </w:tc>
      </w:tr>
      <w:tr>
        <w:tc>
          <w:tcPr>
            <w:tcW w:type="dxa" w:w="648"/>
            <w:vAlign w:val="top"/>
            <w:tcMar>
              <w:top w:w="60" w:type="dxa"/>
              <w:start w:w="60" w:type="dxa"/>
              <w:bottom w:w="60" w:type="dxa"/>
              <w:end w:w="60" w:type="dxa"/>
            </w:tcMar>
          </w:tcPr>
          <w:p>
            <w:r>
              <w:rPr>
                <w:sz w:val="14"/>
              </w:rPr>
              <w:t>48</w:t>
            </w:r>
          </w:p>
        </w:tc>
        <w:tc>
          <w:tcPr>
            <w:tcW w:type="dxa" w:w="9216"/>
            <w:vAlign w:val="top"/>
            <w:tcMar>
              <w:top w:w="60" w:type="dxa"/>
              <w:start w:w="60" w:type="dxa"/>
              <w:bottom w:w="60" w:type="dxa"/>
              <w:end w:w="60" w:type="dxa"/>
            </w:tcMar>
          </w:tcPr>
          <w:p>
            <w:r>
              <w:rPr>
                <w:sz w:val="14"/>
              </w:rPr>
              <w:t>FLAG_DOCUMENT_14</w:t>
            </w:r>
          </w:p>
        </w:tc>
      </w:tr>
      <w:tr>
        <w:tc>
          <w:tcPr>
            <w:tcW w:type="dxa" w:w="648"/>
            <w:vAlign w:val="top"/>
            <w:tcMar>
              <w:top w:w="60" w:type="dxa"/>
              <w:start w:w="60" w:type="dxa"/>
              <w:bottom w:w="60" w:type="dxa"/>
              <w:end w:w="60" w:type="dxa"/>
            </w:tcMar>
          </w:tcPr>
          <w:p>
            <w:r>
              <w:rPr>
                <w:sz w:val="14"/>
              </w:rPr>
              <w:t>49</w:t>
            </w:r>
          </w:p>
        </w:tc>
        <w:tc>
          <w:tcPr>
            <w:tcW w:type="dxa" w:w="9216"/>
            <w:vAlign w:val="top"/>
            <w:tcMar>
              <w:top w:w="60" w:type="dxa"/>
              <w:start w:w="60" w:type="dxa"/>
              <w:bottom w:w="60" w:type="dxa"/>
              <w:end w:w="60" w:type="dxa"/>
            </w:tcMar>
          </w:tcPr>
          <w:p>
            <w:r>
              <w:rPr>
                <w:sz w:val="14"/>
              </w:rPr>
              <w:t>FLAG_DOCUMENT_15</w:t>
            </w:r>
          </w:p>
        </w:tc>
      </w:tr>
      <w:tr>
        <w:tc>
          <w:tcPr>
            <w:tcW w:type="dxa" w:w="648"/>
            <w:vAlign w:val="top"/>
            <w:tcMar>
              <w:top w:w="60" w:type="dxa"/>
              <w:start w:w="60" w:type="dxa"/>
              <w:bottom w:w="60" w:type="dxa"/>
              <w:end w:w="60" w:type="dxa"/>
            </w:tcMar>
          </w:tcPr>
          <w:p>
            <w:r>
              <w:rPr>
                <w:sz w:val="14"/>
              </w:rPr>
              <w:t>50</w:t>
            </w:r>
          </w:p>
        </w:tc>
        <w:tc>
          <w:tcPr>
            <w:tcW w:type="dxa" w:w="9216"/>
            <w:vAlign w:val="top"/>
            <w:tcMar>
              <w:top w:w="60" w:type="dxa"/>
              <w:start w:w="60" w:type="dxa"/>
              <w:bottom w:w="60" w:type="dxa"/>
              <w:end w:w="60" w:type="dxa"/>
            </w:tcMar>
          </w:tcPr>
          <w:p>
            <w:r>
              <w:rPr>
                <w:sz w:val="14"/>
              </w:rPr>
              <w:t>FLAG_DOCUMENT_16</w:t>
            </w:r>
          </w:p>
        </w:tc>
      </w:tr>
      <w:tr>
        <w:tc>
          <w:tcPr>
            <w:tcW w:type="dxa" w:w="648"/>
            <w:vAlign w:val="top"/>
            <w:tcMar>
              <w:top w:w="60" w:type="dxa"/>
              <w:start w:w="60" w:type="dxa"/>
              <w:bottom w:w="60" w:type="dxa"/>
              <w:end w:w="60" w:type="dxa"/>
            </w:tcMar>
          </w:tcPr>
          <w:p>
            <w:r>
              <w:rPr>
                <w:sz w:val="14"/>
              </w:rPr>
              <w:t>51</w:t>
            </w:r>
          </w:p>
        </w:tc>
        <w:tc>
          <w:tcPr>
            <w:tcW w:type="dxa" w:w="9216"/>
            <w:vAlign w:val="top"/>
            <w:tcMar>
              <w:top w:w="60" w:type="dxa"/>
              <w:start w:w="60" w:type="dxa"/>
              <w:bottom w:w="60" w:type="dxa"/>
              <w:end w:w="60" w:type="dxa"/>
            </w:tcMar>
          </w:tcPr>
          <w:p>
            <w:r>
              <w:rPr>
                <w:sz w:val="14"/>
              </w:rPr>
              <w:t>FLAG_DOCUMENT_17</w:t>
            </w:r>
          </w:p>
        </w:tc>
      </w:tr>
      <w:tr>
        <w:tc>
          <w:tcPr>
            <w:tcW w:type="dxa" w:w="648"/>
            <w:vAlign w:val="top"/>
            <w:tcMar>
              <w:top w:w="60" w:type="dxa"/>
              <w:start w:w="60" w:type="dxa"/>
              <w:bottom w:w="60" w:type="dxa"/>
              <w:end w:w="60" w:type="dxa"/>
            </w:tcMar>
          </w:tcPr>
          <w:p>
            <w:r>
              <w:rPr>
                <w:sz w:val="14"/>
              </w:rPr>
              <w:t>52</w:t>
            </w:r>
          </w:p>
        </w:tc>
        <w:tc>
          <w:tcPr>
            <w:tcW w:type="dxa" w:w="9216"/>
            <w:vAlign w:val="top"/>
            <w:tcMar>
              <w:top w:w="60" w:type="dxa"/>
              <w:start w:w="60" w:type="dxa"/>
              <w:bottom w:w="60" w:type="dxa"/>
              <w:end w:w="60" w:type="dxa"/>
            </w:tcMar>
          </w:tcPr>
          <w:p>
            <w:r>
              <w:rPr>
                <w:sz w:val="14"/>
              </w:rPr>
              <w:t>FLAG_DOCUMENT_18</w:t>
            </w:r>
          </w:p>
        </w:tc>
      </w:tr>
      <w:tr>
        <w:tc>
          <w:tcPr>
            <w:tcW w:type="dxa" w:w="648"/>
            <w:vAlign w:val="top"/>
            <w:tcMar>
              <w:top w:w="60" w:type="dxa"/>
              <w:start w:w="60" w:type="dxa"/>
              <w:bottom w:w="60" w:type="dxa"/>
              <w:end w:w="60" w:type="dxa"/>
            </w:tcMar>
          </w:tcPr>
          <w:p>
            <w:r>
              <w:rPr>
                <w:sz w:val="14"/>
              </w:rPr>
              <w:t>53</w:t>
            </w:r>
          </w:p>
        </w:tc>
        <w:tc>
          <w:tcPr>
            <w:tcW w:type="dxa" w:w="9216"/>
            <w:vAlign w:val="top"/>
            <w:tcMar>
              <w:top w:w="60" w:type="dxa"/>
              <w:start w:w="60" w:type="dxa"/>
              <w:bottom w:w="60" w:type="dxa"/>
              <w:end w:w="60" w:type="dxa"/>
            </w:tcMar>
          </w:tcPr>
          <w:p>
            <w:r>
              <w:rPr>
                <w:sz w:val="14"/>
              </w:rPr>
              <w:t>FLAG_DOCUMENT_19</w:t>
            </w:r>
          </w:p>
        </w:tc>
      </w:tr>
      <w:tr>
        <w:tc>
          <w:tcPr>
            <w:tcW w:type="dxa" w:w="648"/>
            <w:vAlign w:val="top"/>
            <w:tcMar>
              <w:top w:w="60" w:type="dxa"/>
              <w:start w:w="60" w:type="dxa"/>
              <w:bottom w:w="60" w:type="dxa"/>
              <w:end w:w="60" w:type="dxa"/>
            </w:tcMar>
          </w:tcPr>
          <w:p>
            <w:r>
              <w:rPr>
                <w:sz w:val="14"/>
              </w:rPr>
              <w:t>54</w:t>
            </w:r>
          </w:p>
        </w:tc>
        <w:tc>
          <w:tcPr>
            <w:tcW w:type="dxa" w:w="9216"/>
            <w:vAlign w:val="top"/>
            <w:tcMar>
              <w:top w:w="60" w:type="dxa"/>
              <w:start w:w="60" w:type="dxa"/>
              <w:bottom w:w="60" w:type="dxa"/>
              <w:end w:w="60" w:type="dxa"/>
            </w:tcMar>
          </w:tcPr>
          <w:p>
            <w:r>
              <w:rPr>
                <w:sz w:val="14"/>
              </w:rPr>
              <w:t>FLAG_DOCUMENT_20</w:t>
            </w:r>
          </w:p>
        </w:tc>
      </w:tr>
      <w:tr>
        <w:tc>
          <w:tcPr>
            <w:tcW w:type="dxa" w:w="648"/>
            <w:vAlign w:val="top"/>
            <w:tcMar>
              <w:top w:w="60" w:type="dxa"/>
              <w:start w:w="60" w:type="dxa"/>
              <w:bottom w:w="60" w:type="dxa"/>
              <w:end w:w="60" w:type="dxa"/>
            </w:tcMar>
          </w:tcPr>
          <w:p>
            <w:r>
              <w:rPr>
                <w:sz w:val="14"/>
              </w:rPr>
              <w:t>55</w:t>
            </w:r>
          </w:p>
        </w:tc>
        <w:tc>
          <w:tcPr>
            <w:tcW w:type="dxa" w:w="9216"/>
            <w:vAlign w:val="top"/>
            <w:tcMar>
              <w:top w:w="60" w:type="dxa"/>
              <w:start w:w="60" w:type="dxa"/>
              <w:bottom w:w="60" w:type="dxa"/>
              <w:end w:w="60" w:type="dxa"/>
            </w:tcMar>
          </w:tcPr>
          <w:p>
            <w:r>
              <w:rPr>
                <w:sz w:val="14"/>
              </w:rPr>
              <w:t>FLAG_DOCUMENT_21</w:t>
            </w:r>
          </w:p>
        </w:tc>
      </w:tr>
      <w:tr>
        <w:tc>
          <w:tcPr>
            <w:tcW w:type="dxa" w:w="648"/>
            <w:vAlign w:val="top"/>
            <w:tcMar>
              <w:top w:w="60" w:type="dxa"/>
              <w:start w:w="60" w:type="dxa"/>
              <w:bottom w:w="60" w:type="dxa"/>
              <w:end w:w="60" w:type="dxa"/>
            </w:tcMar>
          </w:tcPr>
          <w:p>
            <w:r>
              <w:rPr>
                <w:sz w:val="14"/>
              </w:rPr>
              <w:t>56</w:t>
            </w:r>
          </w:p>
        </w:tc>
        <w:tc>
          <w:tcPr>
            <w:tcW w:type="dxa" w:w="9216"/>
            <w:vAlign w:val="top"/>
            <w:tcMar>
              <w:top w:w="60" w:type="dxa"/>
              <w:start w:w="60" w:type="dxa"/>
              <w:bottom w:w="60" w:type="dxa"/>
              <w:end w:w="60" w:type="dxa"/>
            </w:tcMar>
          </w:tcPr>
          <w:p>
            <w:r>
              <w:rPr>
                <w:sz w:val="14"/>
              </w:rPr>
              <w:t>AMT_REQ_CREDIT_BUREAU_HOUR</w:t>
            </w:r>
          </w:p>
        </w:tc>
      </w:tr>
      <w:tr>
        <w:tc>
          <w:tcPr>
            <w:tcW w:type="dxa" w:w="648"/>
            <w:vAlign w:val="top"/>
            <w:tcMar>
              <w:top w:w="60" w:type="dxa"/>
              <w:start w:w="60" w:type="dxa"/>
              <w:bottom w:w="60" w:type="dxa"/>
              <w:end w:w="60" w:type="dxa"/>
            </w:tcMar>
          </w:tcPr>
          <w:p>
            <w:r>
              <w:rPr>
                <w:sz w:val="14"/>
              </w:rPr>
              <w:t>57</w:t>
            </w:r>
          </w:p>
        </w:tc>
        <w:tc>
          <w:tcPr>
            <w:tcW w:type="dxa" w:w="9216"/>
            <w:vAlign w:val="top"/>
            <w:tcMar>
              <w:top w:w="60" w:type="dxa"/>
              <w:start w:w="60" w:type="dxa"/>
              <w:bottom w:w="60" w:type="dxa"/>
              <w:end w:w="60" w:type="dxa"/>
            </w:tcMar>
          </w:tcPr>
          <w:p>
            <w:r>
              <w:rPr>
                <w:sz w:val="14"/>
              </w:rPr>
              <w:t>AMT_REQ_CREDIT_BUREAU_DAY</w:t>
            </w:r>
          </w:p>
        </w:tc>
      </w:tr>
      <w:tr>
        <w:tc>
          <w:tcPr>
            <w:tcW w:type="dxa" w:w="648"/>
            <w:vAlign w:val="top"/>
            <w:tcMar>
              <w:top w:w="60" w:type="dxa"/>
              <w:start w:w="60" w:type="dxa"/>
              <w:bottom w:w="60" w:type="dxa"/>
              <w:end w:w="60" w:type="dxa"/>
            </w:tcMar>
          </w:tcPr>
          <w:p>
            <w:r>
              <w:rPr>
                <w:sz w:val="14"/>
              </w:rPr>
              <w:t>58</w:t>
            </w:r>
          </w:p>
        </w:tc>
        <w:tc>
          <w:tcPr>
            <w:tcW w:type="dxa" w:w="9216"/>
            <w:vAlign w:val="top"/>
            <w:tcMar>
              <w:top w:w="60" w:type="dxa"/>
              <w:start w:w="60" w:type="dxa"/>
              <w:bottom w:w="60" w:type="dxa"/>
              <w:end w:w="60" w:type="dxa"/>
            </w:tcMar>
          </w:tcPr>
          <w:p>
            <w:r>
              <w:rPr>
                <w:sz w:val="14"/>
              </w:rPr>
              <w:t>AMT_REQ_CREDIT_BUREAU_WEEK</w:t>
            </w:r>
          </w:p>
        </w:tc>
      </w:tr>
      <w:tr>
        <w:tc>
          <w:tcPr>
            <w:tcW w:type="dxa" w:w="648"/>
            <w:vAlign w:val="top"/>
            <w:tcMar>
              <w:top w:w="60" w:type="dxa"/>
              <w:start w:w="60" w:type="dxa"/>
              <w:bottom w:w="60" w:type="dxa"/>
              <w:end w:w="60" w:type="dxa"/>
            </w:tcMar>
          </w:tcPr>
          <w:p>
            <w:r>
              <w:rPr>
                <w:sz w:val="14"/>
              </w:rPr>
              <w:t>59</w:t>
            </w:r>
          </w:p>
        </w:tc>
        <w:tc>
          <w:tcPr>
            <w:tcW w:type="dxa" w:w="9216"/>
            <w:vAlign w:val="top"/>
            <w:tcMar>
              <w:top w:w="60" w:type="dxa"/>
              <w:start w:w="60" w:type="dxa"/>
              <w:bottom w:w="60" w:type="dxa"/>
              <w:end w:w="60" w:type="dxa"/>
            </w:tcMar>
          </w:tcPr>
          <w:p>
            <w:r>
              <w:rPr>
                <w:sz w:val="14"/>
              </w:rPr>
              <w:t>AMT_REQ_CREDIT_BUREAU_MON</w:t>
            </w:r>
          </w:p>
        </w:tc>
      </w:tr>
      <w:tr>
        <w:tc>
          <w:tcPr>
            <w:tcW w:type="dxa" w:w="648"/>
            <w:vAlign w:val="top"/>
            <w:tcMar>
              <w:top w:w="60" w:type="dxa"/>
              <w:start w:w="60" w:type="dxa"/>
              <w:bottom w:w="60" w:type="dxa"/>
              <w:end w:w="60" w:type="dxa"/>
            </w:tcMar>
          </w:tcPr>
          <w:p>
            <w:r>
              <w:rPr>
                <w:sz w:val="14"/>
              </w:rPr>
              <w:t>60</w:t>
            </w:r>
          </w:p>
        </w:tc>
        <w:tc>
          <w:tcPr>
            <w:tcW w:type="dxa" w:w="9216"/>
            <w:vAlign w:val="top"/>
            <w:tcMar>
              <w:top w:w="60" w:type="dxa"/>
              <w:start w:w="60" w:type="dxa"/>
              <w:bottom w:w="60" w:type="dxa"/>
              <w:end w:w="60" w:type="dxa"/>
            </w:tcMar>
          </w:tcPr>
          <w:p>
            <w:r>
              <w:rPr>
                <w:sz w:val="14"/>
              </w:rPr>
              <w:t>AMT_REQ_CREDIT_BUREAU_QRT</w:t>
            </w:r>
          </w:p>
        </w:tc>
      </w:tr>
      <w:tr>
        <w:tc>
          <w:tcPr>
            <w:tcW w:type="dxa" w:w="648"/>
            <w:vAlign w:val="top"/>
            <w:tcMar>
              <w:top w:w="60" w:type="dxa"/>
              <w:start w:w="60" w:type="dxa"/>
              <w:bottom w:w="60" w:type="dxa"/>
              <w:end w:w="60" w:type="dxa"/>
            </w:tcMar>
          </w:tcPr>
          <w:p>
            <w:r>
              <w:rPr>
                <w:sz w:val="14"/>
              </w:rPr>
              <w:t>61</w:t>
            </w:r>
          </w:p>
        </w:tc>
        <w:tc>
          <w:tcPr>
            <w:tcW w:type="dxa" w:w="9216"/>
            <w:vAlign w:val="top"/>
            <w:tcMar>
              <w:top w:w="60" w:type="dxa"/>
              <w:start w:w="60" w:type="dxa"/>
              <w:bottom w:w="60" w:type="dxa"/>
              <w:end w:w="60" w:type="dxa"/>
            </w:tcMar>
          </w:tcPr>
          <w:p>
            <w:r>
              <w:rPr>
                <w:sz w:val="14"/>
              </w:rPr>
              <w:t>AMT_REQ_CREDIT_BUREAU_YEAR</w:t>
            </w:r>
          </w:p>
        </w:tc>
      </w:tr>
      <w:tr>
        <w:tc>
          <w:tcPr>
            <w:tcW w:type="dxa" w:w="648"/>
            <w:vAlign w:val="top"/>
            <w:tcMar>
              <w:top w:w="60" w:type="dxa"/>
              <w:start w:w="60" w:type="dxa"/>
              <w:bottom w:w="60" w:type="dxa"/>
              <w:end w:w="60" w:type="dxa"/>
            </w:tcMar>
          </w:tcPr>
          <w:p>
            <w:r>
              <w:rPr>
                <w:sz w:val="14"/>
              </w:rPr>
              <w:t>62</w:t>
            </w:r>
          </w:p>
        </w:tc>
        <w:tc>
          <w:tcPr>
            <w:tcW w:type="dxa" w:w="9216"/>
            <w:vAlign w:val="top"/>
            <w:tcMar>
              <w:top w:w="60" w:type="dxa"/>
              <w:start w:w="60" w:type="dxa"/>
              <w:bottom w:w="60" w:type="dxa"/>
              <w:end w:w="60" w:type="dxa"/>
            </w:tcMar>
          </w:tcPr>
          <w:p>
            <w:r>
              <w:rPr>
                <w:sz w:val="14"/>
              </w:rPr>
              <w:t>INCOME_GROUP</w:t>
            </w:r>
          </w:p>
        </w:tc>
      </w:tr>
      <w:tr>
        <w:tc>
          <w:tcPr>
            <w:tcW w:type="dxa" w:w="648"/>
            <w:vAlign w:val="top"/>
            <w:tcMar>
              <w:top w:w="60" w:type="dxa"/>
              <w:start w:w="60" w:type="dxa"/>
              <w:bottom w:w="60" w:type="dxa"/>
              <w:end w:w="60" w:type="dxa"/>
            </w:tcMar>
          </w:tcPr>
          <w:p>
            <w:r>
              <w:rPr>
                <w:sz w:val="14"/>
              </w:rPr>
              <w:t>63</w:t>
            </w:r>
          </w:p>
        </w:tc>
        <w:tc>
          <w:tcPr>
            <w:tcW w:type="dxa" w:w="9216"/>
            <w:vAlign w:val="top"/>
            <w:tcMar>
              <w:top w:w="60" w:type="dxa"/>
              <w:start w:w="60" w:type="dxa"/>
              <w:bottom w:w="60" w:type="dxa"/>
              <w:end w:w="60" w:type="dxa"/>
            </w:tcMar>
          </w:tcPr>
          <w:p>
            <w:r>
              <w:rPr>
                <w:sz w:val="14"/>
              </w:rPr>
              <w:t>CREDIT_GROUP</w:t>
            </w:r>
          </w:p>
        </w:tc>
      </w:tr>
      <w:tr>
        <w:tc>
          <w:tcPr>
            <w:tcW w:type="dxa" w:w="648"/>
            <w:vAlign w:val="top"/>
            <w:tcMar>
              <w:top w:w="60" w:type="dxa"/>
              <w:start w:w="60" w:type="dxa"/>
              <w:bottom w:w="60" w:type="dxa"/>
              <w:end w:w="60" w:type="dxa"/>
            </w:tcMar>
          </w:tcPr>
          <w:p>
            <w:r>
              <w:rPr>
                <w:sz w:val="14"/>
              </w:rPr>
              <w:t>64</w:t>
            </w:r>
          </w:p>
        </w:tc>
        <w:tc>
          <w:tcPr>
            <w:tcW w:type="dxa" w:w="9216"/>
            <w:vAlign w:val="top"/>
            <w:tcMar>
              <w:top w:w="60" w:type="dxa"/>
              <w:start w:w="60" w:type="dxa"/>
              <w:bottom w:w="60" w:type="dxa"/>
              <w:end w:w="60" w:type="dxa"/>
            </w:tcMar>
          </w:tcPr>
          <w:p>
            <w:r>
              <w:rPr>
                <w:sz w:val="14"/>
              </w:rPr>
              <w:t>CREDIT_INCOME_RATIO</w:t>
            </w:r>
          </w:p>
        </w:tc>
      </w:tr>
      <w:tr>
        <w:tc>
          <w:tcPr>
            <w:tcW w:type="dxa" w:w="648"/>
            <w:vAlign w:val="top"/>
            <w:tcMar>
              <w:top w:w="60" w:type="dxa"/>
              <w:start w:w="60" w:type="dxa"/>
              <w:bottom w:w="60" w:type="dxa"/>
              <w:end w:w="60" w:type="dxa"/>
            </w:tcMar>
          </w:tcPr>
          <w:p>
            <w:r>
              <w:rPr>
                <w:sz w:val="14"/>
              </w:rPr>
              <w:t>65</w:t>
            </w:r>
          </w:p>
        </w:tc>
        <w:tc>
          <w:tcPr>
            <w:tcW w:type="dxa" w:w="9216"/>
            <w:vAlign w:val="top"/>
            <w:tcMar>
              <w:top w:w="60" w:type="dxa"/>
              <w:start w:w="60" w:type="dxa"/>
              <w:bottom w:w="60" w:type="dxa"/>
              <w:end w:w="60" w:type="dxa"/>
            </w:tcMar>
          </w:tcPr>
          <w:p>
            <w:r>
              <w:rPr>
                <w:sz w:val="14"/>
              </w:rPr>
              <w:t>AGE_YEARS</w:t>
            </w:r>
          </w:p>
        </w:tc>
      </w:tr>
      <w:tr>
        <w:tc>
          <w:tcPr>
            <w:tcW w:type="dxa" w:w="648"/>
            <w:vAlign w:val="top"/>
            <w:tcMar>
              <w:top w:w="60" w:type="dxa"/>
              <w:start w:w="60" w:type="dxa"/>
              <w:bottom w:w="60" w:type="dxa"/>
              <w:end w:w="60" w:type="dxa"/>
            </w:tcMar>
          </w:tcPr>
          <w:p>
            <w:r>
              <w:rPr>
                <w:sz w:val="14"/>
              </w:rPr>
              <w:t>66</w:t>
            </w:r>
          </w:p>
        </w:tc>
        <w:tc>
          <w:tcPr>
            <w:tcW w:type="dxa" w:w="9216"/>
            <w:vAlign w:val="top"/>
            <w:tcMar>
              <w:top w:w="60" w:type="dxa"/>
              <w:start w:w="60" w:type="dxa"/>
              <w:bottom w:w="60" w:type="dxa"/>
              <w:end w:w="60" w:type="dxa"/>
            </w:tcMar>
          </w:tcPr>
          <w:p>
            <w:r>
              <w:rPr>
                <w:sz w:val="14"/>
              </w:rPr>
              <w:t>AGE_GROUP</w:t>
            </w:r>
          </w:p>
        </w:tc>
      </w:tr>
      <w:tr>
        <w:tc>
          <w:tcPr>
            <w:tcW w:type="dxa" w:w="648"/>
            <w:vAlign w:val="top"/>
            <w:tcMar>
              <w:top w:w="60" w:type="dxa"/>
              <w:start w:w="60" w:type="dxa"/>
              <w:bottom w:w="60" w:type="dxa"/>
              <w:end w:w="60" w:type="dxa"/>
            </w:tcMar>
          </w:tcPr>
          <w:p>
            <w:r>
              <w:rPr>
                <w:sz w:val="14"/>
              </w:rPr>
              <w:t>67</w:t>
            </w:r>
          </w:p>
        </w:tc>
        <w:tc>
          <w:tcPr>
            <w:tcW w:type="dxa" w:w="9216"/>
            <w:vAlign w:val="top"/>
            <w:tcMar>
              <w:top w:w="60" w:type="dxa"/>
              <w:start w:w="60" w:type="dxa"/>
              <w:bottom w:w="60" w:type="dxa"/>
              <w:end w:w="60" w:type="dxa"/>
            </w:tcMar>
          </w:tcPr>
          <w:p>
            <w:r>
              <w:rPr>
                <w:sz w:val="14"/>
              </w:rPr>
              <w:t>BUREAU_CREDIT_COUNT</w:t>
            </w:r>
          </w:p>
        </w:tc>
      </w:tr>
      <w:tr>
        <w:tc>
          <w:tcPr>
            <w:tcW w:type="dxa" w:w="648"/>
            <w:vAlign w:val="top"/>
            <w:tcMar>
              <w:top w:w="60" w:type="dxa"/>
              <w:start w:w="60" w:type="dxa"/>
              <w:bottom w:w="60" w:type="dxa"/>
              <w:end w:w="60" w:type="dxa"/>
            </w:tcMar>
          </w:tcPr>
          <w:p>
            <w:r>
              <w:rPr>
                <w:sz w:val="14"/>
              </w:rPr>
              <w:t>68</w:t>
            </w:r>
          </w:p>
        </w:tc>
        <w:tc>
          <w:tcPr>
            <w:tcW w:type="dxa" w:w="9216"/>
            <w:vAlign w:val="top"/>
            <w:tcMar>
              <w:top w:w="60" w:type="dxa"/>
              <w:start w:w="60" w:type="dxa"/>
              <w:bottom w:w="60" w:type="dxa"/>
              <w:end w:w="60" w:type="dxa"/>
            </w:tcMar>
          </w:tcPr>
          <w:p>
            <w:r>
              <w:rPr>
                <w:sz w:val="14"/>
              </w:rPr>
              <w:t>BUREAU_ACTIVE_COUNT</w:t>
            </w:r>
          </w:p>
        </w:tc>
      </w:tr>
      <w:tr>
        <w:tc>
          <w:tcPr>
            <w:tcW w:type="dxa" w:w="648"/>
            <w:vAlign w:val="top"/>
            <w:tcMar>
              <w:top w:w="60" w:type="dxa"/>
              <w:start w:w="60" w:type="dxa"/>
              <w:bottom w:w="60" w:type="dxa"/>
              <w:end w:w="60" w:type="dxa"/>
            </w:tcMar>
          </w:tcPr>
          <w:p>
            <w:r>
              <w:rPr>
                <w:sz w:val="14"/>
              </w:rPr>
              <w:t>69</w:t>
            </w:r>
          </w:p>
        </w:tc>
        <w:tc>
          <w:tcPr>
            <w:tcW w:type="dxa" w:w="9216"/>
            <w:vAlign w:val="top"/>
            <w:tcMar>
              <w:top w:w="60" w:type="dxa"/>
              <w:start w:w="60" w:type="dxa"/>
              <w:bottom w:w="60" w:type="dxa"/>
              <w:end w:w="60" w:type="dxa"/>
            </w:tcMar>
          </w:tcPr>
          <w:p>
            <w:r>
              <w:rPr>
                <w:sz w:val="14"/>
              </w:rPr>
              <w:t>BUREAU_ACTIVE_RATIO</w:t>
            </w:r>
          </w:p>
        </w:tc>
      </w:tr>
      <w:tr>
        <w:tc>
          <w:tcPr>
            <w:tcW w:type="dxa" w:w="648"/>
            <w:vAlign w:val="top"/>
            <w:tcMar>
              <w:top w:w="60" w:type="dxa"/>
              <w:start w:w="60" w:type="dxa"/>
              <w:bottom w:w="60" w:type="dxa"/>
              <w:end w:w="60" w:type="dxa"/>
            </w:tcMar>
          </w:tcPr>
          <w:p>
            <w:r>
              <w:rPr>
                <w:sz w:val="14"/>
              </w:rPr>
              <w:t>70</w:t>
            </w:r>
          </w:p>
        </w:tc>
        <w:tc>
          <w:tcPr>
            <w:tcW w:type="dxa" w:w="9216"/>
            <w:vAlign w:val="top"/>
            <w:tcMar>
              <w:top w:w="60" w:type="dxa"/>
              <w:start w:w="60" w:type="dxa"/>
              <w:bottom w:w="60" w:type="dxa"/>
              <w:end w:w="60" w:type="dxa"/>
            </w:tcMar>
          </w:tcPr>
          <w:p>
            <w:r>
              <w:rPr>
                <w:sz w:val="14"/>
              </w:rPr>
              <w:t>BUREAU_OVERDUE_COUNT</w:t>
            </w:r>
          </w:p>
        </w:tc>
      </w:tr>
      <w:tr>
        <w:tc>
          <w:tcPr>
            <w:tcW w:type="dxa" w:w="648"/>
            <w:vAlign w:val="top"/>
            <w:tcMar>
              <w:top w:w="60" w:type="dxa"/>
              <w:start w:w="60" w:type="dxa"/>
              <w:bottom w:w="60" w:type="dxa"/>
              <w:end w:w="60" w:type="dxa"/>
            </w:tcMar>
          </w:tcPr>
          <w:p>
            <w:r>
              <w:rPr>
                <w:sz w:val="14"/>
              </w:rPr>
              <w:t>71</w:t>
            </w:r>
          </w:p>
        </w:tc>
        <w:tc>
          <w:tcPr>
            <w:tcW w:type="dxa" w:w="9216"/>
            <w:vAlign w:val="top"/>
            <w:tcMar>
              <w:top w:w="60" w:type="dxa"/>
              <w:start w:w="60" w:type="dxa"/>
              <w:bottom w:w="60" w:type="dxa"/>
              <w:end w:w="60" w:type="dxa"/>
            </w:tcMar>
          </w:tcPr>
          <w:p>
            <w:r>
              <w:rPr>
                <w:sz w:val="14"/>
              </w:rPr>
              <w:t>BUREAU_OVERDUE_RATIO</w:t>
            </w:r>
          </w:p>
        </w:tc>
      </w:tr>
      <w:tr>
        <w:tc>
          <w:tcPr>
            <w:tcW w:type="dxa" w:w="648"/>
            <w:vAlign w:val="top"/>
            <w:tcMar>
              <w:top w:w="60" w:type="dxa"/>
              <w:start w:w="60" w:type="dxa"/>
              <w:bottom w:w="60" w:type="dxa"/>
              <w:end w:w="60" w:type="dxa"/>
            </w:tcMar>
          </w:tcPr>
          <w:p>
            <w:r>
              <w:rPr>
                <w:sz w:val="14"/>
              </w:rPr>
              <w:t>72</w:t>
            </w:r>
          </w:p>
        </w:tc>
        <w:tc>
          <w:tcPr>
            <w:tcW w:type="dxa" w:w="9216"/>
            <w:vAlign w:val="top"/>
            <w:tcMar>
              <w:top w:w="60" w:type="dxa"/>
              <w:start w:w="60" w:type="dxa"/>
              <w:bottom w:w="60" w:type="dxa"/>
              <w:end w:w="60" w:type="dxa"/>
            </w:tcMar>
          </w:tcPr>
          <w:p>
            <w:r>
              <w:rPr>
                <w:sz w:val="14"/>
              </w:rPr>
              <w:t>BUREAU_MAX_OVERDUE_DAYS</w:t>
            </w:r>
          </w:p>
        </w:tc>
      </w:tr>
      <w:tr>
        <w:tc>
          <w:tcPr>
            <w:tcW w:type="dxa" w:w="648"/>
            <w:vAlign w:val="top"/>
            <w:tcMar>
              <w:top w:w="60" w:type="dxa"/>
              <w:start w:w="60" w:type="dxa"/>
              <w:bottom w:w="60" w:type="dxa"/>
              <w:end w:w="60" w:type="dxa"/>
            </w:tcMar>
          </w:tcPr>
          <w:p>
            <w:r>
              <w:rPr>
                <w:sz w:val="14"/>
              </w:rPr>
              <w:t>73</w:t>
            </w:r>
          </w:p>
        </w:tc>
        <w:tc>
          <w:tcPr>
            <w:tcW w:type="dxa" w:w="9216"/>
            <w:vAlign w:val="top"/>
            <w:tcMar>
              <w:top w:w="60" w:type="dxa"/>
              <w:start w:w="60" w:type="dxa"/>
              <w:bottom w:w="60" w:type="dxa"/>
              <w:end w:w="60" w:type="dxa"/>
            </w:tcMar>
          </w:tcPr>
          <w:p>
            <w:r>
              <w:rPr>
                <w:sz w:val="14"/>
              </w:rPr>
              <w:t>HAS_BUREAU_HISTORY</w:t>
            </w:r>
          </w:p>
        </w:tc>
      </w:tr>
      <w:tr>
        <w:tc>
          <w:tcPr>
            <w:tcW w:type="dxa" w:w="648"/>
            <w:vAlign w:val="top"/>
            <w:tcMar>
              <w:top w:w="60" w:type="dxa"/>
              <w:start w:w="60" w:type="dxa"/>
              <w:bottom w:w="60" w:type="dxa"/>
              <w:end w:w="60" w:type="dxa"/>
            </w:tcMar>
          </w:tcPr>
          <w:p>
            <w:r>
              <w:rPr>
                <w:sz w:val="14"/>
              </w:rPr>
              <w:t>74</w:t>
            </w:r>
          </w:p>
        </w:tc>
        <w:tc>
          <w:tcPr>
            <w:tcW w:type="dxa" w:w="9216"/>
            <w:vAlign w:val="top"/>
            <w:tcMar>
              <w:top w:w="60" w:type="dxa"/>
              <w:start w:w="60" w:type="dxa"/>
              <w:bottom w:w="60" w:type="dxa"/>
              <w:end w:w="60" w:type="dxa"/>
            </w:tcMar>
          </w:tcPr>
          <w:p>
            <w:r>
              <w:rPr>
                <w:sz w:val="14"/>
              </w:rPr>
              <w:t>HAS_BUREAU_OVERDUE</w:t>
            </w:r>
          </w:p>
        </w:tc>
      </w:tr>
      <w:tr>
        <w:tc>
          <w:tcPr>
            <w:tcW w:type="dxa" w:w="648"/>
            <w:vAlign w:val="top"/>
            <w:tcMar>
              <w:top w:w="60" w:type="dxa"/>
              <w:start w:w="60" w:type="dxa"/>
              <w:bottom w:w="60" w:type="dxa"/>
              <w:end w:w="60" w:type="dxa"/>
            </w:tcMar>
          </w:tcPr>
          <w:p>
            <w:r>
              <w:rPr>
                <w:sz w:val="14"/>
              </w:rPr>
              <w:t>75</w:t>
            </w:r>
          </w:p>
        </w:tc>
        <w:tc>
          <w:tcPr>
            <w:tcW w:type="dxa" w:w="9216"/>
            <w:vAlign w:val="top"/>
            <w:tcMar>
              <w:top w:w="60" w:type="dxa"/>
              <w:start w:w="60" w:type="dxa"/>
              <w:bottom w:w="60" w:type="dxa"/>
              <w:end w:w="60" w:type="dxa"/>
            </w:tcMar>
          </w:tcPr>
          <w:p>
            <w:r>
              <w:rPr>
                <w:sz w:val="14"/>
              </w:rPr>
              <w:t>OVERDUE_SEVERITY</w:t>
            </w:r>
          </w:p>
        </w:tc>
      </w:tr>
      <w:tr>
        <w:tc>
          <w:tcPr>
            <w:tcW w:type="dxa" w:w="648"/>
            <w:vAlign w:val="top"/>
            <w:tcMar>
              <w:top w:w="60" w:type="dxa"/>
              <w:start w:w="60" w:type="dxa"/>
              <w:bottom w:w="60" w:type="dxa"/>
              <w:end w:w="60" w:type="dxa"/>
            </w:tcMar>
          </w:tcPr>
          <w:p>
            <w:r>
              <w:rPr>
                <w:sz w:val="14"/>
              </w:rPr>
              <w:t>76</w:t>
            </w:r>
          </w:p>
        </w:tc>
        <w:tc>
          <w:tcPr>
            <w:tcW w:type="dxa" w:w="9216"/>
            <w:vAlign w:val="top"/>
            <w:tcMar>
              <w:top w:w="60" w:type="dxa"/>
              <w:start w:w="60" w:type="dxa"/>
              <w:bottom w:w="60" w:type="dxa"/>
              <w:end w:w="60" w:type="dxa"/>
            </w:tcMar>
          </w:tcPr>
          <w:p>
            <w:r>
              <w:rPr>
                <w:sz w:val="14"/>
              </w:rPr>
              <w:t>BUREAU_TOTAL_DEBT</w:t>
            </w:r>
          </w:p>
        </w:tc>
      </w:tr>
      <w:tr>
        <w:tc>
          <w:tcPr>
            <w:tcW w:type="dxa" w:w="648"/>
            <w:vAlign w:val="top"/>
            <w:tcMar>
              <w:top w:w="60" w:type="dxa"/>
              <w:start w:w="60" w:type="dxa"/>
              <w:bottom w:w="60" w:type="dxa"/>
              <w:end w:w="60" w:type="dxa"/>
            </w:tcMar>
          </w:tcPr>
          <w:p>
            <w:r>
              <w:rPr>
                <w:sz w:val="14"/>
              </w:rPr>
              <w:t>77</w:t>
            </w:r>
          </w:p>
        </w:tc>
        <w:tc>
          <w:tcPr>
            <w:tcW w:type="dxa" w:w="9216"/>
            <w:vAlign w:val="top"/>
            <w:tcMar>
              <w:top w:w="60" w:type="dxa"/>
              <w:start w:w="60" w:type="dxa"/>
              <w:bottom w:w="60" w:type="dxa"/>
              <w:end w:w="60" w:type="dxa"/>
            </w:tcMar>
          </w:tcPr>
          <w:p>
            <w:r>
              <w:rPr>
                <w:sz w:val="14"/>
              </w:rPr>
              <w:t>BUREAU_DEBT_INCOME_RATIO</w:t>
            </w:r>
          </w:p>
        </w:tc>
      </w:tr>
      <w:tr>
        <w:tc>
          <w:tcPr>
            <w:tcW w:type="dxa" w:w="648"/>
            <w:vAlign w:val="top"/>
            <w:tcMar>
              <w:top w:w="60" w:type="dxa"/>
              <w:start w:w="60" w:type="dxa"/>
              <w:bottom w:w="60" w:type="dxa"/>
              <w:end w:w="60" w:type="dxa"/>
            </w:tcMar>
          </w:tcPr>
          <w:p>
            <w:r>
              <w:rPr>
                <w:sz w:val="14"/>
              </w:rPr>
              <w:t>78</w:t>
            </w:r>
          </w:p>
        </w:tc>
        <w:tc>
          <w:tcPr>
            <w:tcW w:type="dxa" w:w="9216"/>
            <w:vAlign w:val="top"/>
            <w:tcMar>
              <w:top w:w="60" w:type="dxa"/>
              <w:start w:w="60" w:type="dxa"/>
              <w:bottom w:w="60" w:type="dxa"/>
              <w:end w:w="60" w:type="dxa"/>
            </w:tcMar>
          </w:tcPr>
          <w:p>
            <w:r>
              <w:rPr>
                <w:sz w:val="14"/>
              </w:rPr>
              <w:t>BUREAU_DEBT_INCOME_GROUP</w:t>
            </w:r>
          </w:p>
        </w:tc>
      </w:tr>
      <w:tr>
        <w:tc>
          <w:tcPr>
            <w:tcW w:type="dxa" w:w="648"/>
            <w:vAlign w:val="top"/>
            <w:tcMar>
              <w:top w:w="60" w:type="dxa"/>
              <w:start w:w="60" w:type="dxa"/>
              <w:bottom w:w="60" w:type="dxa"/>
              <w:end w:w="60" w:type="dxa"/>
            </w:tcMar>
          </w:tcPr>
          <w:p>
            <w:r>
              <w:rPr>
                <w:sz w:val="14"/>
              </w:rPr>
              <w:t>79</w:t>
            </w:r>
          </w:p>
        </w:tc>
        <w:tc>
          <w:tcPr>
            <w:tcW w:type="dxa" w:w="9216"/>
            <w:vAlign w:val="top"/>
            <w:tcMar>
              <w:top w:w="60" w:type="dxa"/>
              <w:start w:w="60" w:type="dxa"/>
              <w:bottom w:w="60" w:type="dxa"/>
              <w:end w:w="60" w:type="dxa"/>
            </w:tcMar>
          </w:tcPr>
          <w:p>
            <w:r>
              <w:rPr>
                <w:sz w:val="14"/>
              </w:rPr>
              <w:t>DEBT_INCOME_GROUP</w:t>
            </w:r>
          </w:p>
        </w:tc>
      </w:tr>
      <w:tr>
        <w:tc>
          <w:tcPr>
            <w:tcW w:type="dxa" w:w="648"/>
            <w:vAlign w:val="top"/>
            <w:tcMar>
              <w:top w:w="60" w:type="dxa"/>
              <w:start w:w="60" w:type="dxa"/>
              <w:bottom w:w="60" w:type="dxa"/>
              <w:end w:w="60" w:type="dxa"/>
            </w:tcMar>
          </w:tcPr>
          <w:p>
            <w:r>
              <w:rPr>
                <w:sz w:val="14"/>
              </w:rPr>
              <w:t>80</w:t>
            </w:r>
          </w:p>
        </w:tc>
        <w:tc>
          <w:tcPr>
            <w:tcW w:type="dxa" w:w="9216"/>
            <w:vAlign w:val="top"/>
            <w:tcMar>
              <w:top w:w="60" w:type="dxa"/>
              <w:start w:w="60" w:type="dxa"/>
              <w:bottom w:w="60" w:type="dxa"/>
              <w:end w:w="60" w:type="dxa"/>
            </w:tcMar>
          </w:tcPr>
          <w:p>
            <w:r>
              <w:rPr>
                <w:sz w:val="14"/>
              </w:rPr>
              <w:t>BUREAU_BALANCE_CREDIT_COUNT</w:t>
            </w:r>
          </w:p>
        </w:tc>
      </w:tr>
      <w:tr>
        <w:tc>
          <w:tcPr>
            <w:tcW w:type="dxa" w:w="648"/>
            <w:vAlign w:val="top"/>
            <w:tcMar>
              <w:top w:w="60" w:type="dxa"/>
              <w:start w:w="60" w:type="dxa"/>
              <w:bottom w:w="60" w:type="dxa"/>
              <w:end w:w="60" w:type="dxa"/>
            </w:tcMar>
          </w:tcPr>
          <w:p>
            <w:r>
              <w:rPr>
                <w:sz w:val="14"/>
              </w:rPr>
              <w:t>81</w:t>
            </w:r>
          </w:p>
        </w:tc>
        <w:tc>
          <w:tcPr>
            <w:tcW w:type="dxa" w:w="9216"/>
            <w:vAlign w:val="top"/>
            <w:tcMar>
              <w:top w:w="60" w:type="dxa"/>
              <w:start w:w="60" w:type="dxa"/>
              <w:bottom w:w="60" w:type="dxa"/>
              <w:end w:w="60" w:type="dxa"/>
            </w:tcMar>
          </w:tcPr>
          <w:p>
            <w:r>
              <w:rPr>
                <w:sz w:val="14"/>
              </w:rPr>
              <w:t>BUREAU_TOTAL_OVERDUE_MONTHS</w:t>
            </w:r>
          </w:p>
        </w:tc>
      </w:tr>
      <w:tr>
        <w:tc>
          <w:tcPr>
            <w:tcW w:type="dxa" w:w="648"/>
            <w:vAlign w:val="top"/>
            <w:tcMar>
              <w:top w:w="60" w:type="dxa"/>
              <w:start w:w="60" w:type="dxa"/>
              <w:bottom w:w="60" w:type="dxa"/>
              <w:end w:w="60" w:type="dxa"/>
            </w:tcMar>
          </w:tcPr>
          <w:p>
            <w:r>
              <w:rPr>
                <w:sz w:val="14"/>
              </w:rPr>
              <w:t>82</w:t>
            </w:r>
          </w:p>
        </w:tc>
        <w:tc>
          <w:tcPr>
            <w:tcW w:type="dxa" w:w="9216"/>
            <w:vAlign w:val="top"/>
            <w:tcMar>
              <w:top w:w="60" w:type="dxa"/>
              <w:start w:w="60" w:type="dxa"/>
              <w:bottom w:w="60" w:type="dxa"/>
              <w:end w:w="60" w:type="dxa"/>
            </w:tcMar>
          </w:tcPr>
          <w:p>
            <w:r>
              <w:rPr>
                <w:sz w:val="14"/>
              </w:rPr>
              <w:t>BUREAU_TOTAL_SEVERE_OVERDUE_MONTHS</w:t>
            </w:r>
          </w:p>
        </w:tc>
      </w:tr>
      <w:tr>
        <w:tc>
          <w:tcPr>
            <w:tcW w:type="dxa" w:w="648"/>
            <w:vAlign w:val="top"/>
            <w:tcMar>
              <w:top w:w="60" w:type="dxa"/>
              <w:start w:w="60" w:type="dxa"/>
              <w:bottom w:w="60" w:type="dxa"/>
              <w:end w:w="60" w:type="dxa"/>
            </w:tcMar>
          </w:tcPr>
          <w:p>
            <w:r>
              <w:rPr>
                <w:sz w:val="14"/>
              </w:rPr>
              <w:t>83</w:t>
            </w:r>
          </w:p>
        </w:tc>
        <w:tc>
          <w:tcPr>
            <w:tcW w:type="dxa" w:w="9216"/>
            <w:vAlign w:val="top"/>
            <w:tcMar>
              <w:top w:w="60" w:type="dxa"/>
              <w:start w:w="60" w:type="dxa"/>
              <w:bottom w:w="60" w:type="dxa"/>
              <w:end w:w="60" w:type="dxa"/>
            </w:tcMar>
          </w:tcPr>
          <w:p>
            <w:r>
              <w:rPr>
                <w:sz w:val="14"/>
              </w:rPr>
              <w:t>BUREAU_MAX_OVERDUE_RATIO</w:t>
            </w:r>
          </w:p>
        </w:tc>
      </w:tr>
      <w:tr>
        <w:tc>
          <w:tcPr>
            <w:tcW w:type="dxa" w:w="648"/>
            <w:vAlign w:val="top"/>
            <w:tcMar>
              <w:top w:w="60" w:type="dxa"/>
              <w:start w:w="60" w:type="dxa"/>
              <w:bottom w:w="60" w:type="dxa"/>
              <w:end w:w="60" w:type="dxa"/>
            </w:tcMar>
          </w:tcPr>
          <w:p>
            <w:r>
              <w:rPr>
                <w:sz w:val="14"/>
              </w:rPr>
              <w:t>84</w:t>
            </w:r>
          </w:p>
        </w:tc>
        <w:tc>
          <w:tcPr>
            <w:tcW w:type="dxa" w:w="9216"/>
            <w:vAlign w:val="top"/>
            <w:tcMar>
              <w:top w:w="60" w:type="dxa"/>
              <w:start w:w="60" w:type="dxa"/>
              <w:bottom w:w="60" w:type="dxa"/>
              <w:end w:w="60" w:type="dxa"/>
            </w:tcMar>
          </w:tcPr>
          <w:p>
            <w:r>
              <w:rPr>
                <w:sz w:val="14"/>
              </w:rPr>
              <w:t>HAS_BUREAU_BALANCE_HISTORY</w:t>
            </w:r>
          </w:p>
        </w:tc>
      </w:tr>
      <w:tr>
        <w:tc>
          <w:tcPr>
            <w:tcW w:type="dxa" w:w="648"/>
            <w:vAlign w:val="top"/>
            <w:tcMar>
              <w:top w:w="60" w:type="dxa"/>
              <w:start w:w="60" w:type="dxa"/>
              <w:bottom w:w="60" w:type="dxa"/>
              <w:end w:w="60" w:type="dxa"/>
            </w:tcMar>
          </w:tcPr>
          <w:p>
            <w:r>
              <w:rPr>
                <w:sz w:val="14"/>
              </w:rPr>
              <w:t>85</w:t>
            </w:r>
          </w:p>
        </w:tc>
        <w:tc>
          <w:tcPr>
            <w:tcW w:type="dxa" w:w="9216"/>
            <w:vAlign w:val="top"/>
            <w:tcMar>
              <w:top w:w="60" w:type="dxa"/>
              <w:start w:w="60" w:type="dxa"/>
              <w:bottom w:w="60" w:type="dxa"/>
              <w:end w:w="60" w:type="dxa"/>
            </w:tcMar>
          </w:tcPr>
          <w:p>
            <w:r>
              <w:rPr>
                <w:sz w:val="14"/>
              </w:rPr>
              <w:t>PREVIOUS_APP_COUNT</w:t>
            </w:r>
          </w:p>
        </w:tc>
      </w:tr>
      <w:tr>
        <w:tc>
          <w:tcPr>
            <w:tcW w:type="dxa" w:w="648"/>
            <w:vAlign w:val="top"/>
            <w:tcMar>
              <w:top w:w="60" w:type="dxa"/>
              <w:start w:w="60" w:type="dxa"/>
              <w:bottom w:w="60" w:type="dxa"/>
              <w:end w:w="60" w:type="dxa"/>
            </w:tcMar>
          </w:tcPr>
          <w:p>
            <w:r>
              <w:rPr>
                <w:sz w:val="14"/>
              </w:rPr>
              <w:t>86</w:t>
            </w:r>
          </w:p>
        </w:tc>
        <w:tc>
          <w:tcPr>
            <w:tcW w:type="dxa" w:w="9216"/>
            <w:vAlign w:val="top"/>
            <w:tcMar>
              <w:top w:w="60" w:type="dxa"/>
              <w:start w:w="60" w:type="dxa"/>
              <w:bottom w:w="60" w:type="dxa"/>
              <w:end w:w="60" w:type="dxa"/>
            </w:tcMar>
          </w:tcPr>
          <w:p>
            <w:r>
              <w:rPr>
                <w:sz w:val="14"/>
              </w:rPr>
              <w:t>PREVIOUS_REFUSED_COUNT</w:t>
            </w:r>
          </w:p>
        </w:tc>
      </w:tr>
      <w:tr>
        <w:tc>
          <w:tcPr>
            <w:tcW w:type="dxa" w:w="648"/>
            <w:vAlign w:val="top"/>
            <w:tcMar>
              <w:top w:w="60" w:type="dxa"/>
              <w:start w:w="60" w:type="dxa"/>
              <w:bottom w:w="60" w:type="dxa"/>
              <w:end w:w="60" w:type="dxa"/>
            </w:tcMar>
          </w:tcPr>
          <w:p>
            <w:r>
              <w:rPr>
                <w:sz w:val="14"/>
              </w:rPr>
              <w:t>87</w:t>
            </w:r>
          </w:p>
        </w:tc>
        <w:tc>
          <w:tcPr>
            <w:tcW w:type="dxa" w:w="9216"/>
            <w:vAlign w:val="top"/>
            <w:tcMar>
              <w:top w:w="60" w:type="dxa"/>
              <w:start w:w="60" w:type="dxa"/>
              <w:bottom w:w="60" w:type="dxa"/>
              <w:end w:w="60" w:type="dxa"/>
            </w:tcMar>
          </w:tcPr>
          <w:p>
            <w:r>
              <w:rPr>
                <w:sz w:val="14"/>
              </w:rPr>
              <w:t>PREVIOUS_CANCELED_COUNT</w:t>
            </w:r>
          </w:p>
        </w:tc>
      </w:tr>
      <w:tr>
        <w:tc>
          <w:tcPr>
            <w:tcW w:type="dxa" w:w="648"/>
            <w:vAlign w:val="top"/>
            <w:tcMar>
              <w:top w:w="60" w:type="dxa"/>
              <w:start w:w="60" w:type="dxa"/>
              <w:bottom w:w="60" w:type="dxa"/>
              <w:end w:w="60" w:type="dxa"/>
            </w:tcMar>
          </w:tcPr>
          <w:p>
            <w:r>
              <w:rPr>
                <w:sz w:val="14"/>
              </w:rPr>
              <w:t>88</w:t>
            </w:r>
          </w:p>
        </w:tc>
        <w:tc>
          <w:tcPr>
            <w:tcW w:type="dxa" w:w="9216"/>
            <w:vAlign w:val="top"/>
            <w:tcMar>
              <w:top w:w="60" w:type="dxa"/>
              <w:start w:w="60" w:type="dxa"/>
              <w:bottom w:w="60" w:type="dxa"/>
              <w:end w:w="60" w:type="dxa"/>
            </w:tcMar>
          </w:tcPr>
          <w:p>
            <w:r>
              <w:rPr>
                <w:sz w:val="14"/>
              </w:rPr>
              <w:t>PREVIOUS_AVG_CREDIT</w:t>
            </w:r>
          </w:p>
        </w:tc>
      </w:tr>
      <w:tr>
        <w:tc>
          <w:tcPr>
            <w:tcW w:type="dxa" w:w="648"/>
            <w:vAlign w:val="top"/>
            <w:tcMar>
              <w:top w:w="60" w:type="dxa"/>
              <w:start w:w="60" w:type="dxa"/>
              <w:bottom w:w="60" w:type="dxa"/>
              <w:end w:w="60" w:type="dxa"/>
            </w:tcMar>
          </w:tcPr>
          <w:p>
            <w:r>
              <w:rPr>
                <w:sz w:val="14"/>
              </w:rPr>
              <w:t>89</w:t>
            </w:r>
          </w:p>
        </w:tc>
        <w:tc>
          <w:tcPr>
            <w:tcW w:type="dxa" w:w="9216"/>
            <w:vAlign w:val="top"/>
            <w:tcMar>
              <w:top w:w="60" w:type="dxa"/>
              <w:start w:w="60" w:type="dxa"/>
              <w:bottom w:w="60" w:type="dxa"/>
              <w:end w:w="60" w:type="dxa"/>
            </w:tcMar>
          </w:tcPr>
          <w:p>
            <w:r>
              <w:rPr>
                <w:sz w:val="14"/>
              </w:rPr>
              <w:t>PREVIOUS_APPROVAL_RATE</w:t>
            </w:r>
          </w:p>
        </w:tc>
      </w:tr>
      <w:tr>
        <w:tc>
          <w:tcPr>
            <w:tcW w:type="dxa" w:w="648"/>
            <w:vAlign w:val="top"/>
            <w:tcMar>
              <w:top w:w="60" w:type="dxa"/>
              <w:start w:w="60" w:type="dxa"/>
              <w:bottom w:w="60" w:type="dxa"/>
              <w:end w:w="60" w:type="dxa"/>
            </w:tcMar>
          </w:tcPr>
          <w:p>
            <w:r>
              <w:rPr>
                <w:sz w:val="14"/>
              </w:rPr>
              <w:t>90</w:t>
            </w:r>
          </w:p>
        </w:tc>
        <w:tc>
          <w:tcPr>
            <w:tcW w:type="dxa" w:w="9216"/>
            <w:vAlign w:val="top"/>
            <w:tcMar>
              <w:top w:w="60" w:type="dxa"/>
              <w:start w:w="60" w:type="dxa"/>
              <w:bottom w:w="60" w:type="dxa"/>
              <w:end w:w="60" w:type="dxa"/>
            </w:tcMar>
          </w:tcPr>
          <w:p>
            <w:r>
              <w:rPr>
                <w:sz w:val="14"/>
              </w:rPr>
              <w:t>PREVIOUS_REFUSAL_RATE</w:t>
            </w:r>
          </w:p>
        </w:tc>
      </w:tr>
      <w:tr>
        <w:tc>
          <w:tcPr>
            <w:tcW w:type="dxa" w:w="648"/>
            <w:vAlign w:val="top"/>
            <w:tcMar>
              <w:top w:w="60" w:type="dxa"/>
              <w:start w:w="60" w:type="dxa"/>
              <w:bottom w:w="60" w:type="dxa"/>
              <w:end w:w="60" w:type="dxa"/>
            </w:tcMar>
          </w:tcPr>
          <w:p>
            <w:r>
              <w:rPr>
                <w:sz w:val="14"/>
              </w:rPr>
              <w:t>91</w:t>
            </w:r>
          </w:p>
        </w:tc>
        <w:tc>
          <w:tcPr>
            <w:tcW w:type="dxa" w:w="9216"/>
            <w:vAlign w:val="top"/>
            <w:tcMar>
              <w:top w:w="60" w:type="dxa"/>
              <w:start w:w="60" w:type="dxa"/>
              <w:bottom w:w="60" w:type="dxa"/>
              <w:end w:w="60" w:type="dxa"/>
            </w:tcMar>
          </w:tcPr>
          <w:p>
            <w:r>
              <w:rPr>
                <w:sz w:val="14"/>
              </w:rPr>
              <w:t>LATE_PAYMENT_COUNT</w:t>
            </w:r>
          </w:p>
        </w:tc>
      </w:tr>
      <w:tr>
        <w:tc>
          <w:tcPr>
            <w:tcW w:type="dxa" w:w="648"/>
            <w:vAlign w:val="top"/>
            <w:tcMar>
              <w:top w:w="60" w:type="dxa"/>
              <w:start w:w="60" w:type="dxa"/>
              <w:bottom w:w="60" w:type="dxa"/>
              <w:end w:w="60" w:type="dxa"/>
            </w:tcMar>
          </w:tcPr>
          <w:p>
            <w:r>
              <w:rPr>
                <w:sz w:val="14"/>
              </w:rPr>
              <w:t>92</w:t>
            </w:r>
          </w:p>
        </w:tc>
        <w:tc>
          <w:tcPr>
            <w:tcW w:type="dxa" w:w="9216"/>
            <w:vAlign w:val="top"/>
            <w:tcMar>
              <w:top w:w="60" w:type="dxa"/>
              <w:start w:w="60" w:type="dxa"/>
              <w:bottom w:w="60" w:type="dxa"/>
              <w:end w:w="60" w:type="dxa"/>
            </w:tcMar>
          </w:tcPr>
          <w:p>
            <w:r>
              <w:rPr>
                <w:sz w:val="14"/>
              </w:rPr>
              <w:t>LATE_PAYMENT_RATE</w:t>
            </w:r>
          </w:p>
        </w:tc>
      </w:tr>
      <w:tr>
        <w:tc>
          <w:tcPr>
            <w:tcW w:type="dxa" w:w="648"/>
            <w:vAlign w:val="top"/>
            <w:tcMar>
              <w:top w:w="60" w:type="dxa"/>
              <w:start w:w="60" w:type="dxa"/>
              <w:bottom w:w="60" w:type="dxa"/>
              <w:end w:w="60" w:type="dxa"/>
            </w:tcMar>
          </w:tcPr>
          <w:p>
            <w:r>
              <w:rPr>
                <w:sz w:val="14"/>
              </w:rPr>
              <w:t>93</w:t>
            </w:r>
          </w:p>
        </w:tc>
        <w:tc>
          <w:tcPr>
            <w:tcW w:type="dxa" w:w="9216"/>
            <w:vAlign w:val="top"/>
            <w:tcMar>
              <w:top w:w="60" w:type="dxa"/>
              <w:start w:w="60" w:type="dxa"/>
              <w:bottom w:w="60" w:type="dxa"/>
              <w:end w:w="60" w:type="dxa"/>
            </w:tcMar>
          </w:tcPr>
          <w:p>
            <w:r>
              <w:rPr>
                <w:sz w:val="14"/>
              </w:rPr>
              <w:t>AVG_PAYMENT_DELAY</w:t>
            </w:r>
          </w:p>
        </w:tc>
      </w:tr>
      <w:tr>
        <w:tc>
          <w:tcPr>
            <w:tcW w:type="dxa" w:w="648"/>
            <w:vAlign w:val="top"/>
            <w:tcMar>
              <w:top w:w="60" w:type="dxa"/>
              <w:start w:w="60" w:type="dxa"/>
              <w:bottom w:w="60" w:type="dxa"/>
              <w:end w:w="60" w:type="dxa"/>
            </w:tcMar>
          </w:tcPr>
          <w:p>
            <w:r>
              <w:rPr>
                <w:sz w:val="14"/>
              </w:rPr>
              <w:t>94</w:t>
            </w:r>
          </w:p>
        </w:tc>
        <w:tc>
          <w:tcPr>
            <w:tcW w:type="dxa" w:w="9216"/>
            <w:vAlign w:val="top"/>
            <w:tcMar>
              <w:top w:w="60" w:type="dxa"/>
              <w:start w:w="60" w:type="dxa"/>
              <w:bottom w:w="60" w:type="dxa"/>
              <w:end w:w="60" w:type="dxa"/>
            </w:tcMar>
          </w:tcPr>
          <w:p>
            <w:r>
              <w:rPr>
                <w:sz w:val="14"/>
              </w:rPr>
              <w:t>UNDERPAYMENT_RATE</w:t>
            </w:r>
          </w:p>
        </w:tc>
      </w:tr>
      <w:tr>
        <w:tc>
          <w:tcPr>
            <w:tcW w:type="dxa" w:w="648"/>
            <w:vAlign w:val="top"/>
            <w:tcMar>
              <w:top w:w="60" w:type="dxa"/>
              <w:start w:w="60" w:type="dxa"/>
              <w:bottom w:w="60" w:type="dxa"/>
              <w:end w:w="60" w:type="dxa"/>
            </w:tcMar>
          </w:tcPr>
          <w:p>
            <w:r>
              <w:rPr>
                <w:sz w:val="14"/>
              </w:rPr>
              <w:t>95</w:t>
            </w:r>
          </w:p>
        </w:tc>
        <w:tc>
          <w:tcPr>
            <w:tcW w:type="dxa" w:w="9216"/>
            <w:vAlign w:val="top"/>
            <w:tcMar>
              <w:top w:w="60" w:type="dxa"/>
              <w:start w:w="60" w:type="dxa"/>
              <w:bottom w:w="60" w:type="dxa"/>
              <w:end w:w="60" w:type="dxa"/>
            </w:tcMar>
          </w:tcPr>
          <w:p>
            <w:r>
              <w:rPr>
                <w:sz w:val="14"/>
              </w:rPr>
              <w:t>NAME_TYPE_SUITE</w:t>
            </w:r>
          </w:p>
        </w:tc>
      </w:tr>
      <w:tr>
        <w:tc>
          <w:tcPr>
            <w:tcW w:type="dxa" w:w="648"/>
            <w:vAlign w:val="top"/>
            <w:tcMar>
              <w:top w:w="60" w:type="dxa"/>
              <w:start w:w="60" w:type="dxa"/>
              <w:bottom w:w="60" w:type="dxa"/>
              <w:end w:w="60" w:type="dxa"/>
            </w:tcMar>
          </w:tcPr>
          <w:p>
            <w:r>
              <w:rPr>
                <w:sz w:val="14"/>
              </w:rPr>
              <w:t>96</w:t>
            </w:r>
          </w:p>
        </w:tc>
        <w:tc>
          <w:tcPr>
            <w:tcW w:type="dxa" w:w="9216"/>
            <w:vAlign w:val="top"/>
            <w:tcMar>
              <w:top w:w="60" w:type="dxa"/>
              <w:start w:w="60" w:type="dxa"/>
              <w:bottom w:w="60" w:type="dxa"/>
              <w:end w:w="60" w:type="dxa"/>
            </w:tcMar>
          </w:tcPr>
          <w:p>
            <w:r>
              <w:rPr>
                <w:sz w:val="14"/>
              </w:rPr>
              <w:t>NAME_INCOME_TYPE</w:t>
            </w:r>
          </w:p>
        </w:tc>
      </w:tr>
      <w:tr>
        <w:tc>
          <w:tcPr>
            <w:tcW w:type="dxa" w:w="648"/>
            <w:vAlign w:val="top"/>
            <w:tcMar>
              <w:top w:w="60" w:type="dxa"/>
              <w:start w:w="60" w:type="dxa"/>
              <w:bottom w:w="60" w:type="dxa"/>
              <w:end w:w="60" w:type="dxa"/>
            </w:tcMar>
          </w:tcPr>
          <w:p>
            <w:r>
              <w:rPr>
                <w:sz w:val="14"/>
              </w:rPr>
              <w:t>97</w:t>
            </w:r>
          </w:p>
        </w:tc>
        <w:tc>
          <w:tcPr>
            <w:tcW w:type="dxa" w:w="9216"/>
            <w:vAlign w:val="top"/>
            <w:tcMar>
              <w:top w:w="60" w:type="dxa"/>
              <w:start w:w="60" w:type="dxa"/>
              <w:bottom w:w="60" w:type="dxa"/>
              <w:end w:w="60" w:type="dxa"/>
            </w:tcMar>
          </w:tcPr>
          <w:p>
            <w:r>
              <w:rPr>
                <w:sz w:val="14"/>
              </w:rPr>
              <w:t>NAME_FAMILY_STATUS</w:t>
            </w:r>
          </w:p>
        </w:tc>
      </w:tr>
      <w:tr>
        <w:tc>
          <w:tcPr>
            <w:tcW w:type="dxa" w:w="648"/>
            <w:vAlign w:val="top"/>
            <w:tcMar>
              <w:top w:w="60" w:type="dxa"/>
              <w:start w:w="60" w:type="dxa"/>
              <w:bottom w:w="60" w:type="dxa"/>
              <w:end w:w="60" w:type="dxa"/>
            </w:tcMar>
          </w:tcPr>
          <w:p>
            <w:r>
              <w:rPr>
                <w:sz w:val="14"/>
              </w:rPr>
              <w:t>98</w:t>
            </w:r>
          </w:p>
        </w:tc>
        <w:tc>
          <w:tcPr>
            <w:tcW w:type="dxa" w:w="9216"/>
            <w:vAlign w:val="top"/>
            <w:tcMar>
              <w:top w:w="60" w:type="dxa"/>
              <w:start w:w="60" w:type="dxa"/>
              <w:bottom w:w="60" w:type="dxa"/>
              <w:end w:w="60" w:type="dxa"/>
            </w:tcMar>
          </w:tcPr>
          <w:p>
            <w:r>
              <w:rPr>
                <w:sz w:val="14"/>
              </w:rPr>
              <w:t>NAME_HOUSING_TYPE</w:t>
            </w:r>
          </w:p>
        </w:tc>
      </w:tr>
      <w:tr>
        <w:tc>
          <w:tcPr>
            <w:tcW w:type="dxa" w:w="648"/>
            <w:vAlign w:val="top"/>
            <w:tcMar>
              <w:top w:w="60" w:type="dxa"/>
              <w:start w:w="60" w:type="dxa"/>
              <w:bottom w:w="60" w:type="dxa"/>
              <w:end w:w="60" w:type="dxa"/>
            </w:tcMar>
          </w:tcPr>
          <w:p>
            <w:r>
              <w:rPr>
                <w:sz w:val="14"/>
              </w:rPr>
              <w:t>99</w:t>
            </w:r>
          </w:p>
        </w:tc>
        <w:tc>
          <w:tcPr>
            <w:tcW w:type="dxa" w:w="9216"/>
            <w:vAlign w:val="top"/>
            <w:tcMar>
              <w:top w:w="60" w:type="dxa"/>
              <w:start w:w="60" w:type="dxa"/>
              <w:bottom w:w="60" w:type="dxa"/>
              <w:end w:w="60" w:type="dxa"/>
            </w:tcMar>
          </w:tcPr>
          <w:p>
            <w:r>
              <w:rPr>
                <w:sz w:val="14"/>
              </w:rPr>
              <w:t>WEEKDAY_APPR_PROCESS_START</w:t>
            </w:r>
          </w:p>
        </w:tc>
      </w:tr>
      <w:tr>
        <w:tc>
          <w:tcPr>
            <w:tcW w:type="dxa" w:w="648"/>
            <w:vAlign w:val="top"/>
            <w:tcMar>
              <w:top w:w="60" w:type="dxa"/>
              <w:start w:w="60" w:type="dxa"/>
              <w:bottom w:w="60" w:type="dxa"/>
              <w:end w:w="60" w:type="dxa"/>
            </w:tcMar>
          </w:tcPr>
          <w:p>
            <w:r>
              <w:rPr>
                <w:sz w:val="14"/>
              </w:rPr>
              <w:t>100</w:t>
            </w:r>
          </w:p>
        </w:tc>
        <w:tc>
          <w:tcPr>
            <w:tcW w:type="dxa" w:w="9216"/>
            <w:vAlign w:val="top"/>
            <w:tcMar>
              <w:top w:w="60" w:type="dxa"/>
              <w:start w:w="60" w:type="dxa"/>
              <w:bottom w:w="60" w:type="dxa"/>
              <w:end w:w="60" w:type="dxa"/>
            </w:tcMar>
          </w:tcPr>
          <w:p>
            <w:r>
              <w:rPr>
                <w:sz w:val="14"/>
              </w:rPr>
              <w:t>FONDKAPREMONT_MODE</w:t>
            </w:r>
          </w:p>
        </w:tc>
      </w:tr>
      <w:tr>
        <w:tc>
          <w:tcPr>
            <w:tcW w:type="dxa" w:w="648"/>
            <w:vAlign w:val="top"/>
            <w:tcMar>
              <w:top w:w="60" w:type="dxa"/>
              <w:start w:w="60" w:type="dxa"/>
              <w:bottom w:w="60" w:type="dxa"/>
              <w:end w:w="60" w:type="dxa"/>
            </w:tcMar>
          </w:tcPr>
          <w:p>
            <w:r>
              <w:rPr>
                <w:sz w:val="14"/>
              </w:rPr>
              <w:t>101</w:t>
            </w:r>
          </w:p>
        </w:tc>
        <w:tc>
          <w:tcPr>
            <w:tcW w:type="dxa" w:w="9216"/>
            <w:vAlign w:val="top"/>
            <w:tcMar>
              <w:top w:w="60" w:type="dxa"/>
              <w:start w:w="60" w:type="dxa"/>
              <w:bottom w:w="60" w:type="dxa"/>
              <w:end w:w="60" w:type="dxa"/>
            </w:tcMar>
          </w:tcPr>
          <w:p>
            <w:r>
              <w:rPr>
                <w:sz w:val="14"/>
              </w:rPr>
              <w:t>HOUSETYPE_MODE</w:t>
            </w:r>
          </w:p>
        </w:tc>
      </w:tr>
      <w:tr>
        <w:tc>
          <w:tcPr>
            <w:tcW w:type="dxa" w:w="648"/>
            <w:vAlign w:val="top"/>
            <w:tcMar>
              <w:top w:w="60" w:type="dxa"/>
              <w:start w:w="60" w:type="dxa"/>
              <w:bottom w:w="60" w:type="dxa"/>
              <w:end w:w="60" w:type="dxa"/>
            </w:tcMar>
          </w:tcPr>
          <w:p>
            <w:r>
              <w:rPr>
                <w:sz w:val="14"/>
              </w:rPr>
              <w:t>102</w:t>
            </w:r>
          </w:p>
        </w:tc>
        <w:tc>
          <w:tcPr>
            <w:tcW w:type="dxa" w:w="9216"/>
            <w:vAlign w:val="top"/>
            <w:tcMar>
              <w:top w:w="60" w:type="dxa"/>
              <w:start w:w="60" w:type="dxa"/>
              <w:bottom w:w="60" w:type="dxa"/>
              <w:end w:w="60" w:type="dxa"/>
            </w:tcMar>
          </w:tcPr>
          <w:p>
            <w:r>
              <w:rPr>
                <w:sz w:val="14"/>
              </w:rPr>
              <w:t>WALLSMATERIAL_MODE</w:t>
            </w:r>
          </w:p>
        </w:tc>
      </w:tr>
      <w:tr>
        <w:tc>
          <w:tcPr>
            <w:tcW w:type="dxa" w:w="648"/>
            <w:vAlign w:val="top"/>
            <w:tcMar>
              <w:top w:w="60" w:type="dxa"/>
              <w:start w:w="60" w:type="dxa"/>
              <w:bottom w:w="60" w:type="dxa"/>
              <w:end w:w="60" w:type="dxa"/>
            </w:tcMar>
          </w:tcPr>
          <w:p>
            <w:r>
              <w:rPr>
                <w:sz w:val="14"/>
              </w:rPr>
              <w:t>103</w:t>
            </w:r>
          </w:p>
        </w:tc>
        <w:tc>
          <w:tcPr>
            <w:tcW w:type="dxa" w:w="9216"/>
            <w:vAlign w:val="top"/>
            <w:tcMar>
              <w:top w:w="60" w:type="dxa"/>
              <w:start w:w="60" w:type="dxa"/>
              <w:bottom w:w="60" w:type="dxa"/>
              <w:end w:w="60" w:type="dxa"/>
            </w:tcMar>
          </w:tcPr>
          <w:p>
            <w:r>
              <w:rPr>
                <w:sz w:val="14"/>
              </w:rPr>
              <w:t>EMERGENCYSTATE_MODE</w:t>
            </w:r>
          </w:p>
        </w:tc>
      </w:tr>
    </w:tbl>
    <w:p/>
    <w:p>
      <w:pPr>
        <w:pStyle w:val="Heading2"/>
      </w:pPr>
      <w:r>
        <w:t>A.3 Reproducibility checklist</w:t>
      </w:r>
    </w:p>
    <w:p>
      <w:pPr>
        <w:pStyle w:val="ListNumber"/>
      </w:pPr>
      <w:r>
        <w:t>Load all raw CSVs and confirm inventory shapes.</w:t>
      </w:r>
    </w:p>
    <w:p>
      <w:pPr>
        <w:pStyle w:val="ListNumber"/>
      </w:pPr>
      <w:r>
        <w:t>Create the five application-level engineered variables.</w:t>
      </w:r>
    </w:p>
    <w:p>
      <w:pPr>
        <w:pStyle w:val="ListNumber"/>
      </w:pPr>
      <w:r>
        <w:t>Aggregate bureau to applicant level; fill no-history aggregate counts/ratios appropriately.</w:t>
      </w:r>
    </w:p>
    <w:p>
      <w:pPr>
        <w:pStyle w:val="ListNumber"/>
      </w:pPr>
      <w:r>
        <w:t>Aggregate bureau_balance per bureau credit, then per applicant; use the same function for train and test.</w:t>
      </w:r>
    </w:p>
    <w:p>
      <w:pPr>
        <w:pStyle w:val="ListNumber"/>
      </w:pPr>
      <w:r>
        <w:t>Aggregate previous_application and installments_payments per SK_ID_CURR.</w:t>
      </w:r>
    </w:p>
    <w:p>
      <w:pPr>
        <w:pStyle w:val="ListNumber"/>
      </w:pPr>
      <w:r>
        <w:t>Left-merge all applicant-level aggregates; verify exactly one row per SK_ID_CURR.</w:t>
      </w:r>
    </w:p>
    <w:p>
      <w:pPr>
        <w:pStyle w:val="ListNumber"/>
      </w:pPr>
      <w:r>
        <w:t>Fill categorical missing values with Missing.</w:t>
      </w:r>
    </w:p>
    <w:p>
      <w:pPr>
        <w:pStyle w:val="ListNumber"/>
      </w:pPr>
      <w:r>
        <w:t>Drop the 38 numerical columns with &gt;50% missingness.</w:t>
      </w:r>
    </w:p>
    <w:p>
      <w:pPr>
        <w:pStyle w:val="ListNumber"/>
      </w:pPr>
      <w:r>
        <w:t>Median-impute remaining numerical features using training statistics; apply those statistics to validation/test.</w:t>
      </w:r>
    </w:p>
    <w:p>
      <w:pPr>
        <w:pStyle w:val="ListNumber"/>
      </w:pPr>
      <w:r>
        <w:t>Apply domain correction for negative total bureau debt and recompute dependent ratios/groups consistently.</w:t>
      </w:r>
    </w:p>
    <w:p>
      <w:pPr>
        <w:pStyle w:val="ListNumber"/>
      </w:pPr>
      <w:r>
        <w:t>Drop the four pre-encoding redundant housing variants.</w:t>
      </w:r>
    </w:p>
    <w:p>
      <w:pPr>
        <w:pStyle w:val="ListNumber"/>
      </w:pPr>
      <w:r>
        <w:t>Build the numeric branch: binary/ordinal mappings, train-derived frequency maps, association-based nominal reduction, one-hot encoding, bool/interval numeric conversion.</w:t>
      </w:r>
    </w:p>
    <w:p>
      <w:pPr>
        <w:pStyle w:val="ListNumber"/>
      </w:pPr>
      <w:r>
        <w:t>Align train/test columns, remove SK_ID_CURR, then apply the final 15-column redundancy reduction to reach 107 numeric features.</w:t>
      </w:r>
    </w:p>
    <w:p>
      <w:pPr>
        <w:pStyle w:val="ListNumber"/>
      </w:pPr>
      <w:r>
        <w:t>Stratified split with random_state=42.</w:t>
      </w:r>
    </w:p>
    <w:p>
      <w:pPr>
        <w:pStyle w:val="ListNumber"/>
      </w:pPr>
      <w:r>
        <w:t>For Logistic Regression only, fit StandardScaler on X_train and transform validation/test.</w:t>
      </w:r>
    </w:p>
    <w:p>
      <w:pPr>
        <w:pStyle w:val="ListNumber"/>
      </w:pPr>
      <w:r>
        <w:t>For CatBoost, rebuild the 103-feature native-categorical branch with 11 string categorical columns and an identically constructed X_test_cat.</w:t>
      </w:r>
    </w:p>
    <w:p>
      <w:pPr>
        <w:pStyle w:val="ListNumber"/>
      </w:pPr>
      <w:r>
        <w:t>Fit and compare Logistic Regression, Random Forest, LightGBM, CatBoost, and XGBoost using ROC-AUC and PR-AUC, not accuracy alone.</w:t>
      </w:r>
    </w:p>
    <w:p>
      <w:pPr>
        <w:pStyle w:val="ListNumber"/>
      </w:pPr>
      <w:r>
        <w:t>If using a blend, create all component test matrices with the same preprocessing logic as validation before producing submission probabilities.</w:t>
      </w:r>
    </w:p>
    <w:p>
      <w:pPr>
        <w:pStyle w:val="ListNumber"/>
      </w:pPr>
      <w:r>
        <w:t>Validate submission row count, IDs, duplicate IDs, missing values, and probability bounds before saving.</w:t>
      </w:r>
    </w:p>
    <w:p>
      <w:r>
        <w:br w:type="page"/>
      </w:r>
    </w:p>
    <w:p>
      <w:pPr>
        <w:pStyle w:val="Heading1"/>
        <w:keepNext/>
      </w:pPr>
      <w:r>
        <w:t>Part Two CreditScope Web Application</w:t>
      </w:r>
    </w:p>
    <w:p>
      <w:pPr>
        <w:widowControl/>
      </w:pPr>
      <w:r>
        <w:t>The notebook work was extended into CreditScope, a local research application that connects the saved Home Credit analysis to an interactive dashboard, deployable model registry, individual and batch prediction workflows, downloadable reports, and optional AI assistance. The application keeps the notebook evidence visible while separating historical observations from live model scores.</w:t>
      </w:r>
    </w:p>
    <w:p>
      <w:pPr>
        <w:pStyle w:val="Heading1"/>
        <w:keepNext/>
      </w:pPr>
      <w:r>
        <w:t>13 Productization from Notebook to Application</w:t>
      </w:r>
    </w:p>
    <w:p>
      <w:pPr>
        <w:pStyle w:val="Heading2"/>
        <w:keepNext/>
      </w:pPr>
      <w:r>
        <w:t>Purpose of the application extension</w:t>
      </w:r>
    </w:p>
    <w:p>
      <w:pPr>
        <w:widowControl/>
      </w:pPr>
      <w:r>
        <w:t>The notebooks establish the data preparation, exploratory analysis, engineered features, model comparisons, and final submission logic. Productization adds the runtime pieces needed to browse those results, load trained artifacts safely, rebuild model inputs in a fixed order, score new cases, process CSV batches, and expose the same capabilities through a browser and API.</w:t>
      </w:r>
    </w:p>
    <w:p>
      <w:pPr>
        <w:pStyle w:val="ListBullet"/>
        <w:keepLines/>
      </w:pPr>
      <w:r>
        <w:t>Keep the full 307,511-row applicant snapshot available for interactive cohort analysis.</w:t>
      </w:r>
    </w:p>
    <w:p>
      <w:pPr>
        <w:pStyle w:val="ListBullet"/>
        <w:keepLines/>
      </w:pPr>
      <w:r>
        <w:t>Preserve notebook-derived research tables, plots, preprocessing stages, feature lineage, and model metrics as read-only application assets.</w:t>
      </w:r>
    </w:p>
    <w:p>
      <w:pPr>
        <w:pStyle w:val="ListBullet"/>
        <w:keepLines/>
      </w:pPr>
      <w:r>
        <w:t>Allow multiple trained model formats to be deployed only after schema and inference validation.</w:t>
      </w:r>
    </w:p>
    <w:p>
      <w:pPr>
        <w:pStyle w:val="ListBullet"/>
        <w:keepLines/>
      </w:pPr>
      <w:r>
        <w:t>Show assumptions and local sensitivities with every applicant score so users can see which values were entered, derived, supplied by CSV, or filled from training defaults.</w:t>
      </w:r>
    </w:p>
    <w:p>
      <w:pPr>
        <w:pStyle w:val="ListBullet"/>
        <w:keepLines/>
      </w:pPr>
      <w:r>
        <w:t>Treat CreditScope as a local research tool rather than an automated credit-decision system.</w:t>
      </w:r>
    </w:p>
    <w:p>
      <w:pPr>
        <w:pStyle w:val="Heading2"/>
        <w:keepNext/>
      </w:pPr>
      <w:r>
        <w:t>Repository data and generated assets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2232"/>
            <w:shd w:fill="D9EAF7"/>
            <w:tcMar>
              <w:top w:w="90" w:type="dxa"/>
              <w:start w:w="90" w:type="dxa"/>
              <w:bottom w:w="90" w:type="dxa"/>
              <w:end w:w="90" w:type="dxa"/>
            </w:tcMar>
            <w:vAlign w:val="center"/>
          </w:tcPr>
          <w:p>
            <w:pPr>
              <w:spacing w:after="0"/>
            </w:pPr>
            <w:r>
              <w:rPr>
                <w:rFonts w:ascii="Aptos" w:hAnsi="Aptos"/>
                <w:b/>
                <w:sz w:val="17"/>
              </w:rPr>
              <w:t>Asset</w:t>
            </w:r>
          </w:p>
        </w:tc>
        <w:tc>
          <w:tcPr>
            <w:tcW w:type="dxa" w:w="2376"/>
            <w:shd w:fill="D9EAF7"/>
            <w:tcMar>
              <w:top w:w="90" w:type="dxa"/>
              <w:start w:w="90" w:type="dxa"/>
              <w:bottom w:w="90" w:type="dxa"/>
              <w:end w:w="90" w:type="dxa"/>
            </w:tcMar>
            <w:vAlign w:val="center"/>
          </w:tcPr>
          <w:p>
            <w:pPr>
              <w:spacing w:after="0"/>
            </w:pPr>
            <w:r>
              <w:rPr>
                <w:rFonts w:ascii="Aptos" w:hAnsi="Aptos"/>
                <w:b/>
                <w:sz w:val="17"/>
              </w:rPr>
              <w:t>Created or loaded by</w:t>
            </w:r>
          </w:p>
        </w:tc>
        <w:tc>
          <w:tcPr>
            <w:tcW w:type="dxa" w:w="5616"/>
            <w:shd w:fill="D9EAF7"/>
            <w:tcMar>
              <w:top w:w="90" w:type="dxa"/>
              <w:start w:w="90" w:type="dxa"/>
              <w:bottom w:w="90" w:type="dxa"/>
              <w:end w:w="90" w:type="dxa"/>
            </w:tcMar>
            <w:vAlign w:val="center"/>
          </w:tcPr>
          <w:p>
            <w:pPr>
              <w:spacing w:after="0"/>
            </w:pPr>
            <w:r>
              <w:rPr>
                <w:rFonts w:ascii="Aptos" w:hAnsi="Aptos"/>
                <w:b/>
                <w:sz w:val="17"/>
              </w:rPr>
              <w:t>Application use</w:t>
            </w:r>
          </w:p>
        </w:tc>
      </w:tr>
      <w:tr>
        <w:tc>
          <w:tcPr>
            <w:tcW w:type="dxa" w:w="2232"/>
            <w:tcMar>
              <w:top w:w="90" w:type="dxa"/>
              <w:start w:w="90" w:type="dxa"/>
              <w:bottom w:w="90" w:type="dxa"/>
              <w:end w:w="90" w:type="dxa"/>
            </w:tcMar>
            <w:vAlign w:val="center"/>
          </w:tcPr>
          <w:p>
            <w:pPr>
              <w:spacing w:after="0"/>
            </w:pPr>
            <w:r>
              <w:rPr>
                <w:rFonts w:ascii="Aptos" w:hAnsi="Aptos"/>
                <w:sz w:val="17"/>
              </w:rPr>
              <w:t>data/applicants.pkl</w:t>
            </w:r>
          </w:p>
        </w:tc>
        <w:tc>
          <w:tcPr>
            <w:tcW w:type="dxa" w:w="2376"/>
            <w:tcMar>
              <w:top w:w="90" w:type="dxa"/>
              <w:start w:w="90" w:type="dxa"/>
              <w:bottom w:w="90" w:type="dxa"/>
              <w:end w:w="90" w:type="dxa"/>
            </w:tcMar>
            <w:vAlign w:val="center"/>
          </w:tcPr>
          <w:p>
            <w:pPr>
              <w:spacing w:after="0"/>
            </w:pPr>
            <w:r>
              <w:rPr>
                <w:rFonts w:ascii="Aptos" w:hAnsi="Aptos"/>
                <w:sz w:val="17"/>
              </w:rPr>
              <w:t>scripts/import_project.py</w:t>
            </w:r>
          </w:p>
        </w:tc>
        <w:tc>
          <w:tcPr>
            <w:tcW w:type="dxa" w:w="5616"/>
            <w:tcMar>
              <w:top w:w="90" w:type="dxa"/>
              <w:start w:w="90" w:type="dxa"/>
              <w:bottom w:w="90" w:type="dxa"/>
              <w:end w:w="90" w:type="dxa"/>
            </w:tcMar>
            <w:vAlign w:val="center"/>
          </w:tcPr>
          <w:p>
            <w:pPr>
              <w:spacing w:after="0"/>
            </w:pPr>
            <w:r>
              <w:rPr>
                <w:rFonts w:ascii="Aptos" w:hAnsi="Aptos"/>
                <w:sz w:val="17"/>
              </w:rPr>
              <w:t>Full applicant snapshot used by dashboard filters and peer-cohort calculations</w:t>
            </w:r>
          </w:p>
        </w:tc>
      </w:tr>
      <w:tr>
        <w:tc>
          <w:tcPr>
            <w:tcW w:type="dxa" w:w="2232"/>
            <w:tcMar>
              <w:top w:w="90" w:type="dxa"/>
              <w:start w:w="90" w:type="dxa"/>
              <w:bottom w:w="90" w:type="dxa"/>
              <w:end w:w="90" w:type="dxa"/>
            </w:tcMar>
            <w:vAlign w:val="center"/>
            <w:shd w:fill="F7F9FB"/>
          </w:tcPr>
          <w:p>
            <w:pPr>
              <w:spacing w:after="0"/>
            </w:pPr>
            <w:r>
              <w:rPr>
                <w:rFonts w:ascii="Aptos" w:hAnsi="Aptos"/>
                <w:sz w:val="17"/>
              </w:rPr>
              <w:t>data/schema.json</w:t>
            </w:r>
          </w:p>
        </w:tc>
        <w:tc>
          <w:tcPr>
            <w:tcW w:type="dxa" w:w="2376"/>
            <w:tcMar>
              <w:top w:w="90" w:type="dxa"/>
              <w:start w:w="90" w:type="dxa"/>
              <w:bottom w:w="90" w:type="dxa"/>
              <w:end w:w="90" w:type="dxa"/>
            </w:tcMar>
            <w:vAlign w:val="center"/>
            <w:shd w:fill="F7F9FB"/>
          </w:tcPr>
          <w:p>
            <w:pPr>
              <w:spacing w:after="0"/>
            </w:pPr>
            <w:r>
              <w:rPr>
                <w:rFonts w:ascii="Aptos" w:hAnsi="Aptos"/>
                <w:sz w:val="17"/>
              </w:rPr>
              <w:t>Import/export process</w:t>
            </w:r>
          </w:p>
        </w:tc>
        <w:tc>
          <w:tcPr>
            <w:tcW w:type="dxa" w:w="5616"/>
            <w:tcMar>
              <w:top w:w="90" w:type="dxa"/>
              <w:start w:w="90" w:type="dxa"/>
              <w:bottom w:w="90" w:type="dxa"/>
              <w:end w:w="90" w:type="dxa"/>
            </w:tcMar>
            <w:vAlign w:val="center"/>
            <w:shd w:fill="F7F9FB"/>
          </w:tcPr>
          <w:p>
            <w:pPr>
              <w:spacing w:after="0"/>
            </w:pPr>
            <w:r>
              <w:rPr>
                <w:rFonts w:ascii="Aptos" w:hAnsi="Aptos"/>
                <w:sz w:val="17"/>
              </w:rPr>
              <w:t>Ordered feature defaults, methods, quantile boundaries, and model input schema</w:t>
            </w:r>
          </w:p>
        </w:tc>
      </w:tr>
      <w:tr>
        <w:tc>
          <w:tcPr>
            <w:tcW w:type="dxa" w:w="2232"/>
            <w:tcMar>
              <w:top w:w="90" w:type="dxa"/>
              <w:start w:w="90" w:type="dxa"/>
              <w:bottom w:w="90" w:type="dxa"/>
              <w:end w:w="90" w:type="dxa"/>
            </w:tcMar>
            <w:vAlign w:val="center"/>
          </w:tcPr>
          <w:p>
            <w:pPr>
              <w:spacing w:after="0"/>
            </w:pPr>
            <w:r>
              <w:rPr>
                <w:rFonts w:ascii="Aptos" w:hAnsi="Aptos"/>
                <w:sz w:val="17"/>
              </w:rPr>
              <w:t>data/provenance.json</w:t>
            </w:r>
          </w:p>
        </w:tc>
        <w:tc>
          <w:tcPr>
            <w:tcW w:type="dxa" w:w="2376"/>
            <w:tcMar>
              <w:top w:w="90" w:type="dxa"/>
              <w:start w:w="90" w:type="dxa"/>
              <w:bottom w:w="90" w:type="dxa"/>
              <w:end w:w="90" w:type="dxa"/>
            </w:tcMar>
            <w:vAlign w:val="center"/>
          </w:tcPr>
          <w:p>
            <w:pPr>
              <w:spacing w:after="0"/>
            </w:pPr>
            <w:r>
              <w:rPr>
                <w:rFonts w:ascii="Aptos" w:hAnsi="Aptos"/>
                <w:sz w:val="17"/>
              </w:rPr>
              <w:t>Import process</w:t>
            </w:r>
          </w:p>
        </w:tc>
        <w:tc>
          <w:tcPr>
            <w:tcW w:type="dxa" w:w="5616"/>
            <w:tcMar>
              <w:top w:w="90" w:type="dxa"/>
              <w:start w:w="90" w:type="dxa"/>
              <w:bottom w:w="90" w:type="dxa"/>
              <w:end w:w="90" w:type="dxa"/>
            </w:tcMar>
            <w:vAlign w:val="center"/>
          </w:tcPr>
          <w:p>
            <w:pPr>
              <w:spacing w:after="0"/>
            </w:pPr>
            <w:r>
              <w:rPr>
                <w:rFonts w:ascii="Aptos" w:hAnsi="Aptos"/>
                <w:sz w:val="17"/>
              </w:rPr>
              <w:t>Source and preparation notes displayed by the application</w:t>
            </w:r>
          </w:p>
        </w:tc>
      </w:tr>
      <w:tr>
        <w:tc>
          <w:tcPr>
            <w:tcW w:type="dxa" w:w="2232"/>
            <w:tcMar>
              <w:top w:w="90" w:type="dxa"/>
              <w:start w:w="90" w:type="dxa"/>
              <w:bottom w:w="90" w:type="dxa"/>
              <w:end w:w="90" w:type="dxa"/>
            </w:tcMar>
            <w:vAlign w:val="center"/>
            <w:shd w:fill="F7F9FB"/>
          </w:tcPr>
          <w:p>
            <w:pPr>
              <w:spacing w:after="0"/>
            </w:pPr>
            <w:r>
              <w:rPr>
                <w:rFonts w:ascii="Aptos" w:hAnsi="Aptos"/>
                <w:sz w:val="17"/>
              </w:rPr>
              <w:t>data/gallery.json and data/eda</w:t>
            </w:r>
          </w:p>
        </w:tc>
        <w:tc>
          <w:tcPr>
            <w:tcW w:type="dxa" w:w="2376"/>
            <w:tcMar>
              <w:top w:w="90" w:type="dxa"/>
              <w:start w:w="90" w:type="dxa"/>
              <w:bottom w:w="90" w:type="dxa"/>
              <w:end w:w="90" w:type="dxa"/>
            </w:tcMar>
            <w:vAlign w:val="center"/>
            <w:shd w:fill="F7F9FB"/>
          </w:tcPr>
          <w:p>
            <w:pPr>
              <w:spacing w:after="0"/>
            </w:pPr>
            <w:r>
              <w:rPr>
                <w:rFonts w:ascii="Aptos" w:hAnsi="Aptos"/>
                <w:sz w:val="17"/>
              </w:rPr>
              <w:t>Notebook plot import</w:t>
            </w:r>
          </w:p>
        </w:tc>
        <w:tc>
          <w:tcPr>
            <w:tcW w:type="dxa" w:w="5616"/>
            <w:tcMar>
              <w:top w:w="90" w:type="dxa"/>
              <w:start w:w="90" w:type="dxa"/>
              <w:bottom w:w="90" w:type="dxa"/>
              <w:end w:w="90" w:type="dxa"/>
            </w:tcMar>
            <w:vAlign w:val="center"/>
            <w:shd w:fill="F7F9FB"/>
          </w:tcPr>
          <w:p>
            <w:pPr>
              <w:spacing w:after="0"/>
            </w:pPr>
            <w:r>
              <w:rPr>
                <w:rFonts w:ascii="Aptos" w:hAnsi="Aptos"/>
                <w:sz w:val="17"/>
              </w:rPr>
              <w:t>Catalog and files for all 45 saved EDA/model figures</w:t>
            </w:r>
          </w:p>
        </w:tc>
      </w:tr>
      <w:tr>
        <w:tc>
          <w:tcPr>
            <w:tcW w:type="dxa" w:w="2232"/>
            <w:tcMar>
              <w:top w:w="90" w:type="dxa"/>
              <w:start w:w="90" w:type="dxa"/>
              <w:bottom w:w="90" w:type="dxa"/>
              <w:end w:w="90" w:type="dxa"/>
            </w:tcMar>
            <w:vAlign w:val="center"/>
          </w:tcPr>
          <w:p>
            <w:pPr>
              <w:spacing w:after="0"/>
            </w:pPr>
            <w:r>
              <w:rPr>
                <w:rFonts w:ascii="Aptos" w:hAnsi="Aptos"/>
                <w:sz w:val="17"/>
              </w:rPr>
              <w:t>data/research/*.csv</w:t>
            </w:r>
          </w:p>
        </w:tc>
        <w:tc>
          <w:tcPr>
            <w:tcW w:type="dxa" w:w="2376"/>
            <w:tcMar>
              <w:top w:w="90" w:type="dxa"/>
              <w:start w:w="90" w:type="dxa"/>
              <w:bottom w:w="90" w:type="dxa"/>
              <w:end w:w="90" w:type="dxa"/>
            </w:tcMar>
            <w:vAlign w:val="center"/>
          </w:tcPr>
          <w:p>
            <w:pPr>
              <w:spacing w:after="0"/>
            </w:pPr>
            <w:r>
              <w:rPr>
                <w:rFonts w:ascii="Aptos" w:hAnsi="Aptos"/>
                <w:sz w:val="17"/>
              </w:rPr>
              <w:t>Notebook extraction</w:t>
            </w:r>
          </w:p>
        </w:tc>
        <w:tc>
          <w:tcPr>
            <w:tcW w:type="dxa" w:w="5616"/>
            <w:tcMar>
              <w:top w:w="90" w:type="dxa"/>
              <w:start w:w="90" w:type="dxa"/>
              <w:bottom w:w="90" w:type="dxa"/>
              <w:end w:w="90" w:type="dxa"/>
            </w:tcMar>
            <w:vAlign w:val="center"/>
          </w:tcPr>
          <w:p>
            <w:pPr>
              <w:spacing w:after="0"/>
            </w:pPr>
            <w:r>
              <w:rPr>
                <w:rFonts w:ascii="Aptos" w:hAnsi="Aptos"/>
                <w:sz w:val="17"/>
              </w:rPr>
              <w:t>Feature lineage, preprocessing stages, correlations, model metrics, curves, thresholds, and ensemble results</w:t>
            </w:r>
          </w:p>
        </w:tc>
      </w:tr>
      <w:tr>
        <w:tc>
          <w:tcPr>
            <w:tcW w:type="dxa" w:w="2232"/>
            <w:tcMar>
              <w:top w:w="90" w:type="dxa"/>
              <w:start w:w="90" w:type="dxa"/>
              <w:bottom w:w="90" w:type="dxa"/>
              <w:end w:w="90" w:type="dxa"/>
            </w:tcMar>
            <w:vAlign w:val="center"/>
            <w:shd w:fill="F7F9FB"/>
          </w:tcPr>
          <w:p>
            <w:pPr>
              <w:spacing w:after="0"/>
            </w:pPr>
            <w:r>
              <w:rPr>
                <w:rFonts w:ascii="Aptos" w:hAnsi="Aptos"/>
                <w:sz w:val="17"/>
              </w:rPr>
              <w:t>data/global_risk.json</w:t>
            </w:r>
          </w:p>
        </w:tc>
        <w:tc>
          <w:tcPr>
            <w:tcW w:type="dxa" w:w="2376"/>
            <w:tcMar>
              <w:top w:w="90" w:type="dxa"/>
              <w:start w:w="90" w:type="dxa"/>
              <w:bottom w:w="90" w:type="dxa"/>
              <w:end w:w="90" w:type="dxa"/>
            </w:tcMar>
            <w:vAlign w:val="center"/>
            <w:shd w:fill="F7F9FB"/>
          </w:tcPr>
          <w:p>
            <w:pPr>
              <w:spacing w:after="0"/>
            </w:pPr>
            <w:r>
              <w:rPr>
                <w:rFonts w:ascii="Aptos" w:hAnsi="Aptos"/>
                <w:sz w:val="17"/>
              </w:rPr>
              <w:t>Project data asset</w:t>
            </w:r>
          </w:p>
        </w:tc>
        <w:tc>
          <w:tcPr>
            <w:tcW w:type="dxa" w:w="5616"/>
            <w:tcMar>
              <w:top w:w="90" w:type="dxa"/>
              <w:start w:w="90" w:type="dxa"/>
              <w:bottom w:w="90" w:type="dxa"/>
              <w:end w:w="90" w:type="dxa"/>
            </w:tcMar>
            <w:vAlign w:val="center"/>
            <w:shd w:fill="F7F9FB"/>
          </w:tcPr>
          <w:p>
            <w:pPr>
              <w:spacing w:after="0"/>
            </w:pPr>
            <w:r>
              <w:rPr>
                <w:rFonts w:ascii="Aptos" w:hAnsi="Aptos"/>
                <w:sz w:val="17"/>
              </w:rPr>
              <w:t>Country-level banking and macroeconomic context used by Worldwide statistics</w:t>
            </w:r>
          </w:p>
        </w:tc>
      </w:tr>
      <w:tr>
        <w:tc>
          <w:tcPr>
            <w:tcW w:type="dxa" w:w="2232"/>
            <w:tcMar>
              <w:top w:w="90" w:type="dxa"/>
              <w:start w:w="90" w:type="dxa"/>
              <w:bottom w:w="90" w:type="dxa"/>
              <w:end w:w="90" w:type="dxa"/>
            </w:tcMar>
            <w:vAlign w:val="center"/>
          </w:tcPr>
          <w:p>
            <w:pPr>
              <w:spacing w:after="0"/>
            </w:pPr>
            <w:r>
              <w:rPr>
                <w:rFonts w:ascii="Aptos" w:hAnsi="Aptos"/>
                <w:sz w:val="17"/>
              </w:rPr>
              <w:t>storage/models</w:t>
            </w:r>
          </w:p>
        </w:tc>
        <w:tc>
          <w:tcPr>
            <w:tcW w:type="dxa" w:w="2376"/>
            <w:tcMar>
              <w:top w:w="90" w:type="dxa"/>
              <w:start w:w="90" w:type="dxa"/>
              <w:bottom w:w="90" w:type="dxa"/>
              <w:end w:w="90" w:type="dxa"/>
            </w:tcMar>
            <w:vAlign w:val="center"/>
          </w:tcPr>
          <w:p>
            <w:pPr>
              <w:spacing w:after="0"/>
            </w:pPr>
            <w:r>
              <w:rPr>
                <w:rFonts w:ascii="Aptos" w:hAnsi="Aptos"/>
                <w:sz w:val="17"/>
              </w:rPr>
              <w:t>Deploy model workflow</w:t>
            </w:r>
          </w:p>
        </w:tc>
        <w:tc>
          <w:tcPr>
            <w:tcW w:type="dxa" w:w="5616"/>
            <w:tcMar>
              <w:top w:w="90" w:type="dxa"/>
              <w:start w:w="90" w:type="dxa"/>
              <w:bottom w:w="90" w:type="dxa"/>
              <w:end w:w="90" w:type="dxa"/>
            </w:tcMar>
            <w:vAlign w:val="center"/>
          </w:tcPr>
          <w:p>
            <w:pPr>
              <w:spacing w:after="0"/>
            </w:pPr>
            <w:r>
              <w:rPr>
                <w:rFonts w:ascii="Aptos" w:hAnsi="Aptos"/>
                <w:sz w:val="17"/>
              </w:rPr>
              <w:t>Validated local model packages available for prediction</w:t>
            </w:r>
          </w:p>
        </w:tc>
      </w:tr>
      <w:tr>
        <w:tc>
          <w:tcPr>
            <w:tcW w:type="dxa" w:w="2232"/>
            <w:tcMar>
              <w:top w:w="90" w:type="dxa"/>
              <w:start w:w="90" w:type="dxa"/>
              <w:bottom w:w="90" w:type="dxa"/>
              <w:end w:w="90" w:type="dxa"/>
            </w:tcMar>
            <w:vAlign w:val="center"/>
            <w:shd w:fill="F7F9FB"/>
          </w:tcPr>
          <w:p>
            <w:pPr>
              <w:spacing w:after="0"/>
            </w:pPr>
            <w:r>
              <w:rPr>
                <w:rFonts w:ascii="Aptos" w:hAnsi="Aptos"/>
                <w:sz w:val="17"/>
              </w:rPr>
              <w:t>storage/archived</w:t>
            </w:r>
          </w:p>
        </w:tc>
        <w:tc>
          <w:tcPr>
            <w:tcW w:type="dxa" w:w="2376"/>
            <w:tcMar>
              <w:top w:w="90" w:type="dxa"/>
              <w:start w:w="90" w:type="dxa"/>
              <w:bottom w:w="90" w:type="dxa"/>
              <w:end w:w="90" w:type="dxa"/>
            </w:tcMar>
            <w:vAlign w:val="center"/>
            <w:shd w:fill="F7F9FB"/>
          </w:tcPr>
          <w:p>
            <w:pPr>
              <w:spacing w:after="0"/>
            </w:pPr>
            <w:r>
              <w:rPr>
                <w:rFonts w:ascii="Aptos" w:hAnsi="Aptos"/>
                <w:sz w:val="17"/>
              </w:rPr>
              <w:t>Model removal workflow</w:t>
            </w:r>
          </w:p>
        </w:tc>
        <w:tc>
          <w:tcPr>
            <w:tcW w:type="dxa" w:w="5616"/>
            <w:tcMar>
              <w:top w:w="90" w:type="dxa"/>
              <w:start w:w="90" w:type="dxa"/>
              <w:bottom w:w="90" w:type="dxa"/>
              <w:end w:w="90" w:type="dxa"/>
            </w:tcMar>
            <w:vAlign w:val="center"/>
            <w:shd w:fill="F7F9FB"/>
          </w:tcPr>
          <w:p>
            <w:pPr>
              <w:spacing w:after="0"/>
            </w:pPr>
            <w:r>
              <w:rPr>
                <w:rFonts w:ascii="Aptos" w:hAnsi="Aptos"/>
                <w:sz w:val="17"/>
              </w:rPr>
              <w:t>Recoverable archive for models removed from the active registry</w:t>
            </w:r>
          </w:p>
        </w:tc>
      </w:tr>
    </w:tbl>
    <w:p>
      <w:pPr>
        <w:spacing w:after="40"/>
      </w:pPr>
    </w:p>
    <w:p>
      <w:pPr>
        <w:pStyle w:val="Heading2"/>
        <w:keepNext/>
      </w:pPr>
      <w:r>
        <w:t>Notebook to runtime sequence</w:t>
      </w:r>
    </w:p>
    <w:p>
      <w:pPr>
        <w:pStyle w:val="ListNumber"/>
        <w:keepLines/>
      </w:pPr>
      <w:r>
        <w:t>Run the notebook pipeline and save the trained artifact, ordered feature list, preprocessing object when required, threshold, and validation metadata.</w:t>
      </w:r>
    </w:p>
    <w:p>
      <w:pPr>
        <w:pStyle w:val="ListNumber"/>
        <w:keepLines/>
      </w:pPr>
      <w:r>
        <w:t>Import the notebook and Power BI outputs into stable local assets without executing notebook code inside the web server.</w:t>
      </w:r>
    </w:p>
    <w:p>
      <w:pPr>
        <w:pStyle w:val="ListNumber"/>
        <w:keepLines/>
      </w:pPr>
      <w:r>
        <w:t>Start the FastAPI application and load the applicant snapshot, schema, research tables, gallery index, and model registry on demand.</w:t>
      </w:r>
    </w:p>
    <w:p>
      <w:pPr>
        <w:pStyle w:val="ListNumber"/>
        <w:keepLines/>
      </w:pPr>
      <w:r>
        <w:t>Select a deployed model and construct its exact ordered feature row from a form submission or CSV row.</w:t>
      </w:r>
    </w:p>
    <w:p>
      <w:pPr>
        <w:pStyle w:val="ListNumber"/>
        <w:keepLines/>
      </w:pPr>
      <w:r>
        <w:t>Apply the matching preprocessor when the model package stores preprocessing separately, then calculate the class-1 score.</w:t>
      </w:r>
    </w:p>
    <w:p>
      <w:pPr>
        <w:pStyle w:val="ListNumber"/>
        <w:keepLines/>
      </w:pPr>
      <w:r>
        <w:t>Compare the score with the saved validation threshold and return the flag, assumptions, local sensitivities, and model caveats.</w:t>
      </w:r>
    </w:p>
    <w:p>
      <w:pPr>
        <w:pStyle w:val="ListNumber"/>
        <w:keepLines/>
      </w:pPr>
      <w:r>
        <w:t>Present results in the browser, export JSON or CSV, or send verified case context to the selected assistant.</w:t>
      </w:r>
    </w:p>
    <w:p>
      <w:pPr>
        <w:pStyle w:val="Heading1"/>
        <w:keepNext/>
      </w:pPr>
      <w:r>
        <w:t>14 CreditScope Architecture and Execution Flow</w:t>
      </w:r>
    </w:p>
    <w:p>
      <w:pPr>
        <w:pStyle w:val="Heading2"/>
        <w:keepNext/>
      </w:pPr>
      <w:r>
        <w:t>Application layers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1944"/>
            <w:shd w:fill="D9EAF7"/>
            <w:tcMar>
              <w:top w:w="90" w:type="dxa"/>
              <w:start w:w="90" w:type="dxa"/>
              <w:bottom w:w="90" w:type="dxa"/>
              <w:end w:w="90" w:type="dxa"/>
            </w:tcMar>
            <w:vAlign w:val="center"/>
          </w:tcPr>
          <w:p>
            <w:pPr>
              <w:spacing w:after="0"/>
            </w:pPr>
            <w:r>
              <w:rPr>
                <w:rFonts w:ascii="Aptos" w:hAnsi="Aptos"/>
                <w:b/>
                <w:sz w:val="17"/>
              </w:rPr>
              <w:t>Layer</w:t>
            </w:r>
          </w:p>
        </w:tc>
        <w:tc>
          <w:tcPr>
            <w:tcW w:type="dxa" w:w="3168"/>
            <w:shd w:fill="D9EAF7"/>
            <w:tcMar>
              <w:top w:w="90" w:type="dxa"/>
              <w:start w:w="90" w:type="dxa"/>
              <w:bottom w:w="90" w:type="dxa"/>
              <w:end w:w="90" w:type="dxa"/>
            </w:tcMar>
            <w:vAlign w:val="center"/>
          </w:tcPr>
          <w:p>
            <w:pPr>
              <w:spacing w:after="0"/>
            </w:pPr>
            <w:r>
              <w:rPr>
                <w:rFonts w:ascii="Aptos" w:hAnsi="Aptos"/>
                <w:b/>
                <w:sz w:val="17"/>
              </w:rPr>
              <w:t>Main components</w:t>
            </w:r>
          </w:p>
        </w:tc>
        <w:tc>
          <w:tcPr>
            <w:tcW w:type="dxa" w:w="5112"/>
            <w:shd w:fill="D9EAF7"/>
            <w:tcMar>
              <w:top w:w="90" w:type="dxa"/>
              <w:start w:w="90" w:type="dxa"/>
              <w:bottom w:w="90" w:type="dxa"/>
              <w:end w:w="90" w:type="dxa"/>
            </w:tcMar>
            <w:vAlign w:val="center"/>
          </w:tcPr>
          <w:p>
            <w:pPr>
              <w:spacing w:after="0"/>
            </w:pPr>
            <w:r>
              <w:rPr>
                <w:rFonts w:ascii="Aptos" w:hAnsi="Aptos"/>
                <w:b/>
                <w:sz w:val="17"/>
              </w:rPr>
              <w:t>Responsibility</w:t>
            </w:r>
          </w:p>
        </w:tc>
      </w:tr>
      <w:tr>
        <w:tc>
          <w:tcPr>
            <w:tcW w:type="dxa" w:w="1944"/>
            <w:tcMar>
              <w:top w:w="90" w:type="dxa"/>
              <w:start w:w="90" w:type="dxa"/>
              <w:bottom w:w="90" w:type="dxa"/>
              <w:end w:w="90" w:type="dxa"/>
            </w:tcMar>
            <w:vAlign w:val="center"/>
          </w:tcPr>
          <w:p>
            <w:pPr>
              <w:spacing w:after="0"/>
            </w:pPr>
            <w:r>
              <w:rPr>
                <w:rFonts w:ascii="Aptos" w:hAnsi="Aptos"/>
                <w:sz w:val="17"/>
              </w:rPr>
              <w:t>Browser interface</w:t>
            </w:r>
          </w:p>
        </w:tc>
        <w:tc>
          <w:tcPr>
            <w:tcW w:type="dxa" w:w="3168"/>
            <w:tcMar>
              <w:top w:w="90" w:type="dxa"/>
              <w:start w:w="90" w:type="dxa"/>
              <w:bottom w:w="90" w:type="dxa"/>
              <w:end w:w="90" w:type="dxa"/>
            </w:tcMar>
            <w:vAlign w:val="center"/>
          </w:tcPr>
          <w:p>
            <w:pPr>
              <w:spacing w:after="0"/>
            </w:pPr>
            <w:r>
              <w:rPr>
                <w:rFonts w:ascii="Aptos" w:hAnsi="Aptos"/>
                <w:sz w:val="17"/>
              </w:rPr>
              <w:t>frontend/index.html, styles.css, app.js</w:t>
            </w:r>
          </w:p>
        </w:tc>
        <w:tc>
          <w:tcPr>
            <w:tcW w:type="dxa" w:w="5112"/>
            <w:tcMar>
              <w:top w:w="90" w:type="dxa"/>
              <w:start w:w="90" w:type="dxa"/>
              <w:bottom w:w="90" w:type="dxa"/>
              <w:end w:w="90" w:type="dxa"/>
            </w:tcMar>
            <w:vAlign w:val="center"/>
          </w:tcPr>
          <w:p>
            <w:pPr>
              <w:spacing w:after="0"/>
            </w:pPr>
            <w:r>
              <w:rPr>
                <w:rFonts w:ascii="Aptos" w:hAnsi="Aptos"/>
                <w:sz w:val="17"/>
              </w:rPr>
              <w:t>Navigation, filters, charts, forms, uploads, result rendering, downloads, and assistant interaction</w:t>
            </w:r>
          </w:p>
        </w:tc>
      </w:tr>
      <w:tr>
        <w:tc>
          <w:tcPr>
            <w:tcW w:type="dxa" w:w="1944"/>
            <w:tcMar>
              <w:top w:w="90" w:type="dxa"/>
              <w:start w:w="90" w:type="dxa"/>
              <w:bottom w:w="90" w:type="dxa"/>
              <w:end w:w="90" w:type="dxa"/>
            </w:tcMar>
            <w:vAlign w:val="center"/>
            <w:shd w:fill="F7F9FB"/>
          </w:tcPr>
          <w:p>
            <w:pPr>
              <w:spacing w:after="0"/>
            </w:pPr>
            <w:r>
              <w:rPr>
                <w:rFonts w:ascii="Aptos" w:hAnsi="Aptos"/>
                <w:sz w:val="17"/>
              </w:rPr>
              <w:t>Static documentation</w:t>
            </w:r>
          </w:p>
        </w:tc>
        <w:tc>
          <w:tcPr>
            <w:tcW w:type="dxa" w:w="3168"/>
            <w:tcMar>
              <w:top w:w="90" w:type="dxa"/>
              <w:start w:w="90" w:type="dxa"/>
              <w:bottom w:w="90" w:type="dxa"/>
              <w:end w:w="90" w:type="dxa"/>
            </w:tcMar>
            <w:vAlign w:val="center"/>
            <w:shd w:fill="F7F9FB"/>
          </w:tcPr>
          <w:p>
            <w:pPr>
              <w:spacing w:after="0"/>
            </w:pPr>
            <w:r>
              <w:rPr>
                <w:rFonts w:ascii="Aptos" w:hAnsi="Aptos"/>
                <w:sz w:val="17"/>
              </w:rPr>
              <w:t>frontend/docs.html and docs.js</w:t>
            </w:r>
          </w:p>
        </w:tc>
        <w:tc>
          <w:tcPr>
            <w:tcW w:type="dxa" w:w="5112"/>
            <w:tcMar>
              <w:top w:w="90" w:type="dxa"/>
              <w:start w:w="90" w:type="dxa"/>
              <w:bottom w:w="90" w:type="dxa"/>
              <w:end w:w="90" w:type="dxa"/>
            </w:tcMar>
            <w:vAlign w:val="center"/>
            <w:shd w:fill="F7F9FB"/>
          </w:tcPr>
          <w:p>
            <w:pPr>
              <w:spacing w:after="0"/>
            </w:pPr>
            <w:r>
              <w:rPr>
                <w:rFonts w:ascii="Aptos" w:hAnsi="Aptos"/>
                <w:sz w:val="17"/>
              </w:rPr>
              <w:t>Local interactive API reference at /docs</w:t>
            </w:r>
          </w:p>
        </w:tc>
      </w:tr>
      <w:tr>
        <w:tc>
          <w:tcPr>
            <w:tcW w:type="dxa" w:w="1944"/>
            <w:tcMar>
              <w:top w:w="90" w:type="dxa"/>
              <w:start w:w="90" w:type="dxa"/>
              <w:bottom w:w="90" w:type="dxa"/>
              <w:end w:w="90" w:type="dxa"/>
            </w:tcMar>
            <w:vAlign w:val="center"/>
          </w:tcPr>
          <w:p>
            <w:pPr>
              <w:spacing w:after="0"/>
            </w:pPr>
            <w:r>
              <w:rPr>
                <w:rFonts w:ascii="Aptos" w:hAnsi="Aptos"/>
                <w:sz w:val="17"/>
              </w:rPr>
              <w:t>HTTP application</w:t>
            </w:r>
          </w:p>
        </w:tc>
        <w:tc>
          <w:tcPr>
            <w:tcW w:type="dxa" w:w="3168"/>
            <w:tcMar>
              <w:top w:w="90" w:type="dxa"/>
              <w:start w:w="90" w:type="dxa"/>
              <w:bottom w:w="90" w:type="dxa"/>
              <w:end w:w="90" w:type="dxa"/>
            </w:tcMar>
            <w:vAlign w:val="center"/>
          </w:tcPr>
          <w:p>
            <w:pPr>
              <w:spacing w:after="0"/>
            </w:pPr>
            <w:r>
              <w:rPr>
                <w:rFonts w:ascii="Aptos" w:hAnsi="Aptos"/>
                <w:sz w:val="17"/>
              </w:rPr>
              <w:t>backend/main.py</w:t>
            </w:r>
          </w:p>
        </w:tc>
        <w:tc>
          <w:tcPr>
            <w:tcW w:type="dxa" w:w="5112"/>
            <w:tcMar>
              <w:top w:w="90" w:type="dxa"/>
              <w:start w:w="90" w:type="dxa"/>
              <w:bottom w:w="90" w:type="dxa"/>
              <w:end w:w="90" w:type="dxa"/>
            </w:tcMar>
            <w:vAlign w:val="center"/>
          </w:tcPr>
          <w:p>
            <w:pPr>
              <w:spacing w:after="0"/>
            </w:pPr>
            <w:r>
              <w:rPr>
                <w:rFonts w:ascii="Aptos" w:hAnsi="Aptos"/>
                <w:sz w:val="17"/>
              </w:rPr>
              <w:t>FastAPI routes, request validation, upload handling, security middleware, assistant connections, and static-file serving</w:t>
            </w:r>
          </w:p>
        </w:tc>
      </w:tr>
      <w:tr>
        <w:tc>
          <w:tcPr>
            <w:tcW w:type="dxa" w:w="1944"/>
            <w:tcMar>
              <w:top w:w="90" w:type="dxa"/>
              <w:start w:w="90" w:type="dxa"/>
              <w:bottom w:w="90" w:type="dxa"/>
              <w:end w:w="90" w:type="dxa"/>
            </w:tcMar>
            <w:vAlign w:val="center"/>
            <w:shd w:fill="F7F9FB"/>
          </w:tcPr>
          <w:p>
            <w:pPr>
              <w:spacing w:after="0"/>
            </w:pPr>
            <w:r>
              <w:rPr>
                <w:rFonts w:ascii="Aptos" w:hAnsi="Aptos"/>
                <w:sz w:val="17"/>
              </w:rPr>
              <w:t>Analytics</w:t>
            </w:r>
          </w:p>
        </w:tc>
        <w:tc>
          <w:tcPr>
            <w:tcW w:type="dxa" w:w="3168"/>
            <w:tcMar>
              <w:top w:w="90" w:type="dxa"/>
              <w:start w:w="90" w:type="dxa"/>
              <w:bottom w:w="90" w:type="dxa"/>
              <w:end w:w="90" w:type="dxa"/>
            </w:tcMar>
            <w:vAlign w:val="center"/>
            <w:shd w:fill="F7F9FB"/>
          </w:tcPr>
          <w:p>
            <w:pPr>
              <w:spacing w:after="0"/>
            </w:pPr>
            <w:r>
              <w:rPr>
                <w:rFonts w:ascii="Aptos" w:hAnsi="Aptos"/>
                <w:sz w:val="17"/>
              </w:rPr>
              <w:t>backend/analytics.py</w:t>
            </w:r>
          </w:p>
        </w:tc>
        <w:tc>
          <w:tcPr>
            <w:tcW w:type="dxa" w:w="5112"/>
            <w:tcMar>
              <w:top w:w="90" w:type="dxa"/>
              <w:start w:w="90" w:type="dxa"/>
              <w:bottom w:w="90" w:type="dxa"/>
              <w:end w:w="90" w:type="dxa"/>
            </w:tcMar>
            <w:vAlign w:val="center"/>
            <w:shd w:fill="F7F9FB"/>
          </w:tcPr>
          <w:p>
            <w:pPr>
              <w:spacing w:after="0"/>
            </w:pPr>
            <w:r>
              <w:rPr>
                <w:rFonts w:ascii="Aptos" w:hAnsi="Aptos"/>
                <w:sz w:val="17"/>
              </w:rPr>
              <w:t>Cached applicant data, six filters, cohort summaries, grouped rates, and research CSV access</w:t>
            </w:r>
          </w:p>
        </w:tc>
      </w:tr>
      <w:tr>
        <w:tc>
          <w:tcPr>
            <w:tcW w:type="dxa" w:w="1944"/>
            <w:tcMar>
              <w:top w:w="90" w:type="dxa"/>
              <w:start w:w="90" w:type="dxa"/>
              <w:bottom w:w="90" w:type="dxa"/>
              <w:end w:w="90" w:type="dxa"/>
            </w:tcMar>
            <w:vAlign w:val="center"/>
          </w:tcPr>
          <w:p>
            <w:pPr>
              <w:spacing w:after="0"/>
            </w:pPr>
            <w:r>
              <w:rPr>
                <w:rFonts w:ascii="Aptos" w:hAnsi="Aptos"/>
                <w:sz w:val="17"/>
              </w:rPr>
              <w:t>Feature construction</w:t>
            </w:r>
          </w:p>
        </w:tc>
        <w:tc>
          <w:tcPr>
            <w:tcW w:type="dxa" w:w="3168"/>
            <w:tcMar>
              <w:top w:w="90" w:type="dxa"/>
              <w:start w:w="90" w:type="dxa"/>
              <w:bottom w:w="90" w:type="dxa"/>
              <w:end w:w="90" w:type="dxa"/>
            </w:tcMar>
            <w:vAlign w:val="center"/>
          </w:tcPr>
          <w:p>
            <w:pPr>
              <w:spacing w:after="0"/>
            </w:pPr>
            <w:r>
              <w:rPr>
                <w:rFonts w:ascii="Aptos" w:hAnsi="Aptos"/>
                <w:sz w:val="17"/>
              </w:rPr>
              <w:t>backend/features.py</w:t>
            </w:r>
          </w:p>
        </w:tc>
        <w:tc>
          <w:tcPr>
            <w:tcW w:type="dxa" w:w="5112"/>
            <w:tcMar>
              <w:top w:w="90" w:type="dxa"/>
              <w:start w:w="90" w:type="dxa"/>
              <w:bottom w:w="90" w:type="dxa"/>
              <w:end w:w="90" w:type="dxa"/>
            </w:tcMar>
            <w:vAlign w:val="center"/>
          </w:tcPr>
          <w:p>
            <w:pPr>
              <w:spacing w:after="0"/>
            </w:pPr>
            <w:r>
              <w:rPr>
                <w:rFonts w:ascii="Aptos" w:hAnsi="Aptos"/>
                <w:sz w:val="17"/>
              </w:rPr>
              <w:t>Twelve-field applicant schema, derived variables, defaults, categorical handling, and exact feature ordering</w:t>
            </w:r>
          </w:p>
        </w:tc>
      </w:tr>
      <w:tr>
        <w:tc>
          <w:tcPr>
            <w:tcW w:type="dxa" w:w="1944"/>
            <w:tcMar>
              <w:top w:w="90" w:type="dxa"/>
              <w:start w:w="90" w:type="dxa"/>
              <w:bottom w:w="90" w:type="dxa"/>
              <w:end w:w="90" w:type="dxa"/>
            </w:tcMar>
            <w:vAlign w:val="center"/>
            <w:shd w:fill="F7F9FB"/>
          </w:tcPr>
          <w:p>
            <w:pPr>
              <w:spacing w:after="0"/>
            </w:pPr>
            <w:r>
              <w:rPr>
                <w:rFonts w:ascii="Aptos" w:hAnsi="Aptos"/>
                <w:sz w:val="17"/>
              </w:rPr>
              <w:t>Model runtime</w:t>
            </w:r>
          </w:p>
        </w:tc>
        <w:tc>
          <w:tcPr>
            <w:tcW w:type="dxa" w:w="3168"/>
            <w:tcMar>
              <w:top w:w="90" w:type="dxa"/>
              <w:start w:w="90" w:type="dxa"/>
              <w:bottom w:w="90" w:type="dxa"/>
              <w:end w:w="90" w:type="dxa"/>
            </w:tcMar>
            <w:vAlign w:val="center"/>
            <w:shd w:fill="F7F9FB"/>
          </w:tcPr>
          <w:p>
            <w:pPr>
              <w:spacing w:after="0"/>
            </w:pPr>
            <w:r>
              <w:rPr>
                <w:rFonts w:ascii="Aptos" w:hAnsi="Aptos"/>
                <w:sz w:val="17"/>
              </w:rPr>
              <w:t>backend/models.py and backend/dcn.py</w:t>
            </w:r>
          </w:p>
        </w:tc>
        <w:tc>
          <w:tcPr>
            <w:tcW w:type="dxa" w:w="5112"/>
            <w:tcMar>
              <w:top w:w="90" w:type="dxa"/>
              <w:start w:w="90" w:type="dxa"/>
              <w:bottom w:w="90" w:type="dxa"/>
              <w:end w:w="90" w:type="dxa"/>
            </w:tcMar>
            <w:vAlign w:val="center"/>
            <w:shd w:fill="F7F9FB"/>
          </w:tcPr>
          <w:p>
            <w:pPr>
              <w:spacing w:after="0"/>
            </w:pPr>
            <w:r>
              <w:rPr>
                <w:rFonts w:ascii="Aptos" w:hAnsi="Aptos"/>
                <w:sz w:val="17"/>
              </w:rPr>
              <w:t>Registry, artifact loading, preprocessing, multi-framework inference, thresholding, and sensitivity calculations</w:t>
            </w:r>
          </w:p>
        </w:tc>
      </w:tr>
      <w:tr>
        <w:tc>
          <w:tcPr>
            <w:tcW w:type="dxa" w:w="1944"/>
            <w:tcMar>
              <w:top w:w="90" w:type="dxa"/>
              <w:start w:w="90" w:type="dxa"/>
              <w:bottom w:w="90" w:type="dxa"/>
              <w:end w:w="90" w:type="dxa"/>
            </w:tcMar>
            <w:vAlign w:val="center"/>
          </w:tcPr>
          <w:p>
            <w:pPr>
              <w:spacing w:after="0"/>
            </w:pPr>
            <w:r>
              <w:rPr>
                <w:rFonts w:ascii="Aptos" w:hAnsi="Aptos"/>
                <w:sz w:val="17"/>
              </w:rPr>
              <w:t>Batch runtime</w:t>
            </w:r>
          </w:p>
        </w:tc>
        <w:tc>
          <w:tcPr>
            <w:tcW w:type="dxa" w:w="3168"/>
            <w:tcMar>
              <w:top w:w="90" w:type="dxa"/>
              <w:start w:w="90" w:type="dxa"/>
              <w:bottom w:w="90" w:type="dxa"/>
              <w:end w:w="90" w:type="dxa"/>
            </w:tcMar>
            <w:vAlign w:val="center"/>
          </w:tcPr>
          <w:p>
            <w:pPr>
              <w:spacing w:after="0"/>
            </w:pPr>
            <w:r>
              <w:rPr>
                <w:rFonts w:ascii="Aptos" w:hAnsi="Aptos"/>
                <w:sz w:val="17"/>
              </w:rPr>
              <w:t>backend/batch.py</w:t>
            </w:r>
          </w:p>
        </w:tc>
        <w:tc>
          <w:tcPr>
            <w:tcW w:type="dxa" w:w="5112"/>
            <w:tcMar>
              <w:top w:w="90" w:type="dxa"/>
              <w:start w:w="90" w:type="dxa"/>
              <w:bottom w:w="90" w:type="dxa"/>
              <w:end w:w="90" w:type="dxa"/>
            </w:tcMar>
            <w:vAlign w:val="center"/>
          </w:tcPr>
          <w:p>
            <w:pPr>
              <w:spacing w:after="0"/>
            </w:pPr>
            <w:r>
              <w:rPr>
                <w:rFonts w:ascii="Aptos" w:hAnsi="Aptos"/>
                <w:sz w:val="17"/>
              </w:rPr>
              <w:t>CSV parsing, row validation, model-column pass-through, temporary session storage, and selected-row retrieval</w:t>
            </w:r>
          </w:p>
        </w:tc>
      </w:tr>
      <w:tr>
        <w:tc>
          <w:tcPr>
            <w:tcW w:type="dxa" w:w="1944"/>
            <w:tcMar>
              <w:top w:w="90" w:type="dxa"/>
              <w:start w:w="90" w:type="dxa"/>
              <w:bottom w:w="90" w:type="dxa"/>
              <w:end w:w="90" w:type="dxa"/>
            </w:tcMar>
            <w:vAlign w:val="center"/>
            <w:shd w:fill="F7F9FB"/>
          </w:tcPr>
          <w:p>
            <w:pPr>
              <w:spacing w:after="0"/>
            </w:pPr>
            <w:r>
              <w:rPr>
                <w:rFonts w:ascii="Aptos" w:hAnsi="Aptos"/>
                <w:sz w:val="17"/>
              </w:rPr>
              <w:t>Report export</w:t>
            </w:r>
          </w:p>
        </w:tc>
        <w:tc>
          <w:tcPr>
            <w:tcW w:type="dxa" w:w="3168"/>
            <w:tcMar>
              <w:top w:w="90" w:type="dxa"/>
              <w:start w:w="90" w:type="dxa"/>
              <w:bottom w:w="90" w:type="dxa"/>
              <w:end w:w="90" w:type="dxa"/>
            </w:tcMar>
            <w:vAlign w:val="center"/>
            <w:shd w:fill="F7F9FB"/>
          </w:tcPr>
          <w:p>
            <w:pPr>
              <w:spacing w:after="0"/>
            </w:pPr>
            <w:r>
              <w:rPr>
                <w:rFonts w:ascii="Aptos" w:hAnsi="Aptos"/>
                <w:sz w:val="17"/>
              </w:rPr>
              <w:t>backend/reporting.py</w:t>
            </w:r>
          </w:p>
        </w:tc>
        <w:tc>
          <w:tcPr>
            <w:tcW w:type="dxa" w:w="5112"/>
            <w:tcMar>
              <w:top w:w="90" w:type="dxa"/>
              <w:start w:w="90" w:type="dxa"/>
              <w:bottom w:w="90" w:type="dxa"/>
              <w:end w:w="90" w:type="dxa"/>
            </w:tcMar>
            <w:vAlign w:val="center"/>
            <w:shd w:fill="F7F9FB"/>
          </w:tcPr>
          <w:p>
            <w:pPr>
              <w:spacing w:after="0"/>
            </w:pPr>
            <w:r>
              <w:rPr>
                <w:rFonts w:ascii="Aptos" w:hAnsi="Aptos"/>
                <w:sz w:val="17"/>
              </w:rPr>
              <w:t>Two-page PDF dashboard summary built from the active filter state</w:t>
            </w:r>
          </w:p>
        </w:tc>
      </w:tr>
      <w:tr>
        <w:tc>
          <w:tcPr>
            <w:tcW w:type="dxa" w:w="1944"/>
            <w:tcMar>
              <w:top w:w="90" w:type="dxa"/>
              <w:start w:w="90" w:type="dxa"/>
              <w:bottom w:w="90" w:type="dxa"/>
              <w:end w:w="90" w:type="dxa"/>
            </w:tcMar>
            <w:vAlign w:val="center"/>
          </w:tcPr>
          <w:p>
            <w:pPr>
              <w:spacing w:after="0"/>
            </w:pPr>
            <w:r>
              <w:rPr>
                <w:rFonts w:ascii="Aptos" w:hAnsi="Aptos"/>
                <w:sz w:val="17"/>
              </w:rPr>
              <w:t>Local data and models</w:t>
            </w:r>
          </w:p>
        </w:tc>
        <w:tc>
          <w:tcPr>
            <w:tcW w:type="dxa" w:w="3168"/>
            <w:tcMar>
              <w:top w:w="90" w:type="dxa"/>
              <w:start w:w="90" w:type="dxa"/>
              <w:bottom w:w="90" w:type="dxa"/>
              <w:end w:w="90" w:type="dxa"/>
            </w:tcMar>
            <w:vAlign w:val="center"/>
          </w:tcPr>
          <w:p>
            <w:pPr>
              <w:spacing w:after="0"/>
            </w:pPr>
            <w:r>
              <w:rPr>
                <w:rFonts w:ascii="Aptos" w:hAnsi="Aptos"/>
                <w:sz w:val="17"/>
              </w:rPr>
              <w:t>data and storage directories</w:t>
            </w:r>
          </w:p>
        </w:tc>
        <w:tc>
          <w:tcPr>
            <w:tcW w:type="dxa" w:w="5112"/>
            <w:tcMar>
              <w:top w:w="90" w:type="dxa"/>
              <w:start w:w="90" w:type="dxa"/>
              <w:bottom w:w="90" w:type="dxa"/>
              <w:end w:w="90" w:type="dxa"/>
            </w:tcMar>
            <w:vAlign w:val="center"/>
          </w:tcPr>
          <w:p>
            <w:pPr>
              <w:spacing w:after="0"/>
            </w:pPr>
            <w:r>
              <w:rPr>
                <w:rFonts w:ascii="Aptos" w:hAnsi="Aptos"/>
                <w:sz w:val="17"/>
              </w:rPr>
              <w:t>Imported analytical assets, active model packages, and recoverable model archives</w:t>
            </w:r>
          </w:p>
        </w:tc>
      </w:tr>
    </w:tbl>
    <w:p>
      <w:pPr>
        <w:spacing w:after="40"/>
      </w:pPr>
    </w:p>
    <w:p>
      <w:pPr>
        <w:pStyle w:val="Heading2"/>
        <w:keepNext/>
      </w:pPr>
      <w:r>
        <w:t>Request and response flow</w:t>
      </w:r>
    </w:p>
    <w:p>
      <w:pPr>
        <w:pStyle w:val="ListNumber"/>
        <w:keepLines/>
      </w:pPr>
      <w:r>
        <w:t>The browser calls the shared api function, which prefixes /api, adds JSON headers or an administrator token when needed, and surfaces server errors as user messages.</w:t>
      </w:r>
    </w:p>
    <w:p>
      <w:pPr>
        <w:pStyle w:val="ListNumber"/>
        <w:keepLines/>
      </w:pPr>
      <w:r>
        <w:t>FastAPI validates host, origin, request schema, file type, size, field ranges, and model identifier before application logic runs.</w:t>
      </w:r>
    </w:p>
    <w:p>
      <w:pPr>
        <w:pStyle w:val="ListNumber"/>
        <w:keepLines/>
      </w:pPr>
      <w:r>
        <w:t>The selected backend module calculates analytics, builds feature rows, loads a cached model, scores applicants, or prepares assistant context.</w:t>
      </w:r>
    </w:p>
    <w:p>
      <w:pPr>
        <w:pStyle w:val="ListNumber"/>
        <w:keepLines/>
      </w:pPr>
      <w:r>
        <w:t>The API returns JSON for interactive screens, CSV/JSON content for client-side downloads, or a streamed PDF for dashboard reporting.</w:t>
      </w:r>
    </w:p>
    <w:p>
      <w:pPr>
        <w:pStyle w:val="ListNumber"/>
        <w:keepLines/>
      </w:pPr>
      <w:r>
        <w:t>Frontend render functions update the active page and bind buttons, dialogs, filters, charts, downloads, and navigation events.</w:t>
      </w:r>
    </w:p>
    <w:p>
      <w:pPr>
        <w:pStyle w:val="Heading2"/>
        <w:keepNext/>
      </w:pPr>
      <w:r>
        <w:t>Runtime stack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951"/>
            <w:shd w:fill="D9EAF7"/>
            <w:tcMar>
              <w:top w:w="90" w:type="dxa"/>
              <w:start w:w="90" w:type="dxa"/>
              <w:bottom w:w="90" w:type="dxa"/>
              <w:end w:w="90" w:type="dxa"/>
            </w:tcMar>
            <w:vAlign w:val="center"/>
          </w:tcPr>
          <w:p>
            <w:pPr>
              <w:spacing w:after="0"/>
            </w:pPr>
            <w:r>
              <w:rPr>
                <w:rFonts w:ascii="Aptos" w:hAnsi="Aptos"/>
                <w:b/>
                <w:sz w:val="17"/>
              </w:rPr>
              <w:t>Technology</w:t>
            </w:r>
          </w:p>
        </w:tc>
        <w:tc>
          <w:tcPr>
            <w:tcW w:type="dxa" w:w="7272"/>
            <w:shd w:fill="D9EAF7"/>
            <w:tcMar>
              <w:top w:w="90" w:type="dxa"/>
              <w:start w:w="90" w:type="dxa"/>
              <w:bottom w:w="90" w:type="dxa"/>
              <w:end w:w="90" w:type="dxa"/>
            </w:tcMar>
            <w:vAlign w:val="center"/>
          </w:tcPr>
          <w:p>
            <w:pPr>
              <w:spacing w:after="0"/>
            </w:pPr>
            <w:r>
              <w:rPr>
                <w:rFonts w:ascii="Aptos" w:hAnsi="Aptos"/>
                <w:b/>
                <w:sz w:val="17"/>
              </w:rPr>
              <w:t>Use in CreditScope</w:t>
            </w:r>
          </w:p>
        </w:tc>
      </w:tr>
      <w:tr>
        <w:tc>
          <w:tcPr>
            <w:tcW w:type="dxa" w:w="2951"/>
            <w:tcMar>
              <w:top w:w="90" w:type="dxa"/>
              <w:start w:w="90" w:type="dxa"/>
              <w:bottom w:w="90" w:type="dxa"/>
              <w:end w:w="90" w:type="dxa"/>
            </w:tcMar>
            <w:vAlign w:val="center"/>
          </w:tcPr>
          <w:p>
            <w:pPr>
              <w:spacing w:after="0"/>
            </w:pPr>
            <w:r>
              <w:rPr>
                <w:rFonts w:ascii="Aptos" w:hAnsi="Aptos"/>
                <w:sz w:val="17"/>
              </w:rPr>
              <w:t>FastAPI and Pydantic</w:t>
            </w:r>
          </w:p>
        </w:tc>
        <w:tc>
          <w:tcPr>
            <w:tcW w:type="dxa" w:w="7272"/>
            <w:tcMar>
              <w:top w:w="90" w:type="dxa"/>
              <w:start w:w="90" w:type="dxa"/>
              <w:bottom w:w="90" w:type="dxa"/>
              <w:end w:w="90" w:type="dxa"/>
            </w:tcMar>
            <w:vAlign w:val="center"/>
          </w:tcPr>
          <w:p>
            <w:pPr>
              <w:spacing w:after="0"/>
            </w:pPr>
            <w:r>
              <w:rPr>
                <w:rFonts w:ascii="Aptos" w:hAnsi="Aptos"/>
                <w:sz w:val="17"/>
              </w:rPr>
              <w:t>API routing, validation, file upload forms, and generated OpenAPI schema</w:t>
            </w:r>
          </w:p>
        </w:tc>
      </w:tr>
      <w:tr>
        <w:tc>
          <w:tcPr>
            <w:tcW w:type="dxa" w:w="2951"/>
            <w:tcMar>
              <w:top w:w="90" w:type="dxa"/>
              <w:start w:w="90" w:type="dxa"/>
              <w:bottom w:w="90" w:type="dxa"/>
              <w:end w:w="90" w:type="dxa"/>
            </w:tcMar>
            <w:vAlign w:val="center"/>
            <w:shd w:fill="F7F9FB"/>
          </w:tcPr>
          <w:p>
            <w:pPr>
              <w:spacing w:after="0"/>
            </w:pPr>
            <w:r>
              <w:rPr>
                <w:rFonts w:ascii="Aptos" w:hAnsi="Aptos"/>
                <w:sz w:val="17"/>
              </w:rPr>
              <w:t>pandas and NumPy</w:t>
            </w:r>
          </w:p>
        </w:tc>
        <w:tc>
          <w:tcPr>
            <w:tcW w:type="dxa" w:w="7272"/>
            <w:tcMar>
              <w:top w:w="90" w:type="dxa"/>
              <w:start w:w="90" w:type="dxa"/>
              <w:bottom w:w="90" w:type="dxa"/>
              <w:end w:w="90" w:type="dxa"/>
            </w:tcMar>
            <w:vAlign w:val="center"/>
            <w:shd w:fill="F7F9FB"/>
          </w:tcPr>
          <w:p>
            <w:pPr>
              <w:spacing w:after="0"/>
            </w:pPr>
            <w:r>
              <w:rPr>
                <w:rFonts w:ascii="Aptos" w:hAnsi="Aptos"/>
                <w:sz w:val="17"/>
              </w:rPr>
              <w:t>Applicant analytics, feature rows, CSV batch preparation, and model inputs</w:t>
            </w:r>
          </w:p>
        </w:tc>
      </w:tr>
      <w:tr>
        <w:tc>
          <w:tcPr>
            <w:tcW w:type="dxa" w:w="2951"/>
            <w:tcMar>
              <w:top w:w="90" w:type="dxa"/>
              <w:start w:w="90" w:type="dxa"/>
              <w:bottom w:w="90" w:type="dxa"/>
              <w:end w:w="90" w:type="dxa"/>
            </w:tcMar>
            <w:vAlign w:val="center"/>
          </w:tcPr>
          <w:p>
            <w:pPr>
              <w:spacing w:after="0"/>
            </w:pPr>
            <w:r>
              <w:rPr>
                <w:rFonts w:ascii="Aptos" w:hAnsi="Aptos"/>
                <w:sz w:val="17"/>
              </w:rPr>
              <w:t>scikit-learn and joblib</w:t>
            </w:r>
          </w:p>
        </w:tc>
        <w:tc>
          <w:tcPr>
            <w:tcW w:type="dxa" w:w="7272"/>
            <w:tcMar>
              <w:top w:w="90" w:type="dxa"/>
              <w:start w:w="90" w:type="dxa"/>
              <w:bottom w:w="90" w:type="dxa"/>
              <w:end w:w="90" w:type="dxa"/>
            </w:tcMar>
            <w:vAlign w:val="center"/>
          </w:tcPr>
          <w:p>
            <w:pPr>
              <w:spacing w:after="0"/>
            </w:pPr>
            <w:r>
              <w:rPr>
                <w:rFonts w:ascii="Aptos" w:hAnsi="Aptos"/>
                <w:sz w:val="17"/>
              </w:rPr>
              <w:t>Pipeline/estimator loading and fitted preprocessing</w:t>
            </w:r>
          </w:p>
        </w:tc>
      </w:tr>
      <w:tr>
        <w:tc>
          <w:tcPr>
            <w:tcW w:type="dxa" w:w="2951"/>
            <w:tcMar>
              <w:top w:w="90" w:type="dxa"/>
              <w:start w:w="90" w:type="dxa"/>
              <w:bottom w:w="90" w:type="dxa"/>
              <w:end w:w="90" w:type="dxa"/>
            </w:tcMar>
            <w:vAlign w:val="center"/>
            <w:shd w:fill="F7F9FB"/>
          </w:tcPr>
          <w:p>
            <w:pPr>
              <w:spacing w:after="0"/>
            </w:pPr>
            <w:r>
              <w:rPr>
                <w:rFonts w:ascii="Aptos" w:hAnsi="Aptos"/>
                <w:sz w:val="17"/>
              </w:rPr>
              <w:t>LightGBM and CatBoost</w:t>
            </w:r>
          </w:p>
        </w:tc>
        <w:tc>
          <w:tcPr>
            <w:tcW w:type="dxa" w:w="7272"/>
            <w:tcMar>
              <w:top w:w="90" w:type="dxa"/>
              <w:start w:w="90" w:type="dxa"/>
              <w:bottom w:w="90" w:type="dxa"/>
              <w:end w:w="90" w:type="dxa"/>
            </w:tcMar>
            <w:vAlign w:val="center"/>
            <w:shd w:fill="F7F9FB"/>
          </w:tcPr>
          <w:p>
            <w:pPr>
              <w:spacing w:after="0"/>
            </w:pPr>
            <w:r>
              <w:rPr>
                <w:rFonts w:ascii="Aptos" w:hAnsi="Aptos"/>
                <w:sz w:val="17"/>
              </w:rPr>
              <w:t>Native loading of text and CBM model artifacts</w:t>
            </w:r>
          </w:p>
        </w:tc>
      </w:tr>
      <w:tr>
        <w:tc>
          <w:tcPr>
            <w:tcW w:type="dxa" w:w="2951"/>
            <w:tcMar>
              <w:top w:w="90" w:type="dxa"/>
              <w:start w:w="90" w:type="dxa"/>
              <w:bottom w:w="90" w:type="dxa"/>
              <w:end w:w="90" w:type="dxa"/>
            </w:tcMar>
            <w:vAlign w:val="center"/>
          </w:tcPr>
          <w:p>
            <w:pPr>
              <w:spacing w:after="0"/>
            </w:pPr>
            <w:r>
              <w:rPr>
                <w:rFonts w:ascii="Aptos" w:hAnsi="Aptos"/>
                <w:sz w:val="17"/>
              </w:rPr>
              <w:t>PyTorch</w:t>
            </w:r>
          </w:p>
        </w:tc>
        <w:tc>
          <w:tcPr>
            <w:tcW w:type="dxa" w:w="7272"/>
            <w:tcMar>
              <w:top w:w="90" w:type="dxa"/>
              <w:start w:w="90" w:type="dxa"/>
              <w:bottom w:w="90" w:type="dxa"/>
              <w:end w:w="90" w:type="dxa"/>
            </w:tcMar>
            <w:vAlign w:val="center"/>
          </w:tcPr>
          <w:p>
            <w:pPr>
              <w:spacing w:after="0"/>
            </w:pPr>
            <w:r>
              <w:rPr>
                <w:rFonts w:ascii="Aptos" w:hAnsi="Aptos"/>
                <w:sz w:val="17"/>
              </w:rPr>
              <w:t>DCN checkpoint and TorchScript inference on CPU</w:t>
            </w:r>
          </w:p>
        </w:tc>
      </w:tr>
      <w:tr>
        <w:tc>
          <w:tcPr>
            <w:tcW w:type="dxa" w:w="2951"/>
            <w:tcMar>
              <w:top w:w="90" w:type="dxa"/>
              <w:start w:w="90" w:type="dxa"/>
              <w:bottom w:w="90" w:type="dxa"/>
              <w:end w:w="90" w:type="dxa"/>
            </w:tcMar>
            <w:vAlign w:val="center"/>
            <w:shd w:fill="F7F9FB"/>
          </w:tcPr>
          <w:p>
            <w:pPr>
              <w:spacing w:after="0"/>
            </w:pPr>
            <w:r>
              <w:rPr>
                <w:rFonts w:ascii="Aptos" w:hAnsi="Aptos"/>
                <w:sz w:val="17"/>
              </w:rPr>
              <w:t>TensorFlow optional runtime</w:t>
            </w:r>
          </w:p>
        </w:tc>
        <w:tc>
          <w:tcPr>
            <w:tcW w:type="dxa" w:w="7272"/>
            <w:tcMar>
              <w:top w:w="90" w:type="dxa"/>
              <w:start w:w="90" w:type="dxa"/>
              <w:bottom w:w="90" w:type="dxa"/>
              <w:end w:w="90" w:type="dxa"/>
            </w:tcMar>
            <w:vAlign w:val="center"/>
            <w:shd w:fill="F7F9FB"/>
          </w:tcPr>
          <w:p>
            <w:pPr>
              <w:spacing w:after="0"/>
            </w:pPr>
            <w:r>
              <w:rPr>
                <w:rFonts w:ascii="Aptos" w:hAnsi="Aptos"/>
                <w:sz w:val="17"/>
              </w:rPr>
              <w:t>Safe loading of complete Keras models when requirements-keras.txt is installed</w:t>
            </w:r>
          </w:p>
        </w:tc>
      </w:tr>
      <w:tr>
        <w:tc>
          <w:tcPr>
            <w:tcW w:type="dxa" w:w="2951"/>
            <w:tcMar>
              <w:top w:w="90" w:type="dxa"/>
              <w:start w:w="90" w:type="dxa"/>
              <w:bottom w:w="90" w:type="dxa"/>
              <w:end w:w="90" w:type="dxa"/>
            </w:tcMar>
            <w:vAlign w:val="center"/>
          </w:tcPr>
          <w:p>
            <w:pPr>
              <w:spacing w:after="0"/>
            </w:pPr>
            <w:r>
              <w:rPr>
                <w:rFonts w:ascii="Aptos" w:hAnsi="Aptos"/>
                <w:sz w:val="17"/>
              </w:rPr>
              <w:t>ReportLab</w:t>
            </w:r>
          </w:p>
        </w:tc>
        <w:tc>
          <w:tcPr>
            <w:tcW w:type="dxa" w:w="7272"/>
            <w:tcMar>
              <w:top w:w="90" w:type="dxa"/>
              <w:start w:w="90" w:type="dxa"/>
              <w:bottom w:w="90" w:type="dxa"/>
              <w:end w:w="90" w:type="dxa"/>
            </w:tcMar>
            <w:vAlign w:val="center"/>
          </w:tcPr>
          <w:p>
            <w:pPr>
              <w:spacing w:after="0"/>
            </w:pPr>
            <w:r>
              <w:rPr>
                <w:rFonts w:ascii="Aptos" w:hAnsi="Aptos"/>
                <w:sz w:val="17"/>
              </w:rPr>
              <w:t>Filtered executive dashboard PDF export</w:t>
            </w:r>
          </w:p>
        </w:tc>
      </w:tr>
      <w:tr>
        <w:tc>
          <w:tcPr>
            <w:tcW w:type="dxa" w:w="2951"/>
            <w:tcMar>
              <w:top w:w="90" w:type="dxa"/>
              <w:start w:w="90" w:type="dxa"/>
              <w:bottom w:w="90" w:type="dxa"/>
              <w:end w:w="90" w:type="dxa"/>
            </w:tcMar>
            <w:vAlign w:val="center"/>
            <w:shd w:fill="F7F9FB"/>
          </w:tcPr>
          <w:p>
            <w:pPr>
              <w:spacing w:after="0"/>
            </w:pPr>
            <w:r>
              <w:rPr>
                <w:rFonts w:ascii="Aptos" w:hAnsi="Aptos"/>
                <w:sz w:val="17"/>
              </w:rPr>
              <w:t>HTML, CSS, and vanilla JavaScript</w:t>
            </w:r>
          </w:p>
        </w:tc>
        <w:tc>
          <w:tcPr>
            <w:tcW w:type="dxa" w:w="7272"/>
            <w:tcMar>
              <w:top w:w="90" w:type="dxa"/>
              <w:start w:w="90" w:type="dxa"/>
              <w:bottom w:w="90" w:type="dxa"/>
              <w:end w:w="90" w:type="dxa"/>
            </w:tcMar>
            <w:vAlign w:val="center"/>
            <w:shd w:fill="F7F9FB"/>
          </w:tcPr>
          <w:p>
            <w:pPr>
              <w:spacing w:after="0"/>
            </w:pPr>
            <w:r>
              <w:rPr>
                <w:rFonts w:ascii="Aptos" w:hAnsi="Aptos"/>
                <w:sz w:val="17"/>
              </w:rPr>
              <w:t>Responsive single-page browser application without a frontend framework</w:t>
            </w:r>
          </w:p>
        </w:tc>
      </w:tr>
      <w:tr>
        <w:tc>
          <w:tcPr>
            <w:tcW w:type="dxa" w:w="2951"/>
            <w:tcMar>
              <w:top w:w="90" w:type="dxa"/>
              <w:start w:w="90" w:type="dxa"/>
              <w:bottom w:w="90" w:type="dxa"/>
              <w:end w:w="90" w:type="dxa"/>
            </w:tcMar>
            <w:vAlign w:val="center"/>
          </w:tcPr>
          <w:p>
            <w:pPr>
              <w:spacing w:after="0"/>
            </w:pPr>
            <w:r>
              <w:rPr>
                <w:rFonts w:ascii="Aptos" w:hAnsi="Aptos"/>
                <w:sz w:val="17"/>
              </w:rPr>
              <w:t>Ollama and Google Gemini</w:t>
            </w:r>
          </w:p>
        </w:tc>
        <w:tc>
          <w:tcPr>
            <w:tcW w:type="dxa" w:w="7272"/>
            <w:tcMar>
              <w:top w:w="90" w:type="dxa"/>
              <w:start w:w="90" w:type="dxa"/>
              <w:bottom w:w="90" w:type="dxa"/>
              <w:end w:w="90" w:type="dxa"/>
            </w:tcMar>
            <w:vAlign w:val="center"/>
          </w:tcPr>
          <w:p>
            <w:pPr>
              <w:spacing w:after="0"/>
            </w:pPr>
            <w:r>
              <w:rPr>
                <w:rFonts w:ascii="Aptos" w:hAnsi="Aptos"/>
                <w:sz w:val="17"/>
              </w:rPr>
              <w:t>Optional local or cloud assistant backends</w:t>
            </w:r>
          </w:p>
        </w:tc>
      </w:tr>
    </w:tbl>
    <w:p>
      <w:pPr>
        <w:spacing w:after="40"/>
      </w:pPr>
    </w:p>
    <w:p>
      <w:pPr>
        <w:pStyle w:val="Heading1"/>
        <w:keepNext/>
      </w:pPr>
      <w:r>
        <w:t>15 Website Pages and User Functions</w:t>
      </w:r>
    </w:p>
    <w:p>
      <w:pPr>
        <w:widowControl/>
      </w:pPr>
      <w:r>
        <w:t>CreditScope uses hash-based navigation and keeps shared application state in the browser. Each page requests only the data it needs and reuses the same loaded configuration, model registry, dashboard filters, selected case, and assistant histories.</w:t>
      </w:r>
    </w:p>
    <w:p>
      <w:pPr>
        <w:pStyle w:val="Heading2"/>
        <w:keepNext/>
      </w:pPr>
      <w:r>
        <w:t>Seven navigation sections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232"/>
            <w:shd w:fill="D9EAF7"/>
            <w:tcMar>
              <w:top w:w="90" w:type="dxa"/>
              <w:start w:w="90" w:type="dxa"/>
              <w:bottom w:w="90" w:type="dxa"/>
              <w:end w:w="90" w:type="dxa"/>
            </w:tcMar>
            <w:vAlign w:val="center"/>
          </w:tcPr>
          <w:p>
            <w:pPr>
              <w:spacing w:after="0"/>
            </w:pPr>
            <w:r>
              <w:rPr>
                <w:rFonts w:ascii="Aptos" w:hAnsi="Aptos"/>
                <w:b/>
                <w:sz w:val="17"/>
              </w:rPr>
              <w:t>Page</w:t>
            </w:r>
          </w:p>
        </w:tc>
        <w:tc>
          <w:tcPr>
            <w:tcW w:type="dxa" w:w="7992"/>
            <w:shd w:fill="D9EAF7"/>
            <w:tcMar>
              <w:top w:w="90" w:type="dxa"/>
              <w:start w:w="90" w:type="dxa"/>
              <w:bottom w:w="90" w:type="dxa"/>
              <w:end w:w="90" w:type="dxa"/>
            </w:tcMar>
            <w:vAlign w:val="center"/>
          </w:tcPr>
          <w:p>
            <w:pPr>
              <w:spacing w:after="0"/>
            </w:pPr>
            <w:r>
              <w:rPr>
                <w:rFonts w:ascii="Aptos" w:hAnsi="Aptos"/>
                <w:b/>
                <w:sz w:val="17"/>
              </w:rPr>
              <w:t>Functions available to the user</w:t>
            </w:r>
          </w:p>
        </w:tc>
      </w:tr>
      <w:tr>
        <w:tc>
          <w:tcPr>
            <w:tcW w:type="dxa" w:w="2232"/>
            <w:tcMar>
              <w:top w:w="90" w:type="dxa"/>
              <w:start w:w="90" w:type="dxa"/>
              <w:bottom w:w="90" w:type="dxa"/>
              <w:end w:w="90" w:type="dxa"/>
            </w:tcMar>
            <w:vAlign w:val="center"/>
          </w:tcPr>
          <w:p>
            <w:pPr>
              <w:spacing w:after="0"/>
            </w:pPr>
            <w:r>
              <w:rPr>
                <w:rFonts w:ascii="Aptos" w:hAnsi="Aptos"/>
                <w:sz w:val="17"/>
              </w:rPr>
              <w:t>Executive overview</w:t>
            </w:r>
          </w:p>
        </w:tc>
        <w:tc>
          <w:tcPr>
            <w:tcW w:type="dxa" w:w="7992"/>
            <w:tcMar>
              <w:top w:w="90" w:type="dxa"/>
              <w:start w:w="90" w:type="dxa"/>
              <w:bottom w:w="90" w:type="dxa"/>
              <w:end w:w="90" w:type="dxa"/>
            </w:tcMar>
            <w:vAlign w:val="center"/>
          </w:tcPr>
          <w:p>
            <w:pPr>
              <w:spacing w:after="0"/>
            </w:pPr>
            <w:r>
              <w:rPr>
                <w:rFonts w:ascii="Aptos" w:hAnsi="Aptos"/>
                <w:sz w:val="17"/>
              </w:rPr>
              <w:t>View the full portfolio or filter cohorts; review counts, rates, averages, exposure, age/debt/income/education profiles, age-income matrix, scenario loss, and export a PDF summary</w:t>
            </w:r>
          </w:p>
        </w:tc>
      </w:tr>
      <w:tr>
        <w:tc>
          <w:tcPr>
            <w:tcW w:type="dxa" w:w="2232"/>
            <w:tcMar>
              <w:top w:w="90" w:type="dxa"/>
              <w:start w:w="90" w:type="dxa"/>
              <w:bottom w:w="90" w:type="dxa"/>
              <w:end w:w="90" w:type="dxa"/>
            </w:tcMar>
            <w:vAlign w:val="center"/>
            <w:shd w:fill="F7F9FB"/>
          </w:tcPr>
          <w:p>
            <w:pPr>
              <w:spacing w:after="0"/>
            </w:pPr>
            <w:r>
              <w:rPr>
                <w:rFonts w:ascii="Aptos" w:hAnsi="Aptos"/>
                <w:sz w:val="17"/>
              </w:rPr>
              <w:t>Worldwide statistics</w:t>
            </w:r>
          </w:p>
        </w:tc>
        <w:tc>
          <w:tcPr>
            <w:tcW w:type="dxa" w:w="7992"/>
            <w:tcMar>
              <w:top w:w="90" w:type="dxa"/>
              <w:start w:w="90" w:type="dxa"/>
              <w:bottom w:w="90" w:type="dxa"/>
              <w:end w:w="90" w:type="dxa"/>
            </w:tcMar>
            <w:vAlign w:val="center"/>
            <w:shd w:fill="F7F9FB"/>
          </w:tcPr>
          <w:p>
            <w:pPr>
              <w:spacing w:after="0"/>
            </w:pPr>
            <w:r>
              <w:rPr>
                <w:rFonts w:ascii="Aptos" w:hAnsi="Aptos"/>
                <w:sz w:val="17"/>
              </w:rPr>
              <w:t>Select a country on an interactive Robinson-projection map; compare World Bank indicators and a sourced banking exposure scenario</w:t>
            </w:r>
          </w:p>
        </w:tc>
      </w:tr>
      <w:tr>
        <w:tc>
          <w:tcPr>
            <w:tcW w:type="dxa" w:w="2232"/>
            <w:tcMar>
              <w:top w:w="90" w:type="dxa"/>
              <w:start w:w="90" w:type="dxa"/>
              <w:bottom w:w="90" w:type="dxa"/>
              <w:end w:w="90" w:type="dxa"/>
            </w:tcMar>
            <w:vAlign w:val="center"/>
          </w:tcPr>
          <w:p>
            <w:pPr>
              <w:spacing w:after="0"/>
            </w:pPr>
            <w:r>
              <w:rPr>
                <w:rFonts w:ascii="Aptos" w:hAnsi="Aptos"/>
                <w:sz w:val="17"/>
              </w:rPr>
              <w:t>Individual prediction</w:t>
            </w:r>
          </w:p>
        </w:tc>
        <w:tc>
          <w:tcPr>
            <w:tcW w:type="dxa" w:w="7992"/>
            <w:tcMar>
              <w:top w:w="90" w:type="dxa"/>
              <w:start w:w="90" w:type="dxa"/>
              <w:bottom w:w="90" w:type="dxa"/>
              <w:end w:w="90" w:type="dxa"/>
            </w:tcMar>
            <w:vAlign w:val="center"/>
          </w:tcPr>
          <w:p>
            <w:pPr>
              <w:spacing w:after="0"/>
            </w:pPr>
            <w:r>
              <w:rPr>
                <w:rFonts w:ascii="Aptos" w:hAnsi="Aptos"/>
                <w:sz w:val="17"/>
              </w:rPr>
              <w:t>Enter 12 applicant fields, choose a deployed model, obtain a score and threshold flag, inspect sensitivities and full feature provenance, compare models, and export JSON</w:t>
            </w:r>
          </w:p>
        </w:tc>
      </w:tr>
      <w:tr>
        <w:tc>
          <w:tcPr>
            <w:tcW w:type="dxa" w:w="2232"/>
            <w:tcMar>
              <w:top w:w="90" w:type="dxa"/>
              <w:start w:w="90" w:type="dxa"/>
              <w:bottom w:w="90" w:type="dxa"/>
              <w:end w:w="90" w:type="dxa"/>
            </w:tcMar>
            <w:vAlign w:val="center"/>
            <w:shd w:fill="F7F9FB"/>
          </w:tcPr>
          <w:p>
            <w:pPr>
              <w:spacing w:after="0"/>
            </w:pPr>
            <w:r>
              <w:rPr>
                <w:rFonts w:ascii="Aptos" w:hAnsi="Aptos"/>
                <w:sz w:val="17"/>
              </w:rPr>
              <w:t>Batch CSV check</w:t>
            </w:r>
          </w:p>
        </w:tc>
        <w:tc>
          <w:tcPr>
            <w:tcW w:type="dxa" w:w="7992"/>
            <w:tcMar>
              <w:top w:w="90" w:type="dxa"/>
              <w:start w:w="90" w:type="dxa"/>
              <w:bottom w:w="90" w:type="dxa"/>
              <w:end w:w="90" w:type="dxa"/>
            </w:tcMar>
            <w:vAlign w:val="center"/>
            <w:shd w:fill="F7F9FB"/>
          </w:tcPr>
          <w:p>
            <w:pPr>
              <w:spacing w:after="0"/>
            </w:pPr>
            <w:r>
              <w:rPr>
                <w:rFonts w:ascii="Aptos" w:hAnsi="Aptos"/>
                <w:sz w:val="17"/>
              </w:rPr>
              <w:t>Upload a named-column or 107-feature-order CSV, score as many as 50,000 rows, review errors and ranked results, export results, and inspect one row in detail</w:t>
            </w:r>
          </w:p>
        </w:tc>
      </w:tr>
      <w:tr>
        <w:tc>
          <w:tcPr>
            <w:tcW w:type="dxa" w:w="2232"/>
            <w:tcMar>
              <w:top w:w="90" w:type="dxa"/>
              <w:start w:w="90" w:type="dxa"/>
              <w:bottom w:w="90" w:type="dxa"/>
              <w:end w:w="90" w:type="dxa"/>
            </w:tcMar>
            <w:vAlign w:val="center"/>
          </w:tcPr>
          <w:p>
            <w:pPr>
              <w:spacing w:after="0"/>
            </w:pPr>
            <w:r>
              <w:rPr>
                <w:rFonts w:ascii="Aptos" w:hAnsi="Aptos"/>
                <w:sz w:val="17"/>
              </w:rPr>
              <w:t>Explore the data</w:t>
            </w:r>
          </w:p>
        </w:tc>
        <w:tc>
          <w:tcPr>
            <w:tcW w:type="dxa" w:w="7992"/>
            <w:tcMar>
              <w:top w:w="90" w:type="dxa"/>
              <w:start w:w="90" w:type="dxa"/>
              <w:bottom w:w="90" w:type="dxa"/>
              <w:end w:w="90" w:type="dxa"/>
            </w:tcMar>
            <w:vAlign w:val="center"/>
          </w:tcPr>
          <w:p>
            <w:pPr>
              <w:spacing w:after="0"/>
            </w:pPr>
            <w:r>
              <w:rPr>
                <w:rFonts w:ascii="Aptos" w:hAnsi="Aptos"/>
                <w:sz w:val="17"/>
              </w:rPr>
              <w:t>Browse 45 saved plots, filter the gallery, review preprocessing stages, view the 11-model leaderboard, and inspect research metrics</w:t>
            </w:r>
          </w:p>
        </w:tc>
      </w:tr>
      <w:tr>
        <w:tc>
          <w:tcPr>
            <w:tcW w:type="dxa" w:w="2232"/>
            <w:tcMar>
              <w:top w:w="90" w:type="dxa"/>
              <w:start w:w="90" w:type="dxa"/>
              <w:bottom w:w="90" w:type="dxa"/>
              <w:end w:w="90" w:type="dxa"/>
            </w:tcMar>
            <w:vAlign w:val="center"/>
            <w:shd w:fill="F7F9FB"/>
          </w:tcPr>
          <w:p>
            <w:pPr>
              <w:spacing w:after="0"/>
            </w:pPr>
            <w:r>
              <w:rPr>
                <w:rFonts w:ascii="Aptos" w:hAnsi="Aptos"/>
                <w:sz w:val="17"/>
              </w:rPr>
              <w:t>AI assistant</w:t>
            </w:r>
          </w:p>
        </w:tc>
        <w:tc>
          <w:tcPr>
            <w:tcW w:type="dxa" w:w="7992"/>
            <w:tcMar>
              <w:top w:w="90" w:type="dxa"/>
              <w:start w:w="90" w:type="dxa"/>
              <w:bottom w:w="90" w:type="dxa"/>
              <w:end w:w="90" w:type="dxa"/>
            </w:tcMar>
            <w:vAlign w:val="center"/>
            <w:shd w:fill="F7F9FB"/>
          </w:tcPr>
          <w:p>
            <w:pPr>
              <w:spacing w:after="0"/>
            </w:pPr>
            <w:r>
              <w:rPr>
                <w:rFonts w:ascii="Aptos" w:hAnsi="Aptos"/>
                <w:sz w:val="17"/>
              </w:rPr>
              <w:t>Use Ollama or Gemini for project questions and optionally attach a verified scored applicant plus historical peer cohort</w:t>
            </w:r>
          </w:p>
        </w:tc>
      </w:tr>
      <w:tr>
        <w:tc>
          <w:tcPr>
            <w:tcW w:type="dxa" w:w="2232"/>
            <w:tcMar>
              <w:top w:w="90" w:type="dxa"/>
              <w:start w:w="90" w:type="dxa"/>
              <w:bottom w:w="90" w:type="dxa"/>
              <w:end w:w="90" w:type="dxa"/>
            </w:tcMar>
            <w:vAlign w:val="center"/>
          </w:tcPr>
          <w:p>
            <w:pPr>
              <w:spacing w:after="0"/>
            </w:pPr>
            <w:r>
              <w:rPr>
                <w:rFonts w:ascii="Aptos" w:hAnsi="Aptos"/>
                <w:sz w:val="17"/>
              </w:rPr>
              <w:t>Deploy model</w:t>
            </w:r>
          </w:p>
        </w:tc>
        <w:tc>
          <w:tcPr>
            <w:tcW w:type="dxa" w:w="7992"/>
            <w:tcMar>
              <w:top w:w="90" w:type="dxa"/>
              <w:start w:w="90" w:type="dxa"/>
              <w:bottom w:w="90" w:type="dxa"/>
              <w:end w:w="90" w:type="dxa"/>
            </w:tcMar>
            <w:vAlign w:val="center"/>
          </w:tcPr>
          <w:p>
            <w:pPr>
              <w:spacing w:after="0"/>
            </w:pPr>
            <w:r>
              <w:rPr>
                <w:rFonts w:ascii="Aptos" w:hAnsi="Aptos"/>
                <w:sz w:val="17"/>
              </w:rPr>
              <w:t>Upload trusted model packages, validate metadata and feature order, run a reference-case smoke test, activate successful models, and archive removed models</w:t>
            </w:r>
          </w:p>
        </w:tc>
      </w:tr>
    </w:tbl>
    <w:p>
      <w:pPr>
        <w:spacing w:after="40"/>
      </w:pPr>
    </w:p>
    <w:p>
      <w:pPr>
        <w:pStyle w:val="Heading2"/>
        <w:keepNext/>
      </w:pPr>
      <w:r>
        <w:t>Executive overview</w:t>
      </w:r>
    </w:p>
    <w:p>
      <w:pPr>
        <w:widowControl/>
      </w:pPr>
      <w:r>
        <w:t>The dashboard starts with all 307,511 applicant records. Six filters are available: age group, gender, education, income type, bureau overdue status, and debt-to-income group. The backend applies selected values to the snapshot and recalculates every metric, group chart, and matrix from the resulting cohort.</w:t>
      </w:r>
    </w:p>
    <w:p>
      <w:pPr>
        <w:pStyle w:val="ListBullet"/>
        <w:keepLines/>
      </w:pPr>
      <w:r>
        <w:t>Headline measures: applicant count, recorded repayment-difficulty cases and rate, average income, average credit, total requested-credit exposure, difficulty exposure, average age, and average credit-to-income ratio.</w:t>
      </w:r>
    </w:p>
    <w:p>
      <w:pPr>
        <w:pStyle w:val="ListBullet"/>
        <w:keepLines/>
      </w:pPr>
      <w:r>
        <w:t>Breakdowns: age group, debt-to-income group, income type, education, and a two-dimensional age by income-quintile matrix.</w:t>
      </w:r>
    </w:p>
    <w:p>
      <w:pPr>
        <w:pStyle w:val="ListBullet"/>
        <w:keepLines/>
      </w:pPr>
      <w:r>
        <w:t>Scenario calculation: users can combine the observed rate or another displayed score with loss given default and exposure assumptions. The result is a scenario estimate, not an accounting provision.</w:t>
      </w:r>
    </w:p>
    <w:p>
      <w:pPr>
        <w:pStyle w:val="ListBullet"/>
        <w:keepLines/>
      </w:pPr>
      <w:r>
        <w:t>Export: /api/dashboard/report creates a two-page PDF using the same active filters and excludes applicant-level rows.</w:t>
      </w:r>
    </w:p>
    <w:p>
      <w:pPr>
        <w:pStyle w:val="Heading2"/>
        <w:keepNext/>
      </w:pPr>
      <w:r>
        <w:t>Worldwide statistics</w:t>
      </w:r>
    </w:p>
    <w:p>
      <w:pPr>
        <w:widowControl/>
      </w:pPr>
      <w:r>
        <w:t>The worldwide page combines a local map asset with a stored country snapshot. It displays bank non-performing loans, GDP growth, inflation, unemployment, lending interest rate, bank capital to assets, and private-sector credit relative to GDP. Metric information dialogs state what each value means and how it should be interpreted. External links identify the World Bank indicators and the Natural Earth map source.</w:t>
      </w:r>
    </w:p>
    <w:p>
      <w:pPr>
        <w:pStyle w:val="Heading2"/>
        <w:keepNext/>
      </w:pPr>
      <w:r>
        <w:t>Explore the data</w:t>
      </w:r>
    </w:p>
    <w:p>
      <w:pPr>
        <w:widowControl/>
      </w:pPr>
      <w:r>
        <w:t>The research page loads the plot catalog from gallery.json and the notebook-derived insight, preprocessing, and model-metric tables from data/research. Users can search and filter plots, switch among research groupings, read preprocessing stages, and compare the 11 recorded models without rerunning the notebooks.</w:t>
      </w:r>
    </w:p>
    <w:p>
      <w:pPr>
        <w:pStyle w:val="Heading2"/>
        <w:keepNext/>
      </w:pPr>
      <w:r>
        <w:t>AI assistant</w:t>
      </w:r>
    </w:p>
    <w:p>
      <w:pPr>
        <w:widowControl/>
      </w:pPr>
      <w:r>
        <w:t>The assistant page supports a local Ollama model and Google Gemini. Each assistant keeps a separate browser-memory conversation. General questions receive aggregate dashboard, notebook, research-metric, EDA, and model-registry context. When a case is attached, the server adds its verified model score, threshold, entered values, top local sensitivities, the portfolio observed rate, and a peer cohort defined by age within five years and income within 25 percent.</w:t>
      </w:r>
    </w:p>
    <w:p>
      <w:pPr>
        <w:pStyle w:val="ListBullet"/>
        <w:keepLines/>
      </w:pPr>
      <w:r>
        <w:t>Ollama defaults to gemma3:4b at a loopback URL and is rejected if configured to a non-local hostname.</w:t>
      </w:r>
    </w:p>
    <w:p>
      <w:pPr>
        <w:pStyle w:val="ListBullet"/>
        <w:keepLines/>
      </w:pPr>
      <w:r>
        <w:t>Gemini uses GEMINI_API_KEY and the configured Gemini model; the key remains server-side.</w:t>
      </w:r>
    </w:p>
    <w:p>
      <w:pPr>
        <w:pStyle w:val="ListBullet"/>
        <w:keepLines/>
      </w:pPr>
      <w:r>
        <w:t>Assistant instructions require evidence-grounded answers and prohibit inventing missing model files or results.</w:t>
      </w:r>
    </w:p>
    <w:p>
      <w:pPr>
        <w:pStyle w:val="ListBullet"/>
        <w:keepLines/>
      </w:pPr>
      <w:r>
        <w:t>Selected case context can be cleared before continuing a general conversation.</w:t>
      </w:r>
    </w:p>
    <w:p>
      <w:pPr>
        <w:pStyle w:val="Heading1"/>
        <w:keepNext/>
      </w:pPr>
      <w:r>
        <w:t>16 Prediction Batch Scoring and Model Deployment</w:t>
      </w:r>
    </w:p>
    <w:p>
      <w:pPr>
        <w:pStyle w:val="Heading2"/>
        <w:keepNext/>
      </w:pPr>
      <w:r>
        <w:t>Individual applicant inputs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951"/>
            <w:shd w:fill="D9EAF7"/>
            <w:tcMar>
              <w:top w:w="90" w:type="dxa"/>
              <w:start w:w="90" w:type="dxa"/>
              <w:bottom w:w="90" w:type="dxa"/>
              <w:end w:w="90" w:type="dxa"/>
            </w:tcMar>
            <w:vAlign w:val="center"/>
          </w:tcPr>
          <w:p>
            <w:pPr>
              <w:spacing w:after="0"/>
            </w:pPr>
            <w:r>
              <w:rPr>
                <w:rFonts w:ascii="Aptos" w:hAnsi="Aptos"/>
                <w:b/>
                <w:sz w:val="17"/>
              </w:rPr>
              <w:t>Input</w:t>
            </w:r>
          </w:p>
        </w:tc>
        <w:tc>
          <w:tcPr>
            <w:tcW w:type="dxa" w:w="7272"/>
            <w:shd w:fill="D9EAF7"/>
            <w:tcMar>
              <w:top w:w="90" w:type="dxa"/>
              <w:start w:w="90" w:type="dxa"/>
              <w:bottom w:w="90" w:type="dxa"/>
              <w:end w:w="90" w:type="dxa"/>
            </w:tcMar>
            <w:vAlign w:val="center"/>
          </w:tcPr>
          <w:p>
            <w:pPr>
              <w:spacing w:after="0"/>
            </w:pPr>
            <w:r>
              <w:rPr>
                <w:rFonts w:ascii="Aptos" w:hAnsi="Aptos"/>
                <w:b/>
                <w:sz w:val="17"/>
              </w:rPr>
              <w:t>Validation or transformation</w:t>
            </w:r>
          </w:p>
        </w:tc>
      </w:tr>
      <w:tr>
        <w:tc>
          <w:tcPr>
            <w:tcW w:type="dxa" w:w="2951"/>
            <w:tcMar>
              <w:top w:w="90" w:type="dxa"/>
              <w:start w:w="90" w:type="dxa"/>
              <w:bottom w:w="90" w:type="dxa"/>
              <w:end w:w="90" w:type="dxa"/>
            </w:tcMar>
            <w:vAlign w:val="center"/>
          </w:tcPr>
          <w:p>
            <w:pPr>
              <w:spacing w:after="0"/>
            </w:pPr>
            <w:r>
              <w:rPr>
                <w:rFonts w:ascii="Aptos" w:hAnsi="Aptos"/>
                <w:sz w:val="17"/>
              </w:rPr>
              <w:t>Age</w:t>
            </w:r>
          </w:p>
        </w:tc>
        <w:tc>
          <w:tcPr>
            <w:tcW w:type="dxa" w:w="7272"/>
            <w:tcMar>
              <w:top w:w="90" w:type="dxa"/>
              <w:start w:w="90" w:type="dxa"/>
              <w:bottom w:w="90" w:type="dxa"/>
              <w:end w:w="90" w:type="dxa"/>
            </w:tcMar>
            <w:vAlign w:val="center"/>
          </w:tcPr>
          <w:p>
            <w:pPr>
              <w:spacing w:after="0"/>
            </w:pPr>
            <w:r>
              <w:rPr>
                <w:rFonts w:ascii="Aptos" w:hAnsi="Aptos"/>
                <w:sz w:val="17"/>
              </w:rPr>
              <w:t>19 to 100; used directly and converted to the notebook age band</w:t>
            </w:r>
          </w:p>
        </w:tc>
      </w:tr>
      <w:tr>
        <w:tc>
          <w:tcPr>
            <w:tcW w:type="dxa" w:w="2951"/>
            <w:tcMar>
              <w:top w:w="90" w:type="dxa"/>
              <w:start w:w="90" w:type="dxa"/>
              <w:bottom w:w="90" w:type="dxa"/>
              <w:end w:w="90" w:type="dxa"/>
            </w:tcMar>
            <w:vAlign w:val="center"/>
            <w:shd w:fill="F7F9FB"/>
          </w:tcPr>
          <w:p>
            <w:pPr>
              <w:spacing w:after="0"/>
            </w:pPr>
            <w:r>
              <w:rPr>
                <w:rFonts w:ascii="Aptos" w:hAnsi="Aptos"/>
                <w:sz w:val="17"/>
              </w:rPr>
              <w:t>Annual income</w:t>
            </w:r>
          </w:p>
        </w:tc>
        <w:tc>
          <w:tcPr>
            <w:tcW w:type="dxa" w:w="7272"/>
            <w:tcMar>
              <w:top w:w="90" w:type="dxa"/>
              <w:start w:w="90" w:type="dxa"/>
              <w:bottom w:w="90" w:type="dxa"/>
              <w:end w:w="90" w:type="dxa"/>
            </w:tcMar>
            <w:vAlign w:val="center"/>
            <w:shd w:fill="F7F9FB"/>
          </w:tcPr>
          <w:p>
            <w:pPr>
              <w:spacing w:after="0"/>
            </w:pPr>
            <w:r>
              <w:rPr>
                <w:rFonts w:ascii="Aptos" w:hAnsi="Aptos"/>
                <w:sz w:val="17"/>
              </w:rPr>
              <w:t>1,000 to 100,000,000; used in credit/income and debt/income derivatives</w:t>
            </w:r>
          </w:p>
        </w:tc>
      </w:tr>
      <w:tr>
        <w:tc>
          <w:tcPr>
            <w:tcW w:type="dxa" w:w="2951"/>
            <w:tcMar>
              <w:top w:w="90" w:type="dxa"/>
              <w:start w:w="90" w:type="dxa"/>
              <w:bottom w:w="90" w:type="dxa"/>
              <w:end w:w="90" w:type="dxa"/>
            </w:tcMar>
            <w:vAlign w:val="center"/>
          </w:tcPr>
          <w:p>
            <w:pPr>
              <w:spacing w:after="0"/>
            </w:pPr>
            <w:r>
              <w:rPr>
                <w:rFonts w:ascii="Aptos" w:hAnsi="Aptos"/>
                <w:sz w:val="17"/>
              </w:rPr>
              <w:t>Credit amount</w:t>
            </w:r>
          </w:p>
        </w:tc>
        <w:tc>
          <w:tcPr>
            <w:tcW w:type="dxa" w:w="7272"/>
            <w:tcMar>
              <w:top w:w="90" w:type="dxa"/>
              <w:start w:w="90" w:type="dxa"/>
              <w:bottom w:w="90" w:type="dxa"/>
              <w:end w:w="90" w:type="dxa"/>
            </w:tcMar>
            <w:vAlign w:val="center"/>
          </w:tcPr>
          <w:p>
            <w:pPr>
              <w:spacing w:after="0"/>
            </w:pPr>
            <w:r>
              <w:rPr>
                <w:rFonts w:ascii="Aptos" w:hAnsi="Aptos"/>
                <w:sz w:val="17"/>
              </w:rPr>
              <w:t>1,000 to 100,000,000; used directly and converted to the notebook credit quantile</w:t>
            </w:r>
          </w:p>
        </w:tc>
      </w:tr>
      <w:tr>
        <w:tc>
          <w:tcPr>
            <w:tcW w:type="dxa" w:w="2951"/>
            <w:tcMar>
              <w:top w:w="90" w:type="dxa"/>
              <w:start w:w="90" w:type="dxa"/>
              <w:bottom w:w="90" w:type="dxa"/>
              <w:end w:w="90" w:type="dxa"/>
            </w:tcMar>
            <w:vAlign w:val="center"/>
            <w:shd w:fill="F7F9FB"/>
          </w:tcPr>
          <w:p>
            <w:pPr>
              <w:spacing w:after="0"/>
            </w:pPr>
            <w:r>
              <w:rPr>
                <w:rFonts w:ascii="Aptos" w:hAnsi="Aptos"/>
                <w:sz w:val="17"/>
              </w:rPr>
              <w:t>Loan annuity</w:t>
            </w:r>
          </w:p>
        </w:tc>
        <w:tc>
          <w:tcPr>
            <w:tcW w:type="dxa" w:w="7272"/>
            <w:tcMar>
              <w:top w:w="90" w:type="dxa"/>
              <w:start w:w="90" w:type="dxa"/>
              <w:bottom w:w="90" w:type="dxa"/>
              <w:end w:w="90" w:type="dxa"/>
            </w:tcMar>
            <w:vAlign w:val="center"/>
            <w:shd w:fill="F7F9FB"/>
          </w:tcPr>
          <w:p>
            <w:pPr>
              <w:spacing w:after="0"/>
            </w:pPr>
            <w:r>
              <w:rPr>
                <w:rFonts w:ascii="Aptos" w:hAnsi="Aptos"/>
                <w:sz w:val="17"/>
              </w:rPr>
              <w:t>1 to 10,000,000</w:t>
            </w:r>
          </w:p>
        </w:tc>
      </w:tr>
      <w:tr>
        <w:tc>
          <w:tcPr>
            <w:tcW w:type="dxa" w:w="2951"/>
            <w:tcMar>
              <w:top w:w="90" w:type="dxa"/>
              <w:start w:w="90" w:type="dxa"/>
              <w:bottom w:w="90" w:type="dxa"/>
              <w:end w:w="90" w:type="dxa"/>
            </w:tcMar>
            <w:vAlign w:val="center"/>
          </w:tcPr>
          <w:p>
            <w:pPr>
              <w:spacing w:after="0"/>
            </w:pPr>
            <w:r>
              <w:rPr>
                <w:rFonts w:ascii="Aptos" w:hAnsi="Aptos"/>
                <w:sz w:val="17"/>
              </w:rPr>
              <w:t>Employment duration</w:t>
            </w:r>
          </w:p>
        </w:tc>
        <w:tc>
          <w:tcPr>
            <w:tcW w:type="dxa" w:w="7272"/>
            <w:tcMar>
              <w:top w:w="90" w:type="dxa"/>
              <w:start w:w="90" w:type="dxa"/>
              <w:bottom w:w="90" w:type="dxa"/>
              <w:end w:w="90" w:type="dxa"/>
            </w:tcMar>
            <w:vAlign w:val="center"/>
          </w:tcPr>
          <w:p>
            <w:pPr>
              <w:spacing w:after="0"/>
            </w:pPr>
            <w:r>
              <w:rPr>
                <w:rFonts w:ascii="Aptos" w:hAnsi="Aptos"/>
                <w:sz w:val="17"/>
              </w:rPr>
              <w:t>0 to 85 years and cannot imply employment before age 14; converted to negative DAYS_EMPLOYED</w:t>
            </w:r>
          </w:p>
        </w:tc>
      </w:tr>
      <w:tr>
        <w:tc>
          <w:tcPr>
            <w:tcW w:type="dxa" w:w="2951"/>
            <w:tcMar>
              <w:top w:w="90" w:type="dxa"/>
              <w:start w:w="90" w:type="dxa"/>
              <w:bottom w:w="90" w:type="dxa"/>
              <w:end w:w="90" w:type="dxa"/>
            </w:tcMar>
            <w:vAlign w:val="center"/>
            <w:shd w:fill="F7F9FB"/>
          </w:tcPr>
          <w:p>
            <w:pPr>
              <w:spacing w:after="0"/>
            </w:pPr>
            <w:r>
              <w:rPr>
                <w:rFonts w:ascii="Aptos" w:hAnsi="Aptos"/>
                <w:sz w:val="17"/>
              </w:rPr>
              <w:t>Education</w:t>
            </w:r>
          </w:p>
        </w:tc>
        <w:tc>
          <w:tcPr>
            <w:tcW w:type="dxa" w:w="7272"/>
            <w:tcMar>
              <w:top w:w="90" w:type="dxa"/>
              <w:start w:w="90" w:type="dxa"/>
              <w:bottom w:w="90" w:type="dxa"/>
              <w:end w:w="90" w:type="dxa"/>
            </w:tcMar>
            <w:vAlign w:val="center"/>
            <w:shd w:fill="F7F9FB"/>
          </w:tcPr>
          <w:p>
            <w:pPr>
              <w:spacing w:after="0"/>
            </w:pPr>
            <w:r>
              <w:rPr>
                <w:rFonts w:ascii="Aptos" w:hAnsi="Aptos"/>
                <w:sz w:val="17"/>
              </w:rPr>
              <w:t>Five ordered levels mapped to the notebook ordinal code</w:t>
            </w:r>
          </w:p>
        </w:tc>
      </w:tr>
      <w:tr>
        <w:tc>
          <w:tcPr>
            <w:tcW w:type="dxa" w:w="2951"/>
            <w:tcMar>
              <w:top w:w="90" w:type="dxa"/>
              <w:start w:w="90" w:type="dxa"/>
              <w:bottom w:w="90" w:type="dxa"/>
              <w:end w:w="90" w:type="dxa"/>
            </w:tcMar>
            <w:vAlign w:val="center"/>
          </w:tcPr>
          <w:p>
            <w:pPr>
              <w:spacing w:after="0"/>
            </w:pPr>
            <w:r>
              <w:rPr>
                <w:rFonts w:ascii="Aptos" w:hAnsi="Aptos"/>
                <w:sz w:val="17"/>
              </w:rPr>
              <w:t>Income type</w:t>
            </w:r>
          </w:p>
        </w:tc>
        <w:tc>
          <w:tcPr>
            <w:tcW w:type="dxa" w:w="7272"/>
            <w:tcMar>
              <w:top w:w="90" w:type="dxa"/>
              <w:start w:w="90" w:type="dxa"/>
              <w:bottom w:w="90" w:type="dxa"/>
              <w:end w:w="90" w:type="dxa"/>
            </w:tcMar>
            <w:vAlign w:val="center"/>
          </w:tcPr>
          <w:p>
            <w:pPr>
              <w:spacing w:after="0"/>
            </w:pPr>
            <w:r>
              <w:rPr>
                <w:rFonts w:ascii="Aptos" w:hAnsi="Aptos"/>
                <w:sz w:val="17"/>
              </w:rPr>
              <w:t>Working, Commercial associate, Pensioner, State servant, or Other; rebuilds one-hot fields where required</w:t>
            </w:r>
          </w:p>
        </w:tc>
      </w:tr>
      <w:tr>
        <w:tc>
          <w:tcPr>
            <w:tcW w:type="dxa" w:w="2951"/>
            <w:tcMar>
              <w:top w:w="90" w:type="dxa"/>
              <w:start w:w="90" w:type="dxa"/>
              <w:bottom w:w="90" w:type="dxa"/>
              <w:end w:w="90" w:type="dxa"/>
            </w:tcMar>
            <w:vAlign w:val="center"/>
            <w:shd w:fill="F7F9FB"/>
          </w:tcPr>
          <w:p>
            <w:pPr>
              <w:spacing w:after="0"/>
            </w:pPr>
            <w:r>
              <w:rPr>
                <w:rFonts w:ascii="Aptos" w:hAnsi="Aptos"/>
                <w:sz w:val="17"/>
              </w:rPr>
              <w:t>Contract type</w:t>
            </w:r>
          </w:p>
        </w:tc>
        <w:tc>
          <w:tcPr>
            <w:tcW w:type="dxa" w:w="7272"/>
            <w:tcMar>
              <w:top w:w="90" w:type="dxa"/>
              <w:start w:w="90" w:type="dxa"/>
              <w:bottom w:w="90" w:type="dxa"/>
              <w:end w:w="90" w:type="dxa"/>
            </w:tcMar>
            <w:vAlign w:val="center"/>
            <w:shd w:fill="F7F9FB"/>
          </w:tcPr>
          <w:p>
            <w:pPr>
              <w:spacing w:after="0"/>
            </w:pPr>
            <w:r>
              <w:rPr>
                <w:rFonts w:ascii="Aptos" w:hAnsi="Aptos"/>
                <w:sz w:val="17"/>
              </w:rPr>
              <w:t>Cash loans or Revolving loans mapped to 0 or 1</w:t>
            </w:r>
          </w:p>
        </w:tc>
      </w:tr>
      <w:tr>
        <w:tc>
          <w:tcPr>
            <w:tcW w:type="dxa" w:w="2951"/>
            <w:tcMar>
              <w:top w:w="90" w:type="dxa"/>
              <w:start w:w="90" w:type="dxa"/>
              <w:bottom w:w="90" w:type="dxa"/>
              <w:end w:w="90" w:type="dxa"/>
            </w:tcMar>
            <w:vAlign w:val="center"/>
          </w:tcPr>
          <w:p>
            <w:pPr>
              <w:spacing w:after="0"/>
            </w:pPr>
            <w:r>
              <w:rPr>
                <w:rFonts w:ascii="Aptos" w:hAnsi="Aptos"/>
                <w:sz w:val="17"/>
              </w:rPr>
              <w:t>Car ownership</w:t>
            </w:r>
          </w:p>
        </w:tc>
        <w:tc>
          <w:tcPr>
            <w:tcW w:type="dxa" w:w="7272"/>
            <w:tcMar>
              <w:top w:w="90" w:type="dxa"/>
              <w:start w:w="90" w:type="dxa"/>
              <w:bottom w:w="90" w:type="dxa"/>
              <w:end w:w="90" w:type="dxa"/>
            </w:tcMar>
            <w:vAlign w:val="center"/>
          </w:tcPr>
          <w:p>
            <w:pPr>
              <w:spacing w:after="0"/>
            </w:pPr>
            <w:r>
              <w:rPr>
                <w:rFonts w:ascii="Aptos" w:hAnsi="Aptos"/>
                <w:sz w:val="17"/>
              </w:rPr>
              <w:t>Boolean mapped to FLAG_OWN_CAR</w:t>
            </w:r>
          </w:p>
        </w:tc>
      </w:tr>
      <w:tr>
        <w:tc>
          <w:tcPr>
            <w:tcW w:type="dxa" w:w="2951"/>
            <w:tcMar>
              <w:top w:w="90" w:type="dxa"/>
              <w:start w:w="90" w:type="dxa"/>
              <w:bottom w:w="90" w:type="dxa"/>
              <w:end w:w="90" w:type="dxa"/>
            </w:tcMar>
            <w:vAlign w:val="center"/>
            <w:shd w:fill="F7F9FB"/>
          </w:tcPr>
          <w:p>
            <w:pPr>
              <w:spacing w:after="0"/>
            </w:pPr>
            <w:r>
              <w:rPr>
                <w:rFonts w:ascii="Aptos" w:hAnsi="Aptos"/>
                <w:sz w:val="17"/>
              </w:rPr>
              <w:t>External score 2</w:t>
            </w:r>
          </w:p>
        </w:tc>
        <w:tc>
          <w:tcPr>
            <w:tcW w:type="dxa" w:w="7272"/>
            <w:tcMar>
              <w:top w:w="90" w:type="dxa"/>
              <w:start w:w="90" w:type="dxa"/>
              <w:bottom w:w="90" w:type="dxa"/>
              <w:end w:w="90" w:type="dxa"/>
            </w:tcMar>
            <w:vAlign w:val="center"/>
            <w:shd w:fill="F7F9FB"/>
          </w:tcPr>
          <w:p>
            <w:pPr>
              <w:spacing w:after="0"/>
            </w:pPr>
            <w:r>
              <w:rPr>
                <w:rFonts w:ascii="Aptos" w:hAnsi="Aptos"/>
                <w:sz w:val="17"/>
              </w:rPr>
              <w:t>Optional value from 0 to 1; otherwise the training default is used</w:t>
            </w:r>
          </w:p>
        </w:tc>
      </w:tr>
      <w:tr>
        <w:tc>
          <w:tcPr>
            <w:tcW w:type="dxa" w:w="2951"/>
            <w:tcMar>
              <w:top w:w="90" w:type="dxa"/>
              <w:start w:w="90" w:type="dxa"/>
              <w:bottom w:w="90" w:type="dxa"/>
              <w:end w:w="90" w:type="dxa"/>
            </w:tcMar>
            <w:vAlign w:val="center"/>
          </w:tcPr>
          <w:p>
            <w:pPr>
              <w:spacing w:after="0"/>
            </w:pPr>
            <w:r>
              <w:rPr>
                <w:rFonts w:ascii="Aptos" w:hAnsi="Aptos"/>
                <w:sz w:val="17"/>
              </w:rPr>
              <w:t>External score 3</w:t>
            </w:r>
          </w:p>
        </w:tc>
        <w:tc>
          <w:tcPr>
            <w:tcW w:type="dxa" w:w="7272"/>
            <w:tcMar>
              <w:top w:w="90" w:type="dxa"/>
              <w:start w:w="90" w:type="dxa"/>
              <w:bottom w:w="90" w:type="dxa"/>
              <w:end w:w="90" w:type="dxa"/>
            </w:tcMar>
            <w:vAlign w:val="center"/>
          </w:tcPr>
          <w:p>
            <w:pPr>
              <w:spacing w:after="0"/>
            </w:pPr>
            <w:r>
              <w:rPr>
                <w:rFonts w:ascii="Aptos" w:hAnsi="Aptos"/>
                <w:sz w:val="17"/>
              </w:rPr>
              <w:t>Optional value from 0 to 1; otherwise the training default is used</w:t>
            </w:r>
          </w:p>
        </w:tc>
      </w:tr>
      <w:tr>
        <w:tc>
          <w:tcPr>
            <w:tcW w:type="dxa" w:w="2951"/>
            <w:tcMar>
              <w:top w:w="90" w:type="dxa"/>
              <w:start w:w="90" w:type="dxa"/>
              <w:bottom w:w="90" w:type="dxa"/>
              <w:end w:w="90" w:type="dxa"/>
            </w:tcMar>
            <w:vAlign w:val="center"/>
            <w:shd w:fill="F7F9FB"/>
          </w:tcPr>
          <w:p>
            <w:pPr>
              <w:spacing w:after="0"/>
            </w:pPr>
            <w:r>
              <w:rPr>
                <w:rFonts w:ascii="Aptos" w:hAnsi="Aptos"/>
                <w:sz w:val="17"/>
              </w:rPr>
              <w:t>Late payment rate</w:t>
            </w:r>
          </w:p>
        </w:tc>
        <w:tc>
          <w:tcPr>
            <w:tcW w:type="dxa" w:w="7272"/>
            <w:tcMar>
              <w:top w:w="90" w:type="dxa"/>
              <w:start w:w="90" w:type="dxa"/>
              <w:bottom w:w="90" w:type="dxa"/>
              <w:end w:w="90" w:type="dxa"/>
            </w:tcMar>
            <w:vAlign w:val="center"/>
            <w:shd w:fill="F7F9FB"/>
          </w:tcPr>
          <w:p>
            <w:pPr>
              <w:spacing w:after="0"/>
            </w:pPr>
            <w:r>
              <w:rPr>
                <w:rFonts w:ascii="Aptos" w:hAnsi="Aptos"/>
                <w:sz w:val="17"/>
              </w:rPr>
              <w:t>Optional value from 0 to 1; otherwise the training default is used</w:t>
            </w:r>
          </w:p>
        </w:tc>
      </w:tr>
    </w:tbl>
    <w:p>
      <w:pPr>
        <w:spacing w:after="40"/>
      </w:pPr>
    </w:p>
    <w:p>
      <w:pPr>
        <w:pStyle w:val="Heading2"/>
        <w:keepNext/>
      </w:pPr>
      <w:r>
        <w:t>Exact online feature reconstruction</w:t>
      </w:r>
    </w:p>
    <w:p>
      <w:pPr>
        <w:widowControl/>
      </w:pPr>
      <w:r>
        <w:t>make_model_features builds the exact ordered input declared by the selected model. Entered values override defaults, derived groups and ratios are recomputed, supplied CSV model columns can pass through, native CatBoost categoricals remain strings, and unsupported feature names stop the request. Numeric missing history is filled from schema defaults; low-cardinality categoricals use training modes when the form cannot provide them.</w:t>
      </w:r>
    </w:p>
    <w:p>
      <w:pPr>
        <w:pStyle w:val="ListNumber"/>
        <w:keepLines/>
      </w:pPr>
      <w:r>
        <w:t>Validate the applicant with the Pydantic Applicant model.</w:t>
      </w:r>
    </w:p>
    <w:p>
      <w:pPr>
        <w:pStyle w:val="ListNumber"/>
        <w:keepLines/>
      </w:pPr>
      <w:r>
        <w:t>Read the model metadata and feature order from its active registry folder.</w:t>
      </w:r>
    </w:p>
    <w:p>
      <w:pPr>
        <w:pStyle w:val="ListNumber"/>
        <w:keepLines/>
      </w:pPr>
      <w:r>
        <w:t>Build one numeric or mixed categorical row in exactly that order and record the source of every value.</w:t>
      </w:r>
    </w:p>
    <w:p>
      <w:pPr>
        <w:pStyle w:val="ListNumber"/>
        <w:keepLines/>
      </w:pPr>
      <w:r>
        <w:t>Load and cache the model and fitted preprocessor required by its framework.</w:t>
      </w:r>
    </w:p>
    <w:p>
      <w:pPr>
        <w:pStyle w:val="ListNumber"/>
        <w:keepLines/>
      </w:pPr>
      <w:r>
        <w:t>Calculate the class-1 score and verify that it is finite and between 0 and 1.</w:t>
      </w:r>
    </w:p>
    <w:p>
      <w:pPr>
        <w:pStyle w:val="ListNumber"/>
        <w:keepLines/>
      </w:pPr>
      <w:r>
        <w:t>Compare the score with the saved threshold and return the research flag.</w:t>
      </w:r>
    </w:p>
    <w:p>
      <w:pPr>
        <w:pStyle w:val="ListNumber"/>
        <w:keepLines/>
      </w:pPr>
      <w:r>
        <w:t>Replace one entered input or supplied feature at a time with its reference value to calculate local sensitivity differences.</w:t>
      </w:r>
    </w:p>
    <w:p>
      <w:pPr>
        <w:widowControl/>
      </w:pPr>
      <w:r>
        <w:t>The sensitivity values are one-at-a-time counterfactual score differences. They are not SHAP values, additive contributions, causal explanations, or evidence that changing one field would change an actual lending outcome. Scores from weighted or SMOTE-trained models are also not assumed to be calibrated population default probabilities.</w:t>
      </w:r>
    </w:p>
    <w:p>
      <w:pPr>
        <w:pStyle w:val="Heading2"/>
        <w:keepNext/>
      </w:pPr>
      <w:r>
        <w:t>Batch CSV workflow</w:t>
      </w:r>
    </w:p>
    <w:p>
      <w:pPr>
        <w:pStyle w:val="ListBullet"/>
        <w:keepLines/>
      </w:pPr>
      <w:r>
        <w:t>Accepted files must be UTF-8 CSV data and no larger than 60 MB.</w:t>
      </w:r>
    </w:p>
    <w:p>
      <w:pPr>
        <w:pStyle w:val="ListBullet"/>
        <w:keepLines/>
      </w:pPr>
      <w:r>
        <w:t>The parser detects comma, tab, semicolon, or pipe delimiters and rejects inconsistent row widths or duplicate/blank headers.</w:t>
      </w:r>
    </w:p>
    <w:p>
      <w:pPr>
        <w:pStyle w:val="ListBullet"/>
        <w:keepLines/>
      </w:pPr>
      <w:r>
        <w:t>Named-column files may use human-readable input names, raw Home Credit names, or exact model-feature names.</w:t>
      </w:r>
    </w:p>
    <w:p>
      <w:pPr>
        <w:pStyle w:val="ListBullet"/>
        <w:keepLines/>
      </w:pPr>
      <w:r>
        <w:t>Headerless numeric files are accepted only when they contain exactly the 107 columns in CreditScope feature order.</w:t>
      </w:r>
    </w:p>
    <w:p>
      <w:pPr>
        <w:pStyle w:val="ListBullet"/>
        <w:keepLines/>
      </w:pPr>
      <w:r>
        <w:t>A batch can contain at most 50,000 applicants. Invalid rows are reported while valid rows continue to scoring.</w:t>
      </w:r>
    </w:p>
    <w:p>
      <w:pPr>
        <w:pStyle w:val="ListBullet"/>
        <w:keepLines/>
      </w:pPr>
      <w:r>
        <w:t>Results include row number, applicant identifier, exposure, score, threshold flag, and assumed-feature count.</w:t>
      </w:r>
    </w:p>
    <w:p>
      <w:pPr>
        <w:pStyle w:val="ListBullet"/>
        <w:keepLines/>
      </w:pPr>
      <w:r>
        <w:t>The server keeps at most two batch sessions in memory for one hour so a user can open one selected row with full feature provenance and sensitivities.</w:t>
      </w:r>
    </w:p>
    <w:p>
      <w:pPr>
        <w:pStyle w:val="Heading2"/>
        <w:keepNext/>
      </w:pPr>
      <w:r>
        <w:t>Supported deployment formats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1944"/>
            <w:shd w:fill="D9EAF7"/>
            <w:tcMar>
              <w:top w:w="90" w:type="dxa"/>
              <w:start w:w="90" w:type="dxa"/>
              <w:bottom w:w="90" w:type="dxa"/>
              <w:end w:w="90" w:type="dxa"/>
            </w:tcMar>
            <w:vAlign w:val="center"/>
          </w:tcPr>
          <w:p>
            <w:pPr>
              <w:spacing w:after="0"/>
            </w:pPr>
            <w:r>
              <w:rPr>
                <w:rFonts w:ascii="Aptos" w:hAnsi="Aptos"/>
                <w:b/>
                <w:sz w:val="16"/>
              </w:rPr>
              <w:t>Model kind</w:t>
            </w:r>
          </w:p>
        </w:tc>
        <w:tc>
          <w:tcPr>
            <w:tcW w:type="dxa" w:w="4824"/>
            <w:shd w:fill="D9EAF7"/>
            <w:tcMar>
              <w:top w:w="90" w:type="dxa"/>
              <w:start w:w="90" w:type="dxa"/>
              <w:bottom w:w="90" w:type="dxa"/>
              <w:end w:w="90" w:type="dxa"/>
            </w:tcMar>
            <w:vAlign w:val="center"/>
          </w:tcPr>
          <w:p>
            <w:pPr>
              <w:spacing w:after="0"/>
            </w:pPr>
            <w:r>
              <w:rPr>
                <w:rFonts w:ascii="Aptos" w:hAnsi="Aptos"/>
                <w:b/>
                <w:sz w:val="16"/>
              </w:rPr>
              <w:t>Artifact and required companion files</w:t>
            </w:r>
          </w:p>
        </w:tc>
        <w:tc>
          <w:tcPr>
            <w:tcW w:type="dxa" w:w="3456"/>
            <w:shd w:fill="D9EAF7"/>
            <w:tcMar>
              <w:top w:w="90" w:type="dxa"/>
              <w:start w:w="90" w:type="dxa"/>
              <w:bottom w:w="90" w:type="dxa"/>
              <w:end w:w="90" w:type="dxa"/>
            </w:tcMar>
            <w:vAlign w:val="center"/>
          </w:tcPr>
          <w:p>
            <w:pPr>
              <w:spacing w:after="0"/>
            </w:pPr>
            <w:r>
              <w:rPr>
                <w:rFonts w:ascii="Aptos" w:hAnsi="Aptos"/>
                <w:b/>
                <w:sz w:val="16"/>
              </w:rPr>
              <w:t>Validation performed</w:t>
            </w:r>
          </w:p>
        </w:tc>
      </w:tr>
      <w:tr>
        <w:tc>
          <w:tcPr>
            <w:tcW w:type="dxa" w:w="1944"/>
            <w:tcMar>
              <w:top w:w="90" w:type="dxa"/>
              <w:start w:w="90" w:type="dxa"/>
              <w:bottom w:w="90" w:type="dxa"/>
              <w:end w:w="90" w:type="dxa"/>
            </w:tcMar>
            <w:vAlign w:val="center"/>
          </w:tcPr>
          <w:p>
            <w:pPr>
              <w:spacing w:after="0"/>
            </w:pPr>
            <w:r>
              <w:rPr>
                <w:rFonts w:ascii="Aptos" w:hAnsi="Aptos"/>
                <w:sz w:val="16"/>
              </w:rPr>
              <w:t>Scikit-learn</w:t>
            </w:r>
          </w:p>
        </w:tc>
        <w:tc>
          <w:tcPr>
            <w:tcW w:type="dxa" w:w="4824"/>
            <w:tcMar>
              <w:top w:w="90" w:type="dxa"/>
              <w:start w:w="90" w:type="dxa"/>
              <w:bottom w:w="90" w:type="dxa"/>
              <w:end w:w="90" w:type="dxa"/>
            </w:tcMar>
            <w:vAlign w:val="center"/>
          </w:tcPr>
          <w:p>
            <w:pPr>
              <w:spacing w:after="0"/>
            </w:pPr>
            <w:r>
              <w:rPr>
                <w:rFonts w:ascii="Aptos" w:hAnsi="Aptos"/>
                <w:sz w:val="16"/>
              </w:rPr>
              <w:t>.joblib or .pkl; metadata; ordered features; fitted preprocessor unless the pipeline contains it or metadata declares none</w:t>
            </w:r>
          </w:p>
        </w:tc>
        <w:tc>
          <w:tcPr>
            <w:tcW w:type="dxa" w:w="3456"/>
            <w:tcMar>
              <w:top w:w="90" w:type="dxa"/>
              <w:start w:w="90" w:type="dxa"/>
              <w:bottom w:w="90" w:type="dxa"/>
              <w:end w:w="90" w:type="dxa"/>
            </w:tcMar>
            <w:vAlign w:val="center"/>
          </w:tcPr>
          <w:p>
            <w:pPr>
              <w:spacing w:after="0"/>
            </w:pPr>
            <w:r>
              <w:rPr>
                <w:rFonts w:ascii="Aptos" w:hAnsi="Aptos"/>
                <w:sz w:val="16"/>
              </w:rPr>
              <w:t>predict_proba, classes [0,1], feature count/order, and reference prediction</w:t>
            </w:r>
          </w:p>
        </w:tc>
      </w:tr>
      <w:tr>
        <w:tc>
          <w:tcPr>
            <w:tcW w:type="dxa" w:w="1944"/>
            <w:tcMar>
              <w:top w:w="90" w:type="dxa"/>
              <w:start w:w="90" w:type="dxa"/>
              <w:bottom w:w="90" w:type="dxa"/>
              <w:end w:w="90" w:type="dxa"/>
            </w:tcMar>
            <w:vAlign w:val="center"/>
            <w:shd w:fill="F7F9FB"/>
          </w:tcPr>
          <w:p>
            <w:pPr>
              <w:spacing w:after="0"/>
            </w:pPr>
            <w:r>
              <w:rPr>
                <w:rFonts w:ascii="Aptos" w:hAnsi="Aptos"/>
                <w:sz w:val="16"/>
              </w:rPr>
              <w:t>PyTorch DCN checkpoint</w:t>
            </w:r>
          </w:p>
        </w:tc>
        <w:tc>
          <w:tcPr>
            <w:tcW w:type="dxa" w:w="4824"/>
            <w:tcMar>
              <w:top w:w="90" w:type="dxa"/>
              <w:start w:w="90" w:type="dxa"/>
              <w:bottom w:w="90" w:type="dxa"/>
              <w:end w:w="90" w:type="dxa"/>
            </w:tcMar>
            <w:vAlign w:val="center"/>
            <w:shd w:fill="F7F9FB"/>
          </w:tcPr>
          <w:p>
            <w:pPr>
              <w:spacing w:after="0"/>
            </w:pPr>
            <w:r>
              <w:rPr>
                <w:rFonts w:ascii="Aptos" w:hAnsi="Aptos"/>
                <w:sz w:val="16"/>
              </w:rPr>
              <w:t>.pth or .pt checkpoint plus matching preprocessor</w:t>
            </w:r>
          </w:p>
        </w:tc>
        <w:tc>
          <w:tcPr>
            <w:tcW w:type="dxa" w:w="3456"/>
            <w:tcMar>
              <w:top w:w="90" w:type="dxa"/>
              <w:start w:w="90" w:type="dxa"/>
              <w:bottom w:w="90" w:type="dxa"/>
              <w:end w:w="90" w:type="dxa"/>
            </w:tcMar>
            <w:vAlign w:val="center"/>
            <w:shd w:fill="F7F9FB"/>
          </w:tcPr>
          <w:p>
            <w:pPr>
              <w:spacing w:after="0"/>
            </w:pPr>
            <w:r>
              <w:rPr>
                <w:rFonts w:ascii="Aptos" w:hAnsi="Aptos"/>
                <w:sz w:val="16"/>
              </w:rPr>
              <w:t>Checkpoint feature order, DCN state dictionary, input dimension, threshold, and reference prediction</w:t>
            </w:r>
          </w:p>
        </w:tc>
      </w:tr>
      <w:tr>
        <w:tc>
          <w:tcPr>
            <w:tcW w:type="dxa" w:w="1944"/>
            <w:tcMar>
              <w:top w:w="90" w:type="dxa"/>
              <w:start w:w="90" w:type="dxa"/>
              <w:bottom w:w="90" w:type="dxa"/>
              <w:end w:w="90" w:type="dxa"/>
            </w:tcMar>
            <w:vAlign w:val="center"/>
          </w:tcPr>
          <w:p>
            <w:pPr>
              <w:spacing w:after="0"/>
            </w:pPr>
            <w:r>
              <w:rPr>
                <w:rFonts w:ascii="Aptos" w:hAnsi="Aptos"/>
                <w:sz w:val="16"/>
              </w:rPr>
              <w:t>PyTorch TorchScript</w:t>
            </w:r>
          </w:p>
        </w:tc>
        <w:tc>
          <w:tcPr>
            <w:tcW w:type="dxa" w:w="4824"/>
            <w:tcMar>
              <w:top w:w="90" w:type="dxa"/>
              <w:start w:w="90" w:type="dxa"/>
              <w:bottom w:w="90" w:type="dxa"/>
              <w:end w:w="90" w:type="dxa"/>
            </w:tcMar>
            <w:vAlign w:val="center"/>
          </w:tcPr>
          <w:p>
            <w:pPr>
              <w:spacing w:after="0"/>
            </w:pPr>
            <w:r>
              <w:rPr>
                <w:rFonts w:ascii="Aptos" w:hAnsi="Aptos"/>
                <w:sz w:val="16"/>
              </w:rPr>
              <w:t>.pt plus matching preprocessor and metadata</w:t>
            </w:r>
          </w:p>
        </w:tc>
        <w:tc>
          <w:tcPr>
            <w:tcW w:type="dxa" w:w="3456"/>
            <w:tcMar>
              <w:top w:w="90" w:type="dxa"/>
              <w:start w:w="90" w:type="dxa"/>
              <w:bottom w:w="90" w:type="dxa"/>
              <w:end w:w="90" w:type="dxa"/>
            </w:tcMar>
            <w:vAlign w:val="center"/>
          </w:tcPr>
          <w:p>
            <w:pPr>
              <w:spacing w:after="0"/>
            </w:pPr>
            <w:r>
              <w:rPr>
                <w:rFonts w:ascii="Aptos" w:hAnsi="Aptos"/>
                <w:sz w:val="16"/>
              </w:rPr>
              <w:t>TorchScript load, input transformation, output range, and reference prediction</w:t>
            </w:r>
          </w:p>
        </w:tc>
      </w:tr>
      <w:tr>
        <w:tc>
          <w:tcPr>
            <w:tcW w:type="dxa" w:w="1944"/>
            <w:tcMar>
              <w:top w:w="90" w:type="dxa"/>
              <w:start w:w="90" w:type="dxa"/>
              <w:bottom w:w="90" w:type="dxa"/>
              <w:end w:w="90" w:type="dxa"/>
            </w:tcMar>
            <w:vAlign w:val="center"/>
            <w:shd w:fill="F7F9FB"/>
          </w:tcPr>
          <w:p>
            <w:pPr>
              <w:spacing w:after="0"/>
            </w:pPr>
            <w:r>
              <w:rPr>
                <w:rFonts w:ascii="Aptos" w:hAnsi="Aptos"/>
                <w:sz w:val="16"/>
              </w:rPr>
              <w:t>LightGBM</w:t>
            </w:r>
          </w:p>
        </w:tc>
        <w:tc>
          <w:tcPr>
            <w:tcW w:type="dxa" w:w="4824"/>
            <w:tcMar>
              <w:top w:w="90" w:type="dxa"/>
              <w:start w:w="90" w:type="dxa"/>
              <w:bottom w:w="90" w:type="dxa"/>
              <w:end w:w="90" w:type="dxa"/>
            </w:tcMar>
            <w:vAlign w:val="center"/>
            <w:shd w:fill="F7F9FB"/>
          </w:tcPr>
          <w:p>
            <w:pPr>
              <w:spacing w:after="0"/>
            </w:pPr>
            <w:r>
              <w:rPr>
                <w:rFonts w:ascii="Aptos" w:hAnsi="Aptos"/>
                <w:sz w:val="16"/>
              </w:rPr>
              <w:t>.txt plus metadata and ordered features</w:t>
            </w:r>
          </w:p>
        </w:tc>
        <w:tc>
          <w:tcPr>
            <w:tcW w:type="dxa" w:w="3456"/>
            <w:tcMar>
              <w:top w:w="90" w:type="dxa"/>
              <w:start w:w="90" w:type="dxa"/>
              <w:bottom w:w="90" w:type="dxa"/>
              <w:end w:w="90" w:type="dxa"/>
            </w:tcMar>
            <w:vAlign w:val="center"/>
            <w:shd w:fill="F7F9FB"/>
          </w:tcPr>
          <w:p>
            <w:pPr>
              <w:spacing w:after="0"/>
            </w:pPr>
            <w:r>
              <w:rPr>
                <w:rFonts w:ascii="Aptos" w:hAnsi="Aptos"/>
                <w:sz w:val="16"/>
              </w:rPr>
              <w:t>Native Booster load, feature count, output range, and reference prediction</w:t>
            </w:r>
          </w:p>
        </w:tc>
      </w:tr>
      <w:tr>
        <w:tc>
          <w:tcPr>
            <w:tcW w:type="dxa" w:w="1944"/>
            <w:tcMar>
              <w:top w:w="90" w:type="dxa"/>
              <w:start w:w="90" w:type="dxa"/>
              <w:bottom w:w="90" w:type="dxa"/>
              <w:end w:w="90" w:type="dxa"/>
            </w:tcMar>
            <w:vAlign w:val="center"/>
          </w:tcPr>
          <w:p>
            <w:pPr>
              <w:spacing w:after="0"/>
            </w:pPr>
            <w:r>
              <w:rPr>
                <w:rFonts w:ascii="Aptos" w:hAnsi="Aptos"/>
                <w:sz w:val="16"/>
              </w:rPr>
              <w:t>CatBoost</w:t>
            </w:r>
          </w:p>
        </w:tc>
        <w:tc>
          <w:tcPr>
            <w:tcW w:type="dxa" w:w="4824"/>
            <w:tcMar>
              <w:top w:w="90" w:type="dxa"/>
              <w:start w:w="90" w:type="dxa"/>
              <w:bottom w:w="90" w:type="dxa"/>
              <w:end w:w="90" w:type="dxa"/>
            </w:tcMar>
            <w:vAlign w:val="center"/>
          </w:tcPr>
          <w:p>
            <w:pPr>
              <w:spacing w:after="0"/>
            </w:pPr>
            <w:r>
              <w:rPr>
                <w:rFonts w:ascii="Aptos" w:hAnsi="Aptos"/>
                <w:sz w:val="16"/>
              </w:rPr>
              <w:t>.cbm plus metadata, ordered features, and categorical feature list</w:t>
            </w:r>
          </w:p>
        </w:tc>
        <w:tc>
          <w:tcPr>
            <w:tcW w:type="dxa" w:w="3456"/>
            <w:tcMar>
              <w:top w:w="90" w:type="dxa"/>
              <w:start w:w="90" w:type="dxa"/>
              <w:bottom w:w="90" w:type="dxa"/>
              <w:end w:w="90" w:type="dxa"/>
            </w:tcMar>
            <w:vAlign w:val="center"/>
          </w:tcPr>
          <w:p>
            <w:pPr>
              <w:spacing w:after="0"/>
            </w:pPr>
            <w:r>
              <w:rPr>
                <w:rFonts w:ascii="Aptos" w:hAnsi="Aptos"/>
                <w:sz w:val="16"/>
              </w:rPr>
              <w:t>Native model load, feature-name order, categorical membership, output range, and reference prediction</w:t>
            </w:r>
          </w:p>
        </w:tc>
      </w:tr>
      <w:tr>
        <w:tc>
          <w:tcPr>
            <w:tcW w:type="dxa" w:w="1944"/>
            <w:tcMar>
              <w:top w:w="90" w:type="dxa"/>
              <w:start w:w="90" w:type="dxa"/>
              <w:bottom w:w="90" w:type="dxa"/>
              <w:end w:w="90" w:type="dxa"/>
            </w:tcMar>
            <w:vAlign w:val="center"/>
            <w:shd w:fill="F7F9FB"/>
          </w:tcPr>
          <w:p>
            <w:pPr>
              <w:spacing w:after="0"/>
            </w:pPr>
            <w:r>
              <w:rPr>
                <w:rFonts w:ascii="Aptos" w:hAnsi="Aptos"/>
                <w:sz w:val="16"/>
              </w:rPr>
              <w:t>Keras</w:t>
            </w:r>
          </w:p>
        </w:tc>
        <w:tc>
          <w:tcPr>
            <w:tcW w:type="dxa" w:w="4824"/>
            <w:tcMar>
              <w:top w:w="90" w:type="dxa"/>
              <w:start w:w="90" w:type="dxa"/>
              <w:bottom w:w="90" w:type="dxa"/>
              <w:end w:w="90" w:type="dxa"/>
            </w:tcMar>
            <w:vAlign w:val="center"/>
            <w:shd w:fill="F7F9FB"/>
          </w:tcPr>
          <w:p>
            <w:pPr>
              <w:spacing w:after="0"/>
            </w:pPr>
            <w:r>
              <w:rPr>
                <w:rFonts w:ascii="Aptos" w:hAnsi="Aptos"/>
                <w:sz w:val="16"/>
              </w:rPr>
              <w:t>Complete .keras or .h5 model; metadata; ordered features; optional fitted preprocessor</w:t>
            </w:r>
          </w:p>
        </w:tc>
        <w:tc>
          <w:tcPr>
            <w:tcW w:type="dxa" w:w="3456"/>
            <w:tcMar>
              <w:top w:w="90" w:type="dxa"/>
              <w:start w:w="90" w:type="dxa"/>
              <w:bottom w:w="90" w:type="dxa"/>
              <w:end w:w="90" w:type="dxa"/>
            </w:tcMar>
            <w:vAlign w:val="center"/>
            <w:shd w:fill="F7F9FB"/>
          </w:tcPr>
          <w:p>
            <w:pPr>
              <w:spacing w:after="0"/>
            </w:pPr>
            <w:r>
              <w:rPr>
                <w:rFonts w:ascii="Aptos" w:hAnsi="Aptos"/>
                <w:sz w:val="16"/>
              </w:rPr>
              <w:t>Safe-mode model load, input width, output shape/range, and reference prediction</w:t>
            </w:r>
          </w:p>
        </w:tc>
      </w:tr>
    </w:tbl>
    <w:p>
      <w:pPr>
        <w:spacing w:after="40"/>
      </w:pPr>
    </w:p>
    <w:p>
      <w:pPr>
        <w:pStyle w:val="Heading2"/>
        <w:keepNext/>
      </w:pPr>
      <w:r>
        <w:t>Deployment and removal behavior</w:t>
      </w:r>
    </w:p>
    <w:p>
      <w:pPr>
        <w:widowControl/>
      </w:pPr>
      <w:r>
        <w:t>A deployment request must identify the model kind, include a trusted-files confirmation, and provide compatible metadata. Uploaded files are first written to a temporary directory. CreditScope validates file extensions, feature names, threshold, preprocessors, categorical declarations, model structure, and a real reference-case inference. Only a successful package is moved into storage/models and exposed to prediction. Removing a model clears its cache and moves its folder to storage/archived; original notebook artifacts outside the application are never deleted.</w:t>
      </w:r>
    </w:p>
    <w:p>
      <w:pPr>
        <w:pStyle w:val="Heading1"/>
        <w:keepNext/>
      </w:pPr>
      <w:r>
        <w:t>17 API and Implementation Function Reference</w:t>
      </w:r>
    </w:p>
    <w:p>
      <w:pPr>
        <w:pStyle w:val="Heading2"/>
        <w:keepNext/>
      </w:pPr>
      <w:r>
        <w:t>HTTP endpoints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3311"/>
            <w:shd w:fill="D9EAF7"/>
            <w:tcMar>
              <w:top w:w="90" w:type="dxa"/>
              <w:start w:w="90" w:type="dxa"/>
              <w:bottom w:w="90" w:type="dxa"/>
              <w:end w:w="90" w:type="dxa"/>
            </w:tcMar>
            <w:vAlign w:val="center"/>
          </w:tcPr>
          <w:p>
            <w:pPr>
              <w:spacing w:after="0"/>
            </w:pPr>
            <w:r>
              <w:rPr>
                <w:rFonts w:ascii="Aptos" w:hAnsi="Aptos"/>
                <w:b/>
                <w:sz w:val="17"/>
              </w:rPr>
              <w:t>Method and path</w:t>
            </w:r>
          </w:p>
        </w:tc>
        <w:tc>
          <w:tcPr>
            <w:tcW w:type="dxa" w:w="6912"/>
            <w:shd w:fill="D9EAF7"/>
            <w:tcMar>
              <w:top w:w="90" w:type="dxa"/>
              <w:start w:w="90" w:type="dxa"/>
              <w:bottom w:w="90" w:type="dxa"/>
              <w:end w:w="90" w:type="dxa"/>
            </w:tcMar>
            <w:vAlign w:val="center"/>
          </w:tcPr>
          <w:p>
            <w:pPr>
              <w:spacing w:after="0"/>
            </w:pPr>
            <w:r>
              <w:rPr>
                <w:rFonts w:ascii="Aptos" w:hAnsi="Aptos"/>
                <w:b/>
                <w:sz w:val="17"/>
              </w:rPr>
              <w:t>Purpose</w:t>
            </w:r>
          </w:p>
        </w:tc>
      </w:tr>
      <w:tr>
        <w:tc>
          <w:tcPr>
            <w:tcW w:type="dxa" w:w="3311"/>
            <w:tcMar>
              <w:top w:w="90" w:type="dxa"/>
              <w:start w:w="90" w:type="dxa"/>
              <w:bottom w:w="90" w:type="dxa"/>
              <w:end w:w="90" w:type="dxa"/>
            </w:tcMar>
            <w:vAlign w:val="center"/>
          </w:tcPr>
          <w:p>
            <w:pPr>
              <w:spacing w:after="0"/>
            </w:pPr>
            <w:r>
              <w:rPr>
                <w:rFonts w:ascii="Aptos" w:hAnsi="Aptos"/>
                <w:sz w:val="17"/>
              </w:rPr>
              <w:t>GET /api/health</w:t>
            </w:r>
          </w:p>
        </w:tc>
        <w:tc>
          <w:tcPr>
            <w:tcW w:type="dxa" w:w="6912"/>
            <w:tcMar>
              <w:top w:w="90" w:type="dxa"/>
              <w:start w:w="90" w:type="dxa"/>
              <w:bottom w:w="90" w:type="dxa"/>
              <w:end w:w="90" w:type="dxa"/>
            </w:tcMar>
            <w:vAlign w:val="center"/>
          </w:tcPr>
          <w:p>
            <w:pPr>
              <w:spacing w:after="0"/>
            </w:pPr>
            <w:r>
              <w:rPr>
                <w:rFonts w:ascii="Aptos" w:hAnsi="Aptos"/>
                <w:sz w:val="17"/>
              </w:rPr>
              <w:t>Return data readiness, assistant configuration, selected model names, and administrator-token status</w:t>
            </w:r>
          </w:p>
        </w:tc>
      </w:tr>
      <w:tr>
        <w:tc>
          <w:tcPr>
            <w:tcW w:type="dxa" w:w="3311"/>
            <w:tcMar>
              <w:top w:w="90" w:type="dxa"/>
              <w:start w:w="90" w:type="dxa"/>
              <w:bottom w:w="90" w:type="dxa"/>
              <w:end w:w="90" w:type="dxa"/>
            </w:tcMar>
            <w:vAlign w:val="center"/>
            <w:shd w:fill="F7F9FB"/>
          </w:tcPr>
          <w:p>
            <w:pPr>
              <w:spacing w:after="0"/>
            </w:pPr>
            <w:r>
              <w:rPr>
                <w:rFonts w:ascii="Aptos" w:hAnsi="Aptos"/>
                <w:sz w:val="17"/>
              </w:rPr>
              <w:t>GET /api/config</w:t>
            </w:r>
          </w:p>
        </w:tc>
        <w:tc>
          <w:tcPr>
            <w:tcW w:type="dxa" w:w="6912"/>
            <w:tcMar>
              <w:top w:w="90" w:type="dxa"/>
              <w:start w:w="90" w:type="dxa"/>
              <w:bottom w:w="90" w:type="dxa"/>
              <w:end w:w="90" w:type="dxa"/>
            </w:tcMar>
            <w:vAlign w:val="center"/>
            <w:shd w:fill="F7F9FB"/>
          </w:tcPr>
          <w:p>
            <w:pPr>
              <w:spacing w:after="0"/>
            </w:pPr>
            <w:r>
              <w:rPr>
                <w:rFonts w:ascii="Aptos" w:hAnsi="Aptos"/>
                <w:sz w:val="17"/>
              </w:rPr>
              <w:t>Return dashboard filter options, reference applicant, provenance, global indicators, and health information</w:t>
            </w:r>
          </w:p>
        </w:tc>
      </w:tr>
      <w:tr>
        <w:tc>
          <w:tcPr>
            <w:tcW w:type="dxa" w:w="3311"/>
            <w:tcMar>
              <w:top w:w="90" w:type="dxa"/>
              <w:start w:w="90" w:type="dxa"/>
              <w:bottom w:w="90" w:type="dxa"/>
              <w:end w:w="90" w:type="dxa"/>
            </w:tcMar>
            <w:vAlign w:val="center"/>
          </w:tcPr>
          <w:p>
            <w:pPr>
              <w:spacing w:after="0"/>
            </w:pPr>
            <w:r>
              <w:rPr>
                <w:rFonts w:ascii="Aptos" w:hAnsi="Aptos"/>
                <w:sz w:val="17"/>
              </w:rPr>
              <w:t>GET /api/dashboard</w:t>
            </w:r>
          </w:p>
        </w:tc>
        <w:tc>
          <w:tcPr>
            <w:tcW w:type="dxa" w:w="6912"/>
            <w:tcMar>
              <w:top w:w="90" w:type="dxa"/>
              <w:start w:w="90" w:type="dxa"/>
              <w:bottom w:w="90" w:type="dxa"/>
              <w:end w:w="90" w:type="dxa"/>
            </w:tcMar>
            <w:vAlign w:val="center"/>
          </w:tcPr>
          <w:p>
            <w:pPr>
              <w:spacing w:after="0"/>
            </w:pPr>
            <w:r>
              <w:rPr>
                <w:rFonts w:ascii="Aptos" w:hAnsi="Aptos"/>
                <w:sz w:val="17"/>
              </w:rPr>
              <w:t>Apply query-string cohort filters and return recalculated dashboard measures and groups</w:t>
            </w:r>
          </w:p>
        </w:tc>
      </w:tr>
      <w:tr>
        <w:tc>
          <w:tcPr>
            <w:tcW w:type="dxa" w:w="3311"/>
            <w:tcMar>
              <w:top w:w="90" w:type="dxa"/>
              <w:start w:w="90" w:type="dxa"/>
              <w:bottom w:w="90" w:type="dxa"/>
              <w:end w:w="90" w:type="dxa"/>
            </w:tcMar>
            <w:vAlign w:val="center"/>
            <w:shd w:fill="F7F9FB"/>
          </w:tcPr>
          <w:p>
            <w:pPr>
              <w:spacing w:after="0"/>
            </w:pPr>
            <w:r>
              <w:rPr>
                <w:rFonts w:ascii="Aptos" w:hAnsi="Aptos"/>
                <w:sz w:val="17"/>
              </w:rPr>
              <w:t>GET /api/dashboard/report</w:t>
            </w:r>
          </w:p>
        </w:tc>
        <w:tc>
          <w:tcPr>
            <w:tcW w:type="dxa" w:w="6912"/>
            <w:tcMar>
              <w:top w:w="90" w:type="dxa"/>
              <w:start w:w="90" w:type="dxa"/>
              <w:bottom w:w="90" w:type="dxa"/>
              <w:end w:w="90" w:type="dxa"/>
            </w:tcMar>
            <w:vAlign w:val="center"/>
            <w:shd w:fill="F7F9FB"/>
          </w:tcPr>
          <w:p>
            <w:pPr>
              <w:spacing w:after="0"/>
            </w:pPr>
            <w:r>
              <w:rPr>
                <w:rFonts w:ascii="Aptos" w:hAnsi="Aptos"/>
                <w:sz w:val="17"/>
              </w:rPr>
              <w:t>Create a filtered two-page PDF executive dashboard report</w:t>
            </w:r>
          </w:p>
        </w:tc>
      </w:tr>
      <w:tr>
        <w:tc>
          <w:tcPr>
            <w:tcW w:type="dxa" w:w="3311"/>
            <w:tcMar>
              <w:top w:w="90" w:type="dxa"/>
              <w:start w:w="90" w:type="dxa"/>
              <w:bottom w:w="90" w:type="dxa"/>
              <w:end w:w="90" w:type="dxa"/>
            </w:tcMar>
            <w:vAlign w:val="center"/>
          </w:tcPr>
          <w:p>
            <w:pPr>
              <w:spacing w:after="0"/>
            </w:pPr>
            <w:r>
              <w:rPr>
                <w:rFonts w:ascii="Aptos" w:hAnsi="Aptos"/>
                <w:sz w:val="17"/>
              </w:rPr>
              <w:t>GET /api/eda</w:t>
            </w:r>
          </w:p>
        </w:tc>
        <w:tc>
          <w:tcPr>
            <w:tcW w:type="dxa" w:w="6912"/>
            <w:tcMar>
              <w:top w:w="90" w:type="dxa"/>
              <w:start w:w="90" w:type="dxa"/>
              <w:bottom w:w="90" w:type="dxa"/>
              <w:end w:w="90" w:type="dxa"/>
            </w:tcMar>
            <w:vAlign w:val="center"/>
          </w:tcPr>
          <w:p>
            <w:pPr>
              <w:spacing w:after="0"/>
            </w:pPr>
            <w:r>
              <w:rPr>
                <w:rFonts w:ascii="Aptos" w:hAnsi="Aptos"/>
                <w:sz w:val="17"/>
              </w:rPr>
              <w:t>Return plot catalog, notebook insights, preprocessing stages, and model metrics</w:t>
            </w:r>
          </w:p>
        </w:tc>
      </w:tr>
      <w:tr>
        <w:tc>
          <w:tcPr>
            <w:tcW w:type="dxa" w:w="3311"/>
            <w:tcMar>
              <w:top w:w="90" w:type="dxa"/>
              <w:start w:w="90" w:type="dxa"/>
              <w:bottom w:w="90" w:type="dxa"/>
              <w:end w:w="90" w:type="dxa"/>
            </w:tcMar>
            <w:vAlign w:val="center"/>
            <w:shd w:fill="F7F9FB"/>
          </w:tcPr>
          <w:p>
            <w:pPr>
              <w:spacing w:after="0"/>
            </w:pPr>
            <w:r>
              <w:rPr>
                <w:rFonts w:ascii="Aptos" w:hAnsi="Aptos"/>
                <w:sz w:val="17"/>
              </w:rPr>
              <w:t>GET /api/models</w:t>
            </w:r>
          </w:p>
        </w:tc>
        <w:tc>
          <w:tcPr>
            <w:tcW w:type="dxa" w:w="6912"/>
            <w:tcMar>
              <w:top w:w="90" w:type="dxa"/>
              <w:start w:w="90" w:type="dxa"/>
              <w:bottom w:w="90" w:type="dxa"/>
              <w:end w:w="90" w:type="dxa"/>
            </w:tcMar>
            <w:vAlign w:val="center"/>
            <w:shd w:fill="F7F9FB"/>
          </w:tcPr>
          <w:p>
            <w:pPr>
              <w:spacing w:after="0"/>
            </w:pPr>
            <w:r>
              <w:rPr>
                <w:rFonts w:ascii="Aptos" w:hAnsi="Aptos"/>
                <w:sz w:val="17"/>
              </w:rPr>
              <w:t>List active validated model packages</w:t>
            </w:r>
          </w:p>
        </w:tc>
      </w:tr>
      <w:tr>
        <w:tc>
          <w:tcPr>
            <w:tcW w:type="dxa" w:w="3311"/>
            <w:tcMar>
              <w:top w:w="90" w:type="dxa"/>
              <w:start w:w="90" w:type="dxa"/>
              <w:bottom w:w="90" w:type="dxa"/>
              <w:end w:w="90" w:type="dxa"/>
            </w:tcMar>
            <w:vAlign w:val="center"/>
          </w:tcPr>
          <w:p>
            <w:pPr>
              <w:spacing w:after="0"/>
            </w:pPr>
            <w:r>
              <w:rPr>
                <w:rFonts w:ascii="Aptos" w:hAnsi="Aptos"/>
                <w:sz w:val="17"/>
              </w:rPr>
              <w:t>GET /api/models/template</w:t>
            </w:r>
          </w:p>
        </w:tc>
        <w:tc>
          <w:tcPr>
            <w:tcW w:type="dxa" w:w="6912"/>
            <w:tcMar>
              <w:top w:w="90" w:type="dxa"/>
              <w:start w:w="90" w:type="dxa"/>
              <w:bottom w:w="90" w:type="dxa"/>
              <w:end w:w="90" w:type="dxa"/>
            </w:tcMar>
            <w:vAlign w:val="center"/>
          </w:tcPr>
          <w:p>
            <w:pPr>
              <w:spacing w:after="0"/>
            </w:pPr>
            <w:r>
              <w:rPr>
                <w:rFonts w:ascii="Aptos" w:hAnsi="Aptos"/>
                <w:sz w:val="17"/>
              </w:rPr>
              <w:t>Return starter model metadata for a CreditScope numeric model</w:t>
            </w:r>
          </w:p>
        </w:tc>
      </w:tr>
      <w:tr>
        <w:tc>
          <w:tcPr>
            <w:tcW w:type="dxa" w:w="3311"/>
            <w:tcMar>
              <w:top w:w="90" w:type="dxa"/>
              <w:start w:w="90" w:type="dxa"/>
              <w:bottom w:w="90" w:type="dxa"/>
              <w:end w:w="90" w:type="dxa"/>
            </w:tcMar>
            <w:vAlign w:val="center"/>
            <w:shd w:fill="F7F9FB"/>
          </w:tcPr>
          <w:p>
            <w:pPr>
              <w:spacing w:after="0"/>
            </w:pPr>
            <w:r>
              <w:rPr>
                <w:rFonts w:ascii="Aptos" w:hAnsi="Aptos"/>
                <w:sz w:val="17"/>
              </w:rPr>
              <w:t>POST /api/models</w:t>
            </w:r>
          </w:p>
        </w:tc>
        <w:tc>
          <w:tcPr>
            <w:tcW w:type="dxa" w:w="6912"/>
            <w:tcMar>
              <w:top w:w="90" w:type="dxa"/>
              <w:start w:w="90" w:type="dxa"/>
              <w:bottom w:w="90" w:type="dxa"/>
              <w:end w:w="90" w:type="dxa"/>
            </w:tcMar>
            <w:vAlign w:val="center"/>
            <w:shd w:fill="F7F9FB"/>
          </w:tcPr>
          <w:p>
            <w:pPr>
              <w:spacing w:after="0"/>
            </w:pPr>
            <w:r>
              <w:rPr>
                <w:rFonts w:ascii="Aptos" w:hAnsi="Aptos"/>
                <w:sz w:val="17"/>
              </w:rPr>
              <w:t>Validate and deploy a trusted model package</w:t>
            </w:r>
          </w:p>
        </w:tc>
      </w:tr>
      <w:tr>
        <w:tc>
          <w:tcPr>
            <w:tcW w:type="dxa" w:w="3311"/>
            <w:tcMar>
              <w:top w:w="90" w:type="dxa"/>
              <w:start w:w="90" w:type="dxa"/>
              <w:bottom w:w="90" w:type="dxa"/>
              <w:end w:w="90" w:type="dxa"/>
            </w:tcMar>
            <w:vAlign w:val="center"/>
          </w:tcPr>
          <w:p>
            <w:pPr>
              <w:spacing w:after="0"/>
            </w:pPr>
            <w:r>
              <w:rPr>
                <w:rFonts w:ascii="Aptos" w:hAnsi="Aptos"/>
                <w:sz w:val="17"/>
              </w:rPr>
              <w:t>DELETE /api/models/{model_id}</w:t>
            </w:r>
          </w:p>
        </w:tc>
        <w:tc>
          <w:tcPr>
            <w:tcW w:type="dxa" w:w="6912"/>
            <w:tcMar>
              <w:top w:w="90" w:type="dxa"/>
              <w:start w:w="90" w:type="dxa"/>
              <w:bottom w:w="90" w:type="dxa"/>
              <w:end w:w="90" w:type="dxa"/>
            </w:tcMar>
            <w:vAlign w:val="center"/>
          </w:tcPr>
          <w:p>
            <w:pPr>
              <w:spacing w:after="0"/>
            </w:pPr>
            <w:r>
              <w:rPr>
                <w:rFonts w:ascii="Aptos" w:hAnsi="Aptos"/>
                <w:sz w:val="17"/>
              </w:rPr>
              <w:t>Archive an active model and remove it from prediction</w:t>
            </w:r>
          </w:p>
        </w:tc>
      </w:tr>
      <w:tr>
        <w:tc>
          <w:tcPr>
            <w:tcW w:type="dxa" w:w="3311"/>
            <w:tcMar>
              <w:top w:w="90" w:type="dxa"/>
              <w:start w:w="90" w:type="dxa"/>
              <w:bottom w:w="90" w:type="dxa"/>
              <w:end w:w="90" w:type="dxa"/>
            </w:tcMar>
            <w:vAlign w:val="center"/>
            <w:shd w:fill="F7F9FB"/>
          </w:tcPr>
          <w:p>
            <w:pPr>
              <w:spacing w:after="0"/>
            </w:pPr>
            <w:r>
              <w:rPr>
                <w:rFonts w:ascii="Aptos" w:hAnsi="Aptos"/>
                <w:sz w:val="17"/>
              </w:rPr>
              <w:t>POST /api/predict</w:t>
            </w:r>
          </w:p>
        </w:tc>
        <w:tc>
          <w:tcPr>
            <w:tcW w:type="dxa" w:w="6912"/>
            <w:tcMar>
              <w:top w:w="90" w:type="dxa"/>
              <w:start w:w="90" w:type="dxa"/>
              <w:bottom w:w="90" w:type="dxa"/>
              <w:end w:w="90" w:type="dxa"/>
            </w:tcMar>
            <w:vAlign w:val="center"/>
            <w:shd w:fill="F7F9FB"/>
          </w:tcPr>
          <w:p>
            <w:pPr>
              <w:spacing w:after="0"/>
            </w:pPr>
            <w:r>
              <w:rPr>
                <w:rFonts w:ascii="Aptos" w:hAnsi="Aptos"/>
                <w:sz w:val="17"/>
              </w:rPr>
              <w:t>Score one validated applicant with one deployed model</w:t>
            </w:r>
          </w:p>
        </w:tc>
      </w:tr>
      <w:tr>
        <w:tc>
          <w:tcPr>
            <w:tcW w:type="dxa" w:w="3311"/>
            <w:tcMar>
              <w:top w:w="90" w:type="dxa"/>
              <w:start w:w="90" w:type="dxa"/>
              <w:bottom w:w="90" w:type="dxa"/>
              <w:end w:w="90" w:type="dxa"/>
            </w:tcMar>
            <w:vAlign w:val="center"/>
          </w:tcPr>
          <w:p>
            <w:pPr>
              <w:spacing w:after="0"/>
            </w:pPr>
            <w:r>
              <w:rPr>
                <w:rFonts w:ascii="Aptos" w:hAnsi="Aptos"/>
                <w:sz w:val="17"/>
              </w:rPr>
              <w:t>POST /api/compare</w:t>
            </w:r>
          </w:p>
        </w:tc>
        <w:tc>
          <w:tcPr>
            <w:tcW w:type="dxa" w:w="6912"/>
            <w:tcMar>
              <w:top w:w="90" w:type="dxa"/>
              <w:start w:w="90" w:type="dxa"/>
              <w:bottom w:w="90" w:type="dxa"/>
              <w:end w:w="90" w:type="dxa"/>
            </w:tcMar>
            <w:vAlign w:val="center"/>
          </w:tcPr>
          <w:p>
            <w:pPr>
              <w:spacing w:after="0"/>
            </w:pPr>
            <w:r>
              <w:rPr>
                <w:rFonts w:ascii="Aptos" w:hAnsi="Aptos"/>
                <w:sz w:val="17"/>
              </w:rPr>
              <w:t>Score one applicant across every compatible active model</w:t>
            </w:r>
          </w:p>
        </w:tc>
      </w:tr>
      <w:tr>
        <w:tc>
          <w:tcPr>
            <w:tcW w:type="dxa" w:w="3311"/>
            <w:tcMar>
              <w:top w:w="90" w:type="dxa"/>
              <w:start w:w="90" w:type="dxa"/>
              <w:bottom w:w="90" w:type="dxa"/>
              <w:end w:w="90" w:type="dxa"/>
            </w:tcMar>
            <w:vAlign w:val="center"/>
            <w:shd w:fill="F7F9FB"/>
          </w:tcPr>
          <w:p>
            <w:pPr>
              <w:spacing w:after="0"/>
            </w:pPr>
            <w:r>
              <w:rPr>
                <w:rFonts w:ascii="Aptos" w:hAnsi="Aptos"/>
                <w:sz w:val="17"/>
              </w:rPr>
              <w:t>POST /api/batch/predict</w:t>
            </w:r>
          </w:p>
        </w:tc>
        <w:tc>
          <w:tcPr>
            <w:tcW w:type="dxa" w:w="6912"/>
            <w:tcMar>
              <w:top w:w="90" w:type="dxa"/>
              <w:start w:w="90" w:type="dxa"/>
              <w:bottom w:w="90" w:type="dxa"/>
              <w:end w:w="90" w:type="dxa"/>
            </w:tcMar>
            <w:vAlign w:val="center"/>
            <w:shd w:fill="F7F9FB"/>
          </w:tcPr>
          <w:p>
            <w:pPr>
              <w:spacing w:after="0"/>
            </w:pPr>
            <w:r>
              <w:rPr>
                <w:rFonts w:ascii="Aptos" w:hAnsi="Aptos"/>
                <w:sz w:val="17"/>
              </w:rPr>
              <w:t>Parse, validate, and score a CSV batch</w:t>
            </w:r>
          </w:p>
        </w:tc>
      </w:tr>
      <w:tr>
        <w:tc>
          <w:tcPr>
            <w:tcW w:type="dxa" w:w="3311"/>
            <w:tcMar>
              <w:top w:w="90" w:type="dxa"/>
              <w:start w:w="90" w:type="dxa"/>
              <w:bottom w:w="90" w:type="dxa"/>
              <w:end w:w="90" w:type="dxa"/>
            </w:tcMar>
            <w:vAlign w:val="center"/>
          </w:tcPr>
          <w:p>
            <w:pPr>
              <w:spacing w:after="0"/>
            </w:pPr>
            <w:r>
              <w:rPr>
                <w:rFonts w:ascii="Aptos" w:hAnsi="Aptos"/>
                <w:sz w:val="17"/>
              </w:rPr>
              <w:t>POST /api/batch/detail</w:t>
            </w:r>
          </w:p>
        </w:tc>
        <w:tc>
          <w:tcPr>
            <w:tcW w:type="dxa" w:w="6912"/>
            <w:tcMar>
              <w:top w:w="90" w:type="dxa"/>
              <w:start w:w="90" w:type="dxa"/>
              <w:bottom w:w="90" w:type="dxa"/>
              <w:end w:w="90" w:type="dxa"/>
            </w:tcMar>
            <w:vAlign w:val="center"/>
          </w:tcPr>
          <w:p>
            <w:pPr>
              <w:spacing w:after="0"/>
            </w:pPr>
            <w:r>
              <w:rPr>
                <w:rFonts w:ascii="Aptos" w:hAnsi="Aptos"/>
                <w:sz w:val="17"/>
              </w:rPr>
              <w:t>Reconstruct one retained batch row and return full prediction details</w:t>
            </w:r>
          </w:p>
        </w:tc>
      </w:tr>
      <w:tr>
        <w:tc>
          <w:tcPr>
            <w:tcW w:type="dxa" w:w="3311"/>
            <w:tcMar>
              <w:top w:w="90" w:type="dxa"/>
              <w:start w:w="90" w:type="dxa"/>
              <w:bottom w:w="90" w:type="dxa"/>
              <w:end w:w="90" w:type="dxa"/>
            </w:tcMar>
            <w:vAlign w:val="center"/>
            <w:shd w:fill="F7F9FB"/>
          </w:tcPr>
          <w:p>
            <w:pPr>
              <w:spacing w:after="0"/>
            </w:pPr>
            <w:r>
              <w:rPr>
                <w:rFonts w:ascii="Aptos" w:hAnsi="Aptos"/>
                <w:sz w:val="17"/>
              </w:rPr>
              <w:t>POST /api/chat</w:t>
            </w:r>
          </w:p>
        </w:tc>
        <w:tc>
          <w:tcPr>
            <w:tcW w:type="dxa" w:w="6912"/>
            <w:tcMar>
              <w:top w:w="90" w:type="dxa"/>
              <w:start w:w="90" w:type="dxa"/>
              <w:bottom w:w="90" w:type="dxa"/>
              <w:end w:w="90" w:type="dxa"/>
            </w:tcMar>
            <w:vAlign w:val="center"/>
            <w:shd w:fill="F7F9FB"/>
          </w:tcPr>
          <w:p>
            <w:pPr>
              <w:spacing w:after="0"/>
            </w:pPr>
            <w:r>
              <w:rPr>
                <w:rFonts w:ascii="Aptos" w:hAnsi="Aptos"/>
                <w:sz w:val="17"/>
              </w:rPr>
              <w:t>Send project or selected-applicant context to Ollama or Gemini</w:t>
            </w:r>
          </w:p>
        </w:tc>
      </w:tr>
      <w:tr>
        <w:tc>
          <w:tcPr>
            <w:tcW w:type="dxa" w:w="3311"/>
            <w:tcMar>
              <w:top w:w="90" w:type="dxa"/>
              <w:start w:w="90" w:type="dxa"/>
              <w:bottom w:w="90" w:type="dxa"/>
              <w:end w:w="90" w:type="dxa"/>
            </w:tcMar>
            <w:vAlign w:val="center"/>
          </w:tcPr>
          <w:p>
            <w:pPr>
              <w:spacing w:after="0"/>
            </w:pPr>
            <w:r>
              <w:rPr>
                <w:rFonts w:ascii="Aptos" w:hAnsi="Aptos"/>
                <w:sz w:val="17"/>
              </w:rPr>
              <w:t>GET /</w:t>
            </w:r>
          </w:p>
        </w:tc>
        <w:tc>
          <w:tcPr>
            <w:tcW w:type="dxa" w:w="6912"/>
            <w:tcMar>
              <w:top w:w="90" w:type="dxa"/>
              <w:start w:w="90" w:type="dxa"/>
              <w:bottom w:w="90" w:type="dxa"/>
              <w:end w:w="90" w:type="dxa"/>
            </w:tcMar>
            <w:vAlign w:val="center"/>
          </w:tcPr>
          <w:p>
            <w:pPr>
              <w:spacing w:after="0"/>
            </w:pPr>
            <w:r>
              <w:rPr>
                <w:rFonts w:ascii="Aptos" w:hAnsi="Aptos"/>
                <w:sz w:val="17"/>
              </w:rPr>
              <w:t>Serve the CreditScope browser application</w:t>
            </w:r>
          </w:p>
        </w:tc>
      </w:tr>
      <w:tr>
        <w:tc>
          <w:tcPr>
            <w:tcW w:type="dxa" w:w="3311"/>
            <w:tcMar>
              <w:top w:w="90" w:type="dxa"/>
              <w:start w:w="90" w:type="dxa"/>
              <w:bottom w:w="90" w:type="dxa"/>
              <w:end w:w="90" w:type="dxa"/>
            </w:tcMar>
            <w:vAlign w:val="center"/>
            <w:shd w:fill="F7F9FB"/>
          </w:tcPr>
          <w:p>
            <w:pPr>
              <w:spacing w:after="0"/>
            </w:pPr>
            <w:r>
              <w:rPr>
                <w:rFonts w:ascii="Aptos" w:hAnsi="Aptos"/>
                <w:sz w:val="17"/>
              </w:rPr>
              <w:t>GET /docs</w:t>
            </w:r>
          </w:p>
        </w:tc>
        <w:tc>
          <w:tcPr>
            <w:tcW w:type="dxa" w:w="6912"/>
            <w:tcMar>
              <w:top w:w="90" w:type="dxa"/>
              <w:start w:w="90" w:type="dxa"/>
              <w:bottom w:w="90" w:type="dxa"/>
              <w:end w:w="90" w:type="dxa"/>
            </w:tcMar>
            <w:vAlign w:val="center"/>
            <w:shd w:fill="F7F9FB"/>
          </w:tcPr>
          <w:p>
            <w:pPr>
              <w:spacing w:after="0"/>
            </w:pPr>
            <w:r>
              <w:rPr>
                <w:rFonts w:ascii="Aptos" w:hAnsi="Aptos"/>
                <w:sz w:val="17"/>
              </w:rPr>
              <w:t>Serve the local API reference interface</w:t>
            </w:r>
          </w:p>
        </w:tc>
      </w:tr>
    </w:tbl>
    <w:p>
      <w:pPr>
        <w:spacing w:after="40"/>
      </w:pPr>
    </w:p>
    <w:p>
      <w:pPr>
        <w:pStyle w:val="Heading2"/>
        <w:keepNext/>
      </w:pPr>
      <w:r>
        <w:t>Backend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1800"/>
            <w:shd w:fill="D9EAF7"/>
            <w:tcMar>
              <w:top w:w="90" w:type="dxa"/>
              <w:start w:w="90" w:type="dxa"/>
              <w:bottom w:w="90" w:type="dxa"/>
              <w:end w:w="90" w:type="dxa"/>
            </w:tcMar>
            <w:vAlign w:val="center"/>
          </w:tcPr>
          <w:p>
            <w:pPr>
              <w:spacing w:after="0"/>
            </w:pPr>
            <w:r>
              <w:rPr>
                <w:rFonts w:ascii="Aptos" w:hAnsi="Aptos"/>
                <w:b/>
                <w:sz w:val="15"/>
              </w:rPr>
              <w:t>Module</w:t>
            </w:r>
          </w:p>
        </w:tc>
        <w:tc>
          <w:tcPr>
            <w:tcW w:type="dxa" w:w="3024"/>
            <w:shd w:fill="D9EAF7"/>
            <w:tcMar>
              <w:top w:w="90" w:type="dxa"/>
              <w:start w:w="90" w:type="dxa"/>
              <w:bottom w:w="90" w:type="dxa"/>
              <w:end w:w="90" w:type="dxa"/>
            </w:tcMar>
            <w:vAlign w:val="center"/>
          </w:tcPr>
          <w:p>
            <w:pPr>
              <w:spacing w:after="0"/>
            </w:pPr>
            <w:r>
              <w:rPr>
                <w:rFonts w:ascii="Aptos" w:hAnsi="Aptos"/>
                <w:b/>
                <w:sz w:val="15"/>
              </w:rPr>
              <w:t>Function or class</w:t>
            </w:r>
          </w:p>
        </w:tc>
        <w:tc>
          <w:tcPr>
            <w:tcW w:type="dxa" w:w="5400"/>
            <w:shd w:fill="D9EAF7"/>
            <w:tcMar>
              <w:top w:w="90" w:type="dxa"/>
              <w:start w:w="90" w:type="dxa"/>
              <w:bottom w:w="90" w:type="dxa"/>
              <w:end w:w="90" w:type="dxa"/>
            </w:tcMar>
            <w:vAlign w:val="center"/>
          </w:tcPr>
          <w:p>
            <w:pPr>
              <w:spacing w:after="0"/>
            </w:pPr>
            <w:r>
              <w:rPr>
                <w:rFonts w:ascii="Aptos" w:hAnsi="Aptos"/>
                <w:b/>
                <w:sz w:val="15"/>
              </w:rPr>
              <w:t>Responsibility</w:t>
            </w:r>
          </w:p>
        </w:tc>
      </w:tr>
      <w:tr>
        <w:tc>
          <w:tcPr>
            <w:tcW w:type="dxa" w:w="1800"/>
            <w:tcMar>
              <w:top w:w="90" w:type="dxa"/>
              <w:start w:w="90" w:type="dxa"/>
              <w:bottom w:w="90" w:type="dxa"/>
              <w:end w:w="90" w:type="dxa"/>
            </w:tcMar>
            <w:vAlign w:val="center"/>
          </w:tcPr>
          <w:p>
            <w:pPr>
              <w:spacing w:after="0"/>
            </w:pPr>
            <w:r>
              <w:rPr>
                <w:rFonts w:ascii="Aptos" w:hAnsi="Aptos"/>
                <w:sz w:val="15"/>
              </w:rPr>
              <w:t>analytics.py</w:t>
            </w:r>
          </w:p>
        </w:tc>
        <w:tc>
          <w:tcPr>
            <w:tcW w:type="dxa" w:w="3024"/>
            <w:tcMar>
              <w:top w:w="90" w:type="dxa"/>
              <w:start w:w="90" w:type="dxa"/>
              <w:bottom w:w="90" w:type="dxa"/>
              <w:end w:w="90" w:type="dxa"/>
            </w:tcMar>
            <w:vAlign w:val="center"/>
          </w:tcPr>
          <w:p>
            <w:pPr>
              <w:spacing w:after="0"/>
            </w:pPr>
            <w:r>
              <w:rPr>
                <w:rFonts w:ascii="Aptos" w:hAnsi="Aptos"/>
                <w:sz w:val="15"/>
              </w:rPr>
              <w:t>applicants</w:t>
            </w:r>
          </w:p>
        </w:tc>
        <w:tc>
          <w:tcPr>
            <w:tcW w:type="dxa" w:w="5400"/>
            <w:tcMar>
              <w:top w:w="90" w:type="dxa"/>
              <w:start w:w="90" w:type="dxa"/>
              <w:bottom w:w="90" w:type="dxa"/>
              <w:end w:w="90" w:type="dxa"/>
            </w:tcMar>
            <w:vAlign w:val="center"/>
          </w:tcPr>
          <w:p>
            <w:pPr>
              <w:spacing w:after="0"/>
            </w:pPr>
            <w:r>
              <w:rPr>
                <w:rFonts w:ascii="Aptos" w:hAnsi="Aptos"/>
                <w:sz w:val="15"/>
              </w:rPr>
              <w:t>Load and cache the applicant snapshot</w:t>
            </w:r>
          </w:p>
        </w:tc>
      </w:tr>
      <w:tr>
        <w:tc>
          <w:tcPr>
            <w:tcW w:type="dxa" w:w="1800"/>
            <w:tcMar>
              <w:top w:w="90" w:type="dxa"/>
              <w:start w:w="90" w:type="dxa"/>
              <w:bottom w:w="90" w:type="dxa"/>
              <w:end w:w="90" w:type="dxa"/>
            </w:tcMar>
            <w:vAlign w:val="center"/>
            <w:shd w:fill="F7F9FB"/>
          </w:tcPr>
          <w:p>
            <w:pPr>
              <w:spacing w:after="0"/>
            </w:pPr>
            <w:r>
              <w:rPr>
                <w:rFonts w:ascii="Aptos" w:hAnsi="Aptos"/>
                <w:sz w:val="15"/>
              </w:rPr>
              <w:t>analytics.py</w:t>
            </w:r>
          </w:p>
        </w:tc>
        <w:tc>
          <w:tcPr>
            <w:tcW w:type="dxa" w:w="3024"/>
            <w:tcMar>
              <w:top w:w="90" w:type="dxa"/>
              <w:start w:w="90" w:type="dxa"/>
              <w:bottom w:w="90" w:type="dxa"/>
              <w:end w:w="90" w:type="dxa"/>
            </w:tcMar>
            <w:vAlign w:val="center"/>
            <w:shd w:fill="F7F9FB"/>
          </w:tcPr>
          <w:p>
            <w:pPr>
              <w:spacing w:after="0"/>
            </w:pPr>
            <w:r>
              <w:rPr>
                <w:rFonts w:ascii="Aptos" w:hAnsi="Aptos"/>
                <w:sz w:val="15"/>
              </w:rPr>
              <w:t>records</w:t>
            </w:r>
          </w:p>
        </w:tc>
        <w:tc>
          <w:tcPr>
            <w:tcW w:type="dxa" w:w="5400"/>
            <w:tcMar>
              <w:top w:w="90" w:type="dxa"/>
              <w:start w:w="90" w:type="dxa"/>
              <w:bottom w:w="90" w:type="dxa"/>
              <w:end w:w="90" w:type="dxa"/>
            </w:tcMar>
            <w:vAlign w:val="center"/>
            <w:shd w:fill="F7F9FB"/>
          </w:tcPr>
          <w:p>
            <w:pPr>
              <w:spacing w:after="0"/>
            </w:pPr>
            <w:r>
              <w:rPr>
                <w:rFonts w:ascii="Aptos" w:hAnsi="Aptos"/>
                <w:sz w:val="15"/>
              </w:rPr>
              <w:t>Convert a DataFrame to JSON-ready records</w:t>
            </w:r>
          </w:p>
        </w:tc>
      </w:tr>
      <w:tr>
        <w:tc>
          <w:tcPr>
            <w:tcW w:type="dxa" w:w="1800"/>
            <w:tcMar>
              <w:top w:w="90" w:type="dxa"/>
              <w:start w:w="90" w:type="dxa"/>
              <w:bottom w:w="90" w:type="dxa"/>
              <w:end w:w="90" w:type="dxa"/>
            </w:tcMar>
            <w:vAlign w:val="center"/>
          </w:tcPr>
          <w:p>
            <w:pPr>
              <w:spacing w:after="0"/>
            </w:pPr>
            <w:r>
              <w:rPr>
                <w:rFonts w:ascii="Aptos" w:hAnsi="Aptos"/>
                <w:sz w:val="15"/>
              </w:rPr>
              <w:t>analytics.py</w:t>
            </w:r>
          </w:p>
        </w:tc>
        <w:tc>
          <w:tcPr>
            <w:tcW w:type="dxa" w:w="3024"/>
            <w:tcMar>
              <w:top w:w="90" w:type="dxa"/>
              <w:start w:w="90" w:type="dxa"/>
              <w:bottom w:w="90" w:type="dxa"/>
              <w:end w:w="90" w:type="dxa"/>
            </w:tcMar>
            <w:vAlign w:val="center"/>
          </w:tcPr>
          <w:p>
            <w:pPr>
              <w:spacing w:after="0"/>
            </w:pPr>
            <w:r>
              <w:rPr>
                <w:rFonts w:ascii="Aptos" w:hAnsi="Aptos"/>
                <w:sz w:val="15"/>
              </w:rPr>
              <w:t>research</w:t>
            </w:r>
          </w:p>
        </w:tc>
        <w:tc>
          <w:tcPr>
            <w:tcW w:type="dxa" w:w="5400"/>
            <w:tcMar>
              <w:top w:w="90" w:type="dxa"/>
              <w:start w:w="90" w:type="dxa"/>
              <w:bottom w:w="90" w:type="dxa"/>
              <w:end w:w="90" w:type="dxa"/>
            </w:tcMar>
            <w:vAlign w:val="center"/>
          </w:tcPr>
          <w:p>
            <w:pPr>
              <w:spacing w:after="0"/>
            </w:pPr>
            <w:r>
              <w:rPr>
                <w:rFonts w:ascii="Aptos" w:hAnsi="Aptos"/>
                <w:sz w:val="15"/>
              </w:rPr>
              <w:t>Load a named research CSV</w:t>
            </w:r>
          </w:p>
        </w:tc>
      </w:tr>
      <w:tr>
        <w:tc>
          <w:tcPr>
            <w:tcW w:type="dxa" w:w="1800"/>
            <w:tcMar>
              <w:top w:w="90" w:type="dxa"/>
              <w:start w:w="90" w:type="dxa"/>
              <w:bottom w:w="90" w:type="dxa"/>
              <w:end w:w="90" w:type="dxa"/>
            </w:tcMar>
            <w:vAlign w:val="center"/>
            <w:shd w:fill="F7F9FB"/>
          </w:tcPr>
          <w:p>
            <w:pPr>
              <w:spacing w:after="0"/>
            </w:pPr>
            <w:r>
              <w:rPr>
                <w:rFonts w:ascii="Aptos" w:hAnsi="Aptos"/>
                <w:sz w:val="15"/>
              </w:rPr>
              <w:t>analytics.py</w:t>
            </w:r>
          </w:p>
        </w:tc>
        <w:tc>
          <w:tcPr>
            <w:tcW w:type="dxa" w:w="3024"/>
            <w:tcMar>
              <w:top w:w="90" w:type="dxa"/>
              <w:start w:w="90" w:type="dxa"/>
              <w:bottom w:w="90" w:type="dxa"/>
              <w:end w:w="90" w:type="dxa"/>
            </w:tcMar>
            <w:vAlign w:val="center"/>
            <w:shd w:fill="F7F9FB"/>
          </w:tcPr>
          <w:p>
            <w:pPr>
              <w:spacing w:after="0"/>
            </w:pPr>
            <w:r>
              <w:rPr>
                <w:rFonts w:ascii="Aptos" w:hAnsi="Aptos"/>
                <w:sz w:val="15"/>
              </w:rPr>
              <w:t>group</w:t>
            </w:r>
          </w:p>
        </w:tc>
        <w:tc>
          <w:tcPr>
            <w:tcW w:type="dxa" w:w="5400"/>
            <w:tcMar>
              <w:top w:w="90" w:type="dxa"/>
              <w:start w:w="90" w:type="dxa"/>
              <w:bottom w:w="90" w:type="dxa"/>
              <w:end w:w="90" w:type="dxa"/>
            </w:tcMar>
            <w:vAlign w:val="center"/>
            <w:shd w:fill="F7F9FB"/>
          </w:tcPr>
          <w:p>
            <w:pPr>
              <w:spacing w:after="0"/>
            </w:pPr>
            <w:r>
              <w:rPr>
                <w:rFonts w:ascii="Aptos" w:hAnsi="Aptos"/>
                <w:sz w:val="15"/>
              </w:rPr>
              <w:t>Calculate count, positive cases, and rate by one column</w:t>
            </w:r>
          </w:p>
        </w:tc>
      </w:tr>
      <w:tr>
        <w:tc>
          <w:tcPr>
            <w:tcW w:type="dxa" w:w="1800"/>
            <w:tcMar>
              <w:top w:w="90" w:type="dxa"/>
              <w:start w:w="90" w:type="dxa"/>
              <w:bottom w:w="90" w:type="dxa"/>
              <w:end w:w="90" w:type="dxa"/>
            </w:tcMar>
            <w:vAlign w:val="center"/>
          </w:tcPr>
          <w:p>
            <w:pPr>
              <w:spacing w:after="0"/>
            </w:pPr>
            <w:r>
              <w:rPr>
                <w:rFonts w:ascii="Aptos" w:hAnsi="Aptos"/>
                <w:sz w:val="15"/>
              </w:rPr>
              <w:t>analytics.py</w:t>
            </w:r>
          </w:p>
        </w:tc>
        <w:tc>
          <w:tcPr>
            <w:tcW w:type="dxa" w:w="3024"/>
            <w:tcMar>
              <w:top w:w="90" w:type="dxa"/>
              <w:start w:w="90" w:type="dxa"/>
              <w:bottom w:w="90" w:type="dxa"/>
              <w:end w:w="90" w:type="dxa"/>
            </w:tcMar>
            <w:vAlign w:val="center"/>
          </w:tcPr>
          <w:p>
            <w:pPr>
              <w:spacing w:after="0"/>
            </w:pPr>
            <w:r>
              <w:rPr>
                <w:rFonts w:ascii="Aptos" w:hAnsi="Aptos"/>
                <w:sz w:val="15"/>
              </w:rPr>
              <w:t>dashboard</w:t>
            </w:r>
          </w:p>
        </w:tc>
        <w:tc>
          <w:tcPr>
            <w:tcW w:type="dxa" w:w="5400"/>
            <w:tcMar>
              <w:top w:w="90" w:type="dxa"/>
              <w:start w:w="90" w:type="dxa"/>
              <w:bottom w:w="90" w:type="dxa"/>
              <w:end w:w="90" w:type="dxa"/>
            </w:tcMar>
            <w:vAlign w:val="center"/>
          </w:tcPr>
          <w:p>
            <w:pPr>
              <w:spacing w:after="0"/>
            </w:pPr>
            <w:r>
              <w:rPr>
                <w:rFonts w:ascii="Aptos" w:hAnsi="Aptos"/>
                <w:sz w:val="15"/>
              </w:rPr>
              <w:t>Apply six filters and compute all dashboard measures, groups, and matrix cells</w:t>
            </w:r>
          </w:p>
        </w:tc>
      </w:tr>
      <w:tr>
        <w:tc>
          <w:tcPr>
            <w:tcW w:type="dxa" w:w="1800"/>
            <w:tcMar>
              <w:top w:w="90" w:type="dxa"/>
              <w:start w:w="90" w:type="dxa"/>
              <w:bottom w:w="90" w:type="dxa"/>
              <w:end w:w="90" w:type="dxa"/>
            </w:tcMar>
            <w:vAlign w:val="center"/>
            <w:shd w:fill="F7F9FB"/>
          </w:tcPr>
          <w:p>
            <w:pPr>
              <w:spacing w:after="0"/>
            </w:pPr>
            <w:r>
              <w:rPr>
                <w:rFonts w:ascii="Aptos" w:hAnsi="Aptos"/>
                <w:sz w:val="15"/>
              </w:rPr>
              <w:t>analytics.py</w:t>
            </w:r>
          </w:p>
        </w:tc>
        <w:tc>
          <w:tcPr>
            <w:tcW w:type="dxa" w:w="3024"/>
            <w:tcMar>
              <w:top w:w="90" w:type="dxa"/>
              <w:start w:w="90" w:type="dxa"/>
              <w:bottom w:w="90" w:type="dxa"/>
              <w:end w:w="90" w:type="dxa"/>
            </w:tcMar>
            <w:vAlign w:val="center"/>
            <w:shd w:fill="F7F9FB"/>
          </w:tcPr>
          <w:p>
            <w:pPr>
              <w:spacing w:after="0"/>
            </w:pPr>
            <w:r>
              <w:rPr>
                <w:rFonts w:ascii="Aptos" w:hAnsi="Aptos"/>
                <w:sz w:val="15"/>
              </w:rPr>
              <w:t>filter_options</w:t>
            </w:r>
          </w:p>
        </w:tc>
        <w:tc>
          <w:tcPr>
            <w:tcW w:type="dxa" w:w="5400"/>
            <w:tcMar>
              <w:top w:w="90" w:type="dxa"/>
              <w:start w:w="90" w:type="dxa"/>
              <w:bottom w:w="90" w:type="dxa"/>
              <w:end w:w="90" w:type="dxa"/>
            </w:tcMar>
            <w:vAlign w:val="center"/>
            <w:shd w:fill="F7F9FB"/>
          </w:tcPr>
          <w:p>
            <w:pPr>
              <w:spacing w:after="0"/>
            </w:pPr>
            <w:r>
              <w:rPr>
                <w:rFonts w:ascii="Aptos" w:hAnsi="Aptos"/>
                <w:sz w:val="15"/>
              </w:rPr>
              <w:t>Return distinct values for each dashboard filter</w:t>
            </w:r>
          </w:p>
        </w:tc>
      </w:tr>
      <w:tr>
        <w:tc>
          <w:tcPr>
            <w:tcW w:type="dxa" w:w="1800"/>
            <w:tcMar>
              <w:top w:w="90" w:type="dxa"/>
              <w:start w:w="90" w:type="dxa"/>
              <w:bottom w:w="90" w:type="dxa"/>
              <w:end w:w="90" w:type="dxa"/>
            </w:tcMar>
            <w:vAlign w:val="center"/>
          </w:tcPr>
          <w:p>
            <w:pPr>
              <w:spacing w:after="0"/>
            </w:pPr>
            <w:r>
              <w:rPr>
                <w:rFonts w:ascii="Aptos" w:hAnsi="Aptos"/>
                <w:sz w:val="15"/>
              </w:rPr>
              <w:t>features.py</w:t>
            </w:r>
          </w:p>
        </w:tc>
        <w:tc>
          <w:tcPr>
            <w:tcW w:type="dxa" w:w="3024"/>
            <w:tcMar>
              <w:top w:w="90" w:type="dxa"/>
              <w:start w:w="90" w:type="dxa"/>
              <w:bottom w:w="90" w:type="dxa"/>
              <w:end w:w="90" w:type="dxa"/>
            </w:tcMar>
            <w:vAlign w:val="center"/>
          </w:tcPr>
          <w:p>
            <w:pPr>
              <w:spacing w:after="0"/>
            </w:pPr>
            <w:r>
              <w:rPr>
                <w:rFonts w:ascii="Aptos" w:hAnsi="Aptos"/>
                <w:sz w:val="15"/>
              </w:rPr>
              <w:t>Applicant</w:t>
            </w:r>
          </w:p>
        </w:tc>
        <w:tc>
          <w:tcPr>
            <w:tcW w:type="dxa" w:w="5400"/>
            <w:tcMar>
              <w:top w:w="90" w:type="dxa"/>
              <w:start w:w="90" w:type="dxa"/>
              <w:bottom w:w="90" w:type="dxa"/>
              <w:end w:w="90" w:type="dxa"/>
            </w:tcMar>
            <w:vAlign w:val="center"/>
          </w:tcPr>
          <w:p>
            <w:pPr>
              <w:spacing w:after="0"/>
            </w:pPr>
            <w:r>
              <w:rPr>
                <w:rFonts w:ascii="Aptos" w:hAnsi="Aptos"/>
                <w:sz w:val="15"/>
              </w:rPr>
              <w:t>Validate the 12 human-readable input fields</w:t>
            </w:r>
          </w:p>
        </w:tc>
      </w:tr>
      <w:tr>
        <w:tc>
          <w:tcPr>
            <w:tcW w:type="dxa" w:w="1800"/>
            <w:tcMar>
              <w:top w:w="90" w:type="dxa"/>
              <w:start w:w="90" w:type="dxa"/>
              <w:bottom w:w="90" w:type="dxa"/>
              <w:end w:w="90" w:type="dxa"/>
            </w:tcMar>
            <w:vAlign w:val="center"/>
            <w:shd w:fill="F7F9FB"/>
          </w:tcPr>
          <w:p>
            <w:pPr>
              <w:spacing w:after="0"/>
            </w:pPr>
            <w:r>
              <w:rPr>
                <w:rFonts w:ascii="Aptos" w:hAnsi="Aptos"/>
                <w:sz w:val="15"/>
              </w:rPr>
              <w:t>features.py</w:t>
            </w:r>
          </w:p>
        </w:tc>
        <w:tc>
          <w:tcPr>
            <w:tcW w:type="dxa" w:w="3024"/>
            <w:tcMar>
              <w:top w:w="90" w:type="dxa"/>
              <w:start w:w="90" w:type="dxa"/>
              <w:bottom w:w="90" w:type="dxa"/>
              <w:end w:w="90" w:type="dxa"/>
            </w:tcMar>
            <w:vAlign w:val="center"/>
            <w:shd w:fill="F7F9FB"/>
          </w:tcPr>
          <w:p>
            <w:pPr>
              <w:spacing w:after="0"/>
            </w:pPr>
            <w:r>
              <w:rPr>
                <w:rFonts w:ascii="Aptos" w:hAnsi="Aptos"/>
                <w:sz w:val="15"/>
              </w:rPr>
              <w:t>schema</w:t>
            </w:r>
          </w:p>
        </w:tc>
        <w:tc>
          <w:tcPr>
            <w:tcW w:type="dxa" w:w="5400"/>
            <w:tcMar>
              <w:top w:w="90" w:type="dxa"/>
              <w:start w:w="90" w:type="dxa"/>
              <w:bottom w:w="90" w:type="dxa"/>
              <w:end w:w="90" w:type="dxa"/>
            </w:tcMar>
            <w:vAlign w:val="center"/>
            <w:shd w:fill="F7F9FB"/>
          </w:tcPr>
          <w:p>
            <w:pPr>
              <w:spacing w:after="0"/>
            </w:pPr>
            <w:r>
              <w:rPr>
                <w:rFonts w:ascii="Aptos" w:hAnsi="Aptos"/>
                <w:sz w:val="15"/>
              </w:rPr>
              <w:t>Load saved defaults, methods, bins, and features</w:t>
            </w:r>
          </w:p>
        </w:tc>
      </w:tr>
      <w:tr>
        <w:tc>
          <w:tcPr>
            <w:tcW w:type="dxa" w:w="1800"/>
            <w:tcMar>
              <w:top w:w="90" w:type="dxa"/>
              <w:start w:w="90" w:type="dxa"/>
              <w:bottom w:w="90" w:type="dxa"/>
              <w:end w:w="90" w:type="dxa"/>
            </w:tcMar>
            <w:vAlign w:val="center"/>
          </w:tcPr>
          <w:p>
            <w:pPr>
              <w:spacing w:after="0"/>
            </w:pPr>
            <w:r>
              <w:rPr>
                <w:rFonts w:ascii="Aptos" w:hAnsi="Aptos"/>
                <w:sz w:val="15"/>
              </w:rPr>
              <w:t>features.py</w:t>
            </w:r>
          </w:p>
        </w:tc>
        <w:tc>
          <w:tcPr>
            <w:tcW w:type="dxa" w:w="3024"/>
            <w:tcMar>
              <w:top w:w="90" w:type="dxa"/>
              <w:start w:w="90" w:type="dxa"/>
              <w:bottom w:w="90" w:type="dxa"/>
              <w:end w:w="90" w:type="dxa"/>
            </w:tcMar>
            <w:vAlign w:val="center"/>
          </w:tcPr>
          <w:p>
            <w:pPr>
              <w:spacing w:after="0"/>
            </w:pPr>
            <w:r>
              <w:rPr>
                <w:rFonts w:ascii="Aptos" w:hAnsi="Aptos"/>
                <w:sz w:val="15"/>
              </w:rPr>
              <w:t>bucket</w:t>
            </w:r>
          </w:p>
        </w:tc>
        <w:tc>
          <w:tcPr>
            <w:tcW w:type="dxa" w:w="5400"/>
            <w:tcMar>
              <w:top w:w="90" w:type="dxa"/>
              <w:start w:w="90" w:type="dxa"/>
              <w:bottom w:w="90" w:type="dxa"/>
              <w:end w:w="90" w:type="dxa"/>
            </w:tcMar>
            <w:vAlign w:val="center"/>
          </w:tcPr>
          <w:p>
            <w:pPr>
              <w:spacing w:after="0"/>
            </w:pPr>
            <w:r>
              <w:rPr>
                <w:rFonts w:ascii="Aptos" w:hAnsi="Aptos"/>
                <w:sz w:val="15"/>
              </w:rPr>
              <w:t>Apply right-closed notebook-style bins and clamp out-of-range inputs</w:t>
            </w:r>
          </w:p>
        </w:tc>
      </w:tr>
      <w:tr>
        <w:tc>
          <w:tcPr>
            <w:tcW w:type="dxa" w:w="1800"/>
            <w:tcMar>
              <w:top w:w="90" w:type="dxa"/>
              <w:start w:w="90" w:type="dxa"/>
              <w:bottom w:w="90" w:type="dxa"/>
              <w:end w:w="90" w:type="dxa"/>
            </w:tcMar>
            <w:vAlign w:val="center"/>
            <w:shd w:fill="F7F9FB"/>
          </w:tcPr>
          <w:p>
            <w:pPr>
              <w:spacing w:after="0"/>
            </w:pPr>
            <w:r>
              <w:rPr>
                <w:rFonts w:ascii="Aptos" w:hAnsi="Aptos"/>
                <w:sz w:val="15"/>
              </w:rPr>
              <w:t>features.py</w:t>
            </w:r>
          </w:p>
        </w:tc>
        <w:tc>
          <w:tcPr>
            <w:tcW w:type="dxa" w:w="3024"/>
            <w:tcMar>
              <w:top w:w="90" w:type="dxa"/>
              <w:start w:w="90" w:type="dxa"/>
              <w:bottom w:w="90" w:type="dxa"/>
              <w:end w:w="90" w:type="dxa"/>
            </w:tcMar>
            <w:vAlign w:val="center"/>
            <w:shd w:fill="F7F9FB"/>
          </w:tcPr>
          <w:p>
            <w:pPr>
              <w:spacing w:after="0"/>
            </w:pPr>
            <w:r>
              <w:rPr>
                <w:rFonts w:ascii="Aptos" w:hAnsi="Aptos"/>
                <w:sz w:val="15"/>
              </w:rPr>
              <w:t>make_features</w:t>
            </w:r>
          </w:p>
        </w:tc>
        <w:tc>
          <w:tcPr>
            <w:tcW w:type="dxa" w:w="5400"/>
            <w:tcMar>
              <w:top w:w="90" w:type="dxa"/>
              <w:start w:w="90" w:type="dxa"/>
              <w:bottom w:w="90" w:type="dxa"/>
              <w:end w:w="90" w:type="dxa"/>
            </w:tcMar>
            <w:vAlign w:val="center"/>
            <w:shd w:fill="F7F9FB"/>
          </w:tcPr>
          <w:p>
            <w:pPr>
              <w:spacing w:after="0"/>
            </w:pPr>
            <w:r>
              <w:rPr>
                <w:rFonts w:ascii="Aptos" w:hAnsi="Aptos"/>
                <w:sz w:val="15"/>
              </w:rPr>
              <w:t>Build supported numeric features and provenance from one applicant</w:t>
            </w:r>
          </w:p>
        </w:tc>
      </w:tr>
      <w:tr>
        <w:tc>
          <w:tcPr>
            <w:tcW w:type="dxa" w:w="1800"/>
            <w:tcMar>
              <w:top w:w="90" w:type="dxa"/>
              <w:start w:w="90" w:type="dxa"/>
              <w:bottom w:w="90" w:type="dxa"/>
              <w:end w:w="90" w:type="dxa"/>
            </w:tcMar>
            <w:vAlign w:val="center"/>
          </w:tcPr>
          <w:p>
            <w:pPr>
              <w:spacing w:after="0"/>
            </w:pPr>
            <w:r>
              <w:rPr>
                <w:rFonts w:ascii="Aptos" w:hAnsi="Aptos"/>
                <w:sz w:val="15"/>
              </w:rPr>
              <w:t>features.py</w:t>
            </w:r>
          </w:p>
        </w:tc>
        <w:tc>
          <w:tcPr>
            <w:tcW w:type="dxa" w:w="3024"/>
            <w:tcMar>
              <w:top w:w="90" w:type="dxa"/>
              <w:start w:w="90" w:type="dxa"/>
              <w:bottom w:w="90" w:type="dxa"/>
              <w:end w:w="90" w:type="dxa"/>
            </w:tcMar>
            <w:vAlign w:val="center"/>
          </w:tcPr>
          <w:p>
            <w:pPr>
              <w:spacing w:after="0"/>
            </w:pPr>
            <w:r>
              <w:rPr>
                <w:rFonts w:ascii="Aptos" w:hAnsi="Aptos"/>
                <w:sz w:val="15"/>
              </w:rPr>
              <w:t>category_mode</w:t>
            </w:r>
          </w:p>
        </w:tc>
        <w:tc>
          <w:tcPr>
            <w:tcW w:type="dxa" w:w="5400"/>
            <w:tcMar>
              <w:top w:w="90" w:type="dxa"/>
              <w:start w:w="90" w:type="dxa"/>
              <w:bottom w:w="90" w:type="dxa"/>
              <w:end w:w="90" w:type="dxa"/>
            </w:tcMar>
            <w:vAlign w:val="center"/>
          </w:tcPr>
          <w:p>
            <w:pPr>
              <w:spacing w:after="0"/>
            </w:pPr>
            <w:r>
              <w:rPr>
                <w:rFonts w:ascii="Aptos" w:hAnsi="Aptos"/>
                <w:sz w:val="15"/>
              </w:rPr>
              <w:t>Return a cached training mode for a categorical field</w:t>
            </w:r>
          </w:p>
        </w:tc>
      </w:tr>
      <w:tr>
        <w:tc>
          <w:tcPr>
            <w:tcW w:type="dxa" w:w="1800"/>
            <w:tcMar>
              <w:top w:w="90" w:type="dxa"/>
              <w:start w:w="90" w:type="dxa"/>
              <w:bottom w:w="90" w:type="dxa"/>
              <w:end w:w="90" w:type="dxa"/>
            </w:tcMar>
            <w:vAlign w:val="center"/>
            <w:shd w:fill="F7F9FB"/>
          </w:tcPr>
          <w:p>
            <w:pPr>
              <w:spacing w:after="0"/>
            </w:pPr>
            <w:r>
              <w:rPr>
                <w:rFonts w:ascii="Aptos" w:hAnsi="Aptos"/>
                <w:sz w:val="15"/>
              </w:rPr>
              <w:t>features.py</w:t>
            </w:r>
          </w:p>
        </w:tc>
        <w:tc>
          <w:tcPr>
            <w:tcW w:type="dxa" w:w="3024"/>
            <w:tcMar>
              <w:top w:w="90" w:type="dxa"/>
              <w:start w:w="90" w:type="dxa"/>
              <w:bottom w:w="90" w:type="dxa"/>
              <w:end w:w="90" w:type="dxa"/>
            </w:tcMar>
            <w:vAlign w:val="center"/>
            <w:shd w:fill="F7F9FB"/>
          </w:tcPr>
          <w:p>
            <w:pPr>
              <w:spacing w:after="0"/>
            </w:pPr>
            <w:r>
              <w:rPr>
                <w:rFonts w:ascii="Aptos" w:hAnsi="Aptos"/>
                <w:sz w:val="15"/>
              </w:rPr>
              <w:t>category_frequency</w:t>
            </w:r>
          </w:p>
        </w:tc>
        <w:tc>
          <w:tcPr>
            <w:tcW w:type="dxa" w:w="5400"/>
            <w:tcMar>
              <w:top w:w="90" w:type="dxa"/>
              <w:start w:w="90" w:type="dxa"/>
              <w:bottom w:w="90" w:type="dxa"/>
              <w:end w:w="90" w:type="dxa"/>
            </w:tcMar>
            <w:vAlign w:val="center"/>
            <w:shd w:fill="F7F9FB"/>
          </w:tcPr>
          <w:p>
            <w:pPr>
              <w:spacing w:after="0"/>
            </w:pPr>
            <w:r>
              <w:rPr>
                <w:rFonts w:ascii="Aptos" w:hAnsi="Aptos"/>
                <w:sz w:val="15"/>
              </w:rPr>
              <w:t>Return cached training frequencies for high-cardinality categories</w:t>
            </w:r>
          </w:p>
        </w:tc>
      </w:tr>
      <w:tr>
        <w:tc>
          <w:tcPr>
            <w:tcW w:type="dxa" w:w="1800"/>
            <w:tcMar>
              <w:top w:w="90" w:type="dxa"/>
              <w:start w:w="90" w:type="dxa"/>
              <w:bottom w:w="90" w:type="dxa"/>
              <w:end w:w="90" w:type="dxa"/>
            </w:tcMar>
            <w:vAlign w:val="center"/>
          </w:tcPr>
          <w:p>
            <w:pPr>
              <w:spacing w:after="0"/>
            </w:pPr>
            <w:r>
              <w:rPr>
                <w:rFonts w:ascii="Aptos" w:hAnsi="Aptos"/>
                <w:sz w:val="15"/>
              </w:rPr>
              <w:t>features.py</w:t>
            </w:r>
          </w:p>
        </w:tc>
        <w:tc>
          <w:tcPr>
            <w:tcW w:type="dxa" w:w="3024"/>
            <w:tcMar>
              <w:top w:w="90" w:type="dxa"/>
              <w:start w:w="90" w:type="dxa"/>
              <w:bottom w:w="90" w:type="dxa"/>
              <w:end w:w="90" w:type="dxa"/>
            </w:tcMar>
            <w:vAlign w:val="center"/>
          </w:tcPr>
          <w:p>
            <w:pPr>
              <w:spacing w:after="0"/>
            </w:pPr>
            <w:r>
              <w:rPr>
                <w:rFonts w:ascii="Aptos" w:hAnsi="Aptos"/>
                <w:sz w:val="15"/>
              </w:rPr>
              <w:t>make_model_features</w:t>
            </w:r>
          </w:p>
        </w:tc>
        <w:tc>
          <w:tcPr>
            <w:tcW w:type="dxa" w:w="5400"/>
            <w:tcMar>
              <w:top w:w="90" w:type="dxa"/>
              <w:start w:w="90" w:type="dxa"/>
              <w:bottom w:w="90" w:type="dxa"/>
              <w:end w:w="90" w:type="dxa"/>
            </w:tcMar>
            <w:vAlign w:val="center"/>
          </w:tcPr>
          <w:p>
            <w:pPr>
              <w:spacing w:after="0"/>
            </w:pPr>
            <w:r>
              <w:rPr>
                <w:rFonts w:ascii="Aptos" w:hAnsi="Aptos"/>
                <w:sz w:val="15"/>
              </w:rPr>
              <w:t>Build the exact ordered numeric/native-categorical model row</w:t>
            </w:r>
          </w:p>
        </w:tc>
      </w:tr>
      <w:tr>
        <w:tc>
          <w:tcPr>
            <w:tcW w:type="dxa" w:w="1800"/>
            <w:tcMar>
              <w:top w:w="90" w:type="dxa"/>
              <w:start w:w="90" w:type="dxa"/>
              <w:bottom w:w="90" w:type="dxa"/>
              <w:end w:w="90" w:type="dxa"/>
            </w:tcMar>
            <w:vAlign w:val="center"/>
            <w:shd w:fill="F7F9FB"/>
          </w:tcPr>
          <w:p>
            <w:pPr>
              <w:spacing w:after="0"/>
            </w:pPr>
            <w:r>
              <w:rPr>
                <w:rFonts w:ascii="Aptos" w:hAnsi="Aptos"/>
                <w:sz w:val="15"/>
              </w:rPr>
              <w:t>features.py</w:t>
            </w:r>
          </w:p>
        </w:tc>
        <w:tc>
          <w:tcPr>
            <w:tcW w:type="dxa" w:w="3024"/>
            <w:tcMar>
              <w:top w:w="90" w:type="dxa"/>
              <w:start w:w="90" w:type="dxa"/>
              <w:bottom w:w="90" w:type="dxa"/>
              <w:end w:w="90" w:type="dxa"/>
            </w:tcMar>
            <w:vAlign w:val="center"/>
            <w:shd w:fill="F7F9FB"/>
          </w:tcPr>
          <w:p>
            <w:pPr>
              <w:spacing w:after="0"/>
            </w:pPr>
            <w:r>
              <w:rPr>
                <w:rFonts w:ascii="Aptos" w:hAnsi="Aptos"/>
                <w:sz w:val="15"/>
              </w:rPr>
              <w:t>reference_case</w:t>
            </w:r>
          </w:p>
        </w:tc>
        <w:tc>
          <w:tcPr>
            <w:tcW w:type="dxa" w:w="5400"/>
            <w:tcMar>
              <w:top w:w="90" w:type="dxa"/>
              <w:start w:w="90" w:type="dxa"/>
              <w:bottom w:w="90" w:type="dxa"/>
              <w:end w:w="90" w:type="dxa"/>
            </w:tcMar>
            <w:vAlign w:val="center"/>
            <w:shd w:fill="F7F9FB"/>
          </w:tcPr>
          <w:p>
            <w:pPr>
              <w:spacing w:after="0"/>
            </w:pPr>
            <w:r>
              <w:rPr>
                <w:rFonts w:ascii="Aptos" w:hAnsi="Aptos"/>
                <w:sz w:val="15"/>
              </w:rPr>
              <w:t>Construct the baseline applicant from saved training defaults</w:t>
            </w:r>
          </w:p>
        </w:tc>
      </w:tr>
      <w:tr>
        <w:tc>
          <w:tcPr>
            <w:tcW w:type="dxa" w:w="1800"/>
            <w:tcMar>
              <w:top w:w="90" w:type="dxa"/>
              <w:start w:w="90" w:type="dxa"/>
              <w:bottom w:w="90" w:type="dxa"/>
              <w:end w:w="90" w:type="dxa"/>
            </w:tcMar>
            <w:vAlign w:val="center"/>
          </w:tcPr>
          <w:p>
            <w:pPr>
              <w:spacing w:after="0"/>
            </w:pPr>
            <w:r>
              <w:rPr>
                <w:rFonts w:ascii="Aptos" w:hAnsi="Aptos"/>
                <w:sz w:val="15"/>
              </w:rPr>
              <w:t>models.py</w:t>
            </w:r>
          </w:p>
        </w:tc>
        <w:tc>
          <w:tcPr>
            <w:tcW w:type="dxa" w:w="3024"/>
            <w:tcMar>
              <w:top w:w="90" w:type="dxa"/>
              <w:start w:w="90" w:type="dxa"/>
              <w:bottom w:w="90" w:type="dxa"/>
              <w:end w:w="90" w:type="dxa"/>
            </w:tcMar>
            <w:vAlign w:val="center"/>
          </w:tcPr>
          <w:p>
            <w:pPr>
              <w:spacing w:after="0"/>
            </w:pPr>
            <w:r>
              <w:rPr>
                <w:rFonts w:ascii="Aptos" w:hAnsi="Aptos"/>
                <w:sz w:val="15"/>
              </w:rPr>
              <w:t>read_metadata</w:t>
            </w:r>
          </w:p>
        </w:tc>
        <w:tc>
          <w:tcPr>
            <w:tcW w:type="dxa" w:w="5400"/>
            <w:tcMar>
              <w:top w:w="90" w:type="dxa"/>
              <w:start w:w="90" w:type="dxa"/>
              <w:bottom w:w="90" w:type="dxa"/>
              <w:end w:w="90" w:type="dxa"/>
            </w:tcMar>
            <w:vAlign w:val="center"/>
          </w:tcPr>
          <w:p>
            <w:pPr>
              <w:spacing w:after="0"/>
            </w:pPr>
            <w:r>
              <w:rPr>
                <w:rFonts w:ascii="Aptos" w:hAnsi="Aptos"/>
                <w:sz w:val="15"/>
              </w:rPr>
              <w:t>Read one deployed model's metadata</w:t>
            </w:r>
          </w:p>
        </w:tc>
      </w:tr>
      <w:tr>
        <w:tc>
          <w:tcPr>
            <w:tcW w:type="dxa" w:w="1800"/>
            <w:tcMar>
              <w:top w:w="90" w:type="dxa"/>
              <w:start w:w="90" w:type="dxa"/>
              <w:bottom w:w="90" w:type="dxa"/>
              <w:end w:w="90" w:type="dxa"/>
            </w:tcMar>
            <w:vAlign w:val="center"/>
            <w:shd w:fill="F7F9FB"/>
          </w:tcPr>
          <w:p>
            <w:pPr>
              <w:spacing w:after="0"/>
            </w:pPr>
            <w:r>
              <w:rPr>
                <w:rFonts w:ascii="Aptos" w:hAnsi="Aptos"/>
                <w:sz w:val="15"/>
              </w:rPr>
              <w:t>models.py</w:t>
            </w:r>
          </w:p>
        </w:tc>
        <w:tc>
          <w:tcPr>
            <w:tcW w:type="dxa" w:w="3024"/>
            <w:tcMar>
              <w:top w:w="90" w:type="dxa"/>
              <w:start w:w="90" w:type="dxa"/>
              <w:bottom w:w="90" w:type="dxa"/>
              <w:end w:w="90" w:type="dxa"/>
            </w:tcMar>
            <w:vAlign w:val="center"/>
            <w:shd w:fill="F7F9FB"/>
          </w:tcPr>
          <w:p>
            <w:pPr>
              <w:spacing w:after="0"/>
            </w:pPr>
            <w:r>
              <w:rPr>
                <w:rFonts w:ascii="Aptos" w:hAnsi="Aptos"/>
                <w:sz w:val="15"/>
              </w:rPr>
              <w:t>registry</w:t>
            </w:r>
          </w:p>
        </w:tc>
        <w:tc>
          <w:tcPr>
            <w:tcW w:type="dxa" w:w="5400"/>
            <w:tcMar>
              <w:top w:w="90" w:type="dxa"/>
              <w:start w:w="90" w:type="dxa"/>
              <w:bottom w:w="90" w:type="dxa"/>
              <w:end w:w="90" w:type="dxa"/>
            </w:tcMar>
            <w:vAlign w:val="center"/>
            <w:shd w:fill="F7F9FB"/>
          </w:tcPr>
          <w:p>
            <w:pPr>
              <w:spacing w:after="0"/>
            </w:pPr>
            <w:r>
              <w:rPr>
                <w:rFonts w:ascii="Aptos" w:hAnsi="Aptos"/>
                <w:sz w:val="15"/>
              </w:rPr>
              <w:t>List valid active model folders in name order</w:t>
            </w:r>
          </w:p>
        </w:tc>
      </w:tr>
      <w:tr>
        <w:tc>
          <w:tcPr>
            <w:tcW w:type="dxa" w:w="1800"/>
            <w:tcMar>
              <w:top w:w="90" w:type="dxa"/>
              <w:start w:w="90" w:type="dxa"/>
              <w:bottom w:w="90" w:type="dxa"/>
              <w:end w:w="90" w:type="dxa"/>
            </w:tcMar>
            <w:vAlign w:val="center"/>
          </w:tcPr>
          <w:p>
            <w:pPr>
              <w:spacing w:after="0"/>
            </w:pPr>
            <w:r>
              <w:rPr>
                <w:rFonts w:ascii="Aptos" w:hAnsi="Aptos"/>
                <w:sz w:val="15"/>
              </w:rPr>
              <w:t>models.py</w:t>
            </w:r>
          </w:p>
        </w:tc>
        <w:tc>
          <w:tcPr>
            <w:tcW w:type="dxa" w:w="3024"/>
            <w:tcMar>
              <w:top w:w="90" w:type="dxa"/>
              <w:start w:w="90" w:type="dxa"/>
              <w:bottom w:w="90" w:type="dxa"/>
              <w:end w:w="90" w:type="dxa"/>
            </w:tcMar>
            <w:vAlign w:val="center"/>
          </w:tcPr>
          <w:p>
            <w:pPr>
              <w:spacing w:after="0"/>
            </w:pPr>
            <w:r>
              <w:rPr>
                <w:rFonts w:ascii="Aptos" w:hAnsi="Aptos"/>
                <w:sz w:val="15"/>
              </w:rPr>
              <w:t>model_folder</w:t>
            </w:r>
          </w:p>
        </w:tc>
        <w:tc>
          <w:tcPr>
            <w:tcW w:type="dxa" w:w="5400"/>
            <w:tcMar>
              <w:top w:w="90" w:type="dxa"/>
              <w:start w:w="90" w:type="dxa"/>
              <w:bottom w:w="90" w:type="dxa"/>
              <w:end w:w="90" w:type="dxa"/>
            </w:tcMar>
            <w:vAlign w:val="center"/>
          </w:tcPr>
          <w:p>
            <w:pPr>
              <w:spacing w:after="0"/>
            </w:pPr>
            <w:r>
              <w:rPr>
                <w:rFonts w:ascii="Aptos" w:hAnsi="Aptos"/>
                <w:sz w:val="15"/>
              </w:rPr>
              <w:t>Validate a model identifier and locate its active folder</w:t>
            </w:r>
          </w:p>
        </w:tc>
      </w:tr>
      <w:tr>
        <w:tc>
          <w:tcPr>
            <w:tcW w:type="dxa" w:w="1800"/>
            <w:tcMar>
              <w:top w:w="90" w:type="dxa"/>
              <w:start w:w="90" w:type="dxa"/>
              <w:bottom w:w="90" w:type="dxa"/>
              <w:end w:w="90" w:type="dxa"/>
            </w:tcMar>
            <w:vAlign w:val="center"/>
            <w:shd w:fill="F7F9FB"/>
          </w:tcPr>
          <w:p>
            <w:pPr>
              <w:spacing w:after="0"/>
            </w:pPr>
            <w:r>
              <w:rPr>
                <w:rFonts w:ascii="Aptos" w:hAnsi="Aptos"/>
                <w:sz w:val="15"/>
              </w:rPr>
              <w:t>models.py</w:t>
            </w:r>
          </w:p>
        </w:tc>
        <w:tc>
          <w:tcPr>
            <w:tcW w:type="dxa" w:w="3024"/>
            <w:tcMar>
              <w:top w:w="90" w:type="dxa"/>
              <w:start w:w="90" w:type="dxa"/>
              <w:bottom w:w="90" w:type="dxa"/>
              <w:end w:w="90" w:type="dxa"/>
            </w:tcMar>
            <w:vAlign w:val="center"/>
            <w:shd w:fill="F7F9FB"/>
          </w:tcPr>
          <w:p>
            <w:pPr>
              <w:spacing w:after="0"/>
            </w:pPr>
            <w:r>
              <w:rPr>
                <w:rFonts w:ascii="Aptos" w:hAnsi="Aptos"/>
                <w:sz w:val="15"/>
              </w:rPr>
              <w:t>load</w:t>
            </w:r>
          </w:p>
        </w:tc>
        <w:tc>
          <w:tcPr>
            <w:tcW w:type="dxa" w:w="5400"/>
            <w:tcMar>
              <w:top w:w="90" w:type="dxa"/>
              <w:start w:w="90" w:type="dxa"/>
              <w:bottom w:w="90" w:type="dxa"/>
              <w:end w:w="90" w:type="dxa"/>
            </w:tcMar>
            <w:vAlign w:val="center"/>
            <w:shd w:fill="F7F9FB"/>
          </w:tcPr>
          <w:p>
            <w:pPr>
              <w:spacing w:after="0"/>
            </w:pPr>
            <w:r>
              <w:rPr>
                <w:rFonts w:ascii="Aptos" w:hAnsi="Aptos"/>
                <w:sz w:val="15"/>
              </w:rPr>
              <w:t>Load, validate, smoke-test, and cache a framework-specific predictor</w:t>
            </w:r>
          </w:p>
        </w:tc>
      </w:tr>
      <w:tr>
        <w:tc>
          <w:tcPr>
            <w:tcW w:type="dxa" w:w="1800"/>
            <w:tcMar>
              <w:top w:w="90" w:type="dxa"/>
              <w:start w:w="90" w:type="dxa"/>
              <w:bottom w:w="90" w:type="dxa"/>
              <w:end w:w="90" w:type="dxa"/>
            </w:tcMar>
            <w:vAlign w:val="center"/>
          </w:tcPr>
          <w:p>
            <w:pPr>
              <w:spacing w:after="0"/>
            </w:pPr>
            <w:r>
              <w:rPr>
                <w:rFonts w:ascii="Aptos" w:hAnsi="Aptos"/>
                <w:sz w:val="15"/>
              </w:rPr>
              <w:t>models.py</w:t>
            </w:r>
          </w:p>
        </w:tc>
        <w:tc>
          <w:tcPr>
            <w:tcW w:type="dxa" w:w="3024"/>
            <w:tcMar>
              <w:top w:w="90" w:type="dxa"/>
              <w:start w:w="90" w:type="dxa"/>
              <w:bottom w:w="90" w:type="dxa"/>
              <w:end w:w="90" w:type="dxa"/>
            </w:tcMar>
            <w:vAlign w:val="center"/>
          </w:tcPr>
          <w:p>
            <w:pPr>
              <w:spacing w:after="0"/>
            </w:pPr>
            <w:r>
              <w:rPr>
                <w:rFonts w:ascii="Aptos" w:hAnsi="Aptos"/>
                <w:sz w:val="15"/>
              </w:rPr>
              <w:t>transform</w:t>
            </w:r>
          </w:p>
        </w:tc>
        <w:tc>
          <w:tcPr>
            <w:tcW w:type="dxa" w:w="5400"/>
            <w:tcMar>
              <w:top w:w="90" w:type="dxa"/>
              <w:start w:w="90" w:type="dxa"/>
              <w:bottom w:w="90" w:type="dxa"/>
              <w:end w:w="90" w:type="dxa"/>
            </w:tcMar>
            <w:vAlign w:val="center"/>
          </w:tcPr>
          <w:p>
            <w:pPr>
              <w:spacing w:after="0"/>
            </w:pPr>
            <w:r>
              <w:rPr>
                <w:rFonts w:ascii="Aptos" w:hAnsi="Aptos"/>
                <w:sz w:val="15"/>
              </w:rPr>
              <w:t>Apply a saved pipeline, scaler, or imputer/scaler pair</w:t>
            </w:r>
          </w:p>
        </w:tc>
      </w:tr>
      <w:tr>
        <w:tc>
          <w:tcPr>
            <w:tcW w:type="dxa" w:w="1800"/>
            <w:tcMar>
              <w:top w:w="90" w:type="dxa"/>
              <w:start w:w="90" w:type="dxa"/>
              <w:bottom w:w="90" w:type="dxa"/>
              <w:end w:w="90" w:type="dxa"/>
            </w:tcMar>
            <w:vAlign w:val="center"/>
            <w:shd w:fill="F7F9FB"/>
          </w:tcPr>
          <w:p>
            <w:pPr>
              <w:spacing w:after="0"/>
            </w:pPr>
            <w:r>
              <w:rPr>
                <w:rFonts w:ascii="Aptos" w:hAnsi="Aptos"/>
                <w:sz w:val="15"/>
              </w:rPr>
              <w:t>models.py</w:t>
            </w:r>
          </w:p>
        </w:tc>
        <w:tc>
          <w:tcPr>
            <w:tcW w:type="dxa" w:w="3024"/>
            <w:tcMar>
              <w:top w:w="90" w:type="dxa"/>
              <w:start w:w="90" w:type="dxa"/>
              <w:bottom w:w="90" w:type="dxa"/>
              <w:end w:w="90" w:type="dxa"/>
            </w:tcMar>
            <w:vAlign w:val="center"/>
            <w:shd w:fill="F7F9FB"/>
          </w:tcPr>
          <w:p>
            <w:pPr>
              <w:spacing w:after="0"/>
            </w:pPr>
            <w:r>
              <w:rPr>
                <w:rFonts w:ascii="Aptos" w:hAnsi="Aptos"/>
                <w:sz w:val="15"/>
              </w:rPr>
              <w:t>predict_case</w:t>
            </w:r>
          </w:p>
        </w:tc>
        <w:tc>
          <w:tcPr>
            <w:tcW w:type="dxa" w:w="5400"/>
            <w:tcMar>
              <w:top w:w="90" w:type="dxa"/>
              <w:start w:w="90" w:type="dxa"/>
              <w:bottom w:w="90" w:type="dxa"/>
              <w:end w:w="90" w:type="dxa"/>
            </w:tcMar>
            <w:vAlign w:val="center"/>
            <w:shd w:fill="F7F9FB"/>
          </w:tcPr>
          <w:p>
            <w:pPr>
              <w:spacing w:after="0"/>
            </w:pPr>
            <w:r>
              <w:rPr>
                <w:rFonts w:ascii="Aptos" w:hAnsi="Aptos"/>
                <w:sz w:val="15"/>
              </w:rPr>
              <w:t>Score one case, apply the threshold, expose assumptions, and calculate local sensitivities</w:t>
            </w:r>
          </w:p>
        </w:tc>
      </w:tr>
      <w:tr>
        <w:tc>
          <w:tcPr>
            <w:tcW w:type="dxa" w:w="1800"/>
            <w:tcMar>
              <w:top w:w="90" w:type="dxa"/>
              <w:start w:w="90" w:type="dxa"/>
              <w:bottom w:w="90" w:type="dxa"/>
              <w:end w:w="90" w:type="dxa"/>
            </w:tcMar>
            <w:vAlign w:val="center"/>
          </w:tcPr>
          <w:p>
            <w:pPr>
              <w:spacing w:after="0"/>
            </w:pPr>
            <w:r>
              <w:rPr>
                <w:rFonts w:ascii="Aptos" w:hAnsi="Aptos"/>
                <w:sz w:val="15"/>
              </w:rPr>
              <w:t>batch.py</w:t>
            </w:r>
          </w:p>
        </w:tc>
        <w:tc>
          <w:tcPr>
            <w:tcW w:type="dxa" w:w="3024"/>
            <w:tcMar>
              <w:top w:w="90" w:type="dxa"/>
              <w:start w:w="90" w:type="dxa"/>
              <w:bottom w:w="90" w:type="dxa"/>
              <w:end w:w="90" w:type="dxa"/>
            </w:tcMar>
            <w:vAlign w:val="center"/>
          </w:tcPr>
          <w:p>
            <w:pPr>
              <w:spacing w:after="0"/>
            </w:pPr>
            <w:r>
              <w:rPr>
                <w:rFonts w:ascii="Aptos" w:hAnsi="Aptos"/>
                <w:sz w:val="15"/>
              </w:rPr>
              <w:t>remember</w:t>
            </w:r>
          </w:p>
        </w:tc>
        <w:tc>
          <w:tcPr>
            <w:tcW w:type="dxa" w:w="5400"/>
            <w:tcMar>
              <w:top w:w="90" w:type="dxa"/>
              <w:start w:w="90" w:type="dxa"/>
              <w:bottom w:w="90" w:type="dxa"/>
              <w:end w:w="90" w:type="dxa"/>
            </w:tcMar>
            <w:vAlign w:val="center"/>
          </w:tcPr>
          <w:p>
            <w:pPr>
              <w:spacing w:after="0"/>
            </w:pPr>
            <w:r>
              <w:rPr>
                <w:rFonts w:ascii="Aptos" w:hAnsi="Aptos"/>
                <w:sz w:val="15"/>
              </w:rPr>
              <w:t>Store up to two recent batches and remove sessions older than one hour</w:t>
            </w:r>
          </w:p>
        </w:tc>
      </w:tr>
      <w:tr>
        <w:tc>
          <w:tcPr>
            <w:tcW w:type="dxa" w:w="1800"/>
            <w:tcMar>
              <w:top w:w="90" w:type="dxa"/>
              <w:start w:w="90" w:type="dxa"/>
              <w:bottom w:w="90" w:type="dxa"/>
              <w:end w:w="90" w:type="dxa"/>
            </w:tcMar>
            <w:vAlign w:val="center"/>
            <w:shd w:fill="F7F9FB"/>
          </w:tcPr>
          <w:p>
            <w:pPr>
              <w:spacing w:after="0"/>
            </w:pPr>
            <w:r>
              <w:rPr>
                <w:rFonts w:ascii="Aptos" w:hAnsi="Aptos"/>
                <w:sz w:val="15"/>
              </w:rPr>
              <w:t>batch.py</w:t>
            </w:r>
          </w:p>
        </w:tc>
        <w:tc>
          <w:tcPr>
            <w:tcW w:type="dxa" w:w="3024"/>
            <w:tcMar>
              <w:top w:w="90" w:type="dxa"/>
              <w:start w:w="90" w:type="dxa"/>
              <w:bottom w:w="90" w:type="dxa"/>
              <w:end w:w="90" w:type="dxa"/>
            </w:tcMar>
            <w:vAlign w:val="center"/>
            <w:shd w:fill="F7F9FB"/>
          </w:tcPr>
          <w:p>
            <w:pPr>
              <w:spacing w:after="0"/>
            </w:pPr>
            <w:r>
              <w:rPr>
                <w:rFonts w:ascii="Aptos" w:hAnsi="Aptos"/>
                <w:sz w:val="15"/>
              </w:rPr>
              <w:t>selected</w:t>
            </w:r>
          </w:p>
        </w:tc>
        <w:tc>
          <w:tcPr>
            <w:tcW w:type="dxa" w:w="5400"/>
            <w:tcMar>
              <w:top w:w="90" w:type="dxa"/>
              <w:start w:w="90" w:type="dxa"/>
              <w:bottom w:w="90" w:type="dxa"/>
              <w:end w:w="90" w:type="dxa"/>
            </w:tcMar>
            <w:vAlign w:val="center"/>
            <w:shd w:fill="F7F9FB"/>
          </w:tcPr>
          <w:p>
            <w:pPr>
              <w:spacing w:after="0"/>
            </w:pPr>
            <w:r>
              <w:rPr>
                <w:rFonts w:ascii="Aptos" w:hAnsi="Aptos"/>
                <w:sz w:val="15"/>
              </w:rPr>
              <w:t>Retrieve one row from an unexpired batch session</w:t>
            </w:r>
          </w:p>
        </w:tc>
      </w:tr>
      <w:tr>
        <w:tc>
          <w:tcPr>
            <w:tcW w:type="dxa" w:w="1800"/>
            <w:tcMar>
              <w:top w:w="90" w:type="dxa"/>
              <w:start w:w="90" w:type="dxa"/>
              <w:bottom w:w="90" w:type="dxa"/>
              <w:end w:w="90" w:type="dxa"/>
            </w:tcMar>
            <w:vAlign w:val="center"/>
          </w:tcPr>
          <w:p>
            <w:pPr>
              <w:spacing w:after="0"/>
            </w:pPr>
            <w:r>
              <w:rPr>
                <w:rFonts w:ascii="Aptos" w:hAnsi="Aptos"/>
                <w:sz w:val="15"/>
              </w:rPr>
              <w:t>batch.py</w:t>
            </w:r>
          </w:p>
        </w:tc>
        <w:tc>
          <w:tcPr>
            <w:tcW w:type="dxa" w:w="3024"/>
            <w:tcMar>
              <w:top w:w="90" w:type="dxa"/>
              <w:start w:w="90" w:type="dxa"/>
              <w:bottom w:w="90" w:type="dxa"/>
              <w:end w:w="90" w:type="dxa"/>
            </w:tcMar>
            <w:vAlign w:val="center"/>
          </w:tcPr>
          <w:p>
            <w:pPr>
              <w:spacing w:after="0"/>
            </w:pPr>
            <w:r>
              <w:rPr>
                <w:rFonts w:ascii="Aptos" w:hAnsi="Aptos"/>
                <w:sz w:val="15"/>
              </w:rPr>
              <w:t>parse_csv</w:t>
            </w:r>
          </w:p>
        </w:tc>
        <w:tc>
          <w:tcPr>
            <w:tcW w:type="dxa" w:w="5400"/>
            <w:tcMar>
              <w:top w:w="90" w:type="dxa"/>
              <w:start w:w="90" w:type="dxa"/>
              <w:bottom w:w="90" w:type="dxa"/>
              <w:end w:w="90" w:type="dxa"/>
            </w:tcMar>
            <w:vAlign w:val="center"/>
          </w:tcPr>
          <w:p>
            <w:pPr>
              <w:spacing w:after="0"/>
            </w:pPr>
            <w:r>
              <w:rPr>
                <w:rFonts w:ascii="Aptos" w:hAnsi="Aptos"/>
                <w:sz w:val="15"/>
              </w:rPr>
              <w:t>Detect delimiter/header mode and validate batch dimensions and encoding</w:t>
            </w:r>
          </w:p>
        </w:tc>
      </w:tr>
      <w:tr>
        <w:tc>
          <w:tcPr>
            <w:tcW w:type="dxa" w:w="1800"/>
            <w:tcMar>
              <w:top w:w="90" w:type="dxa"/>
              <w:start w:w="90" w:type="dxa"/>
              <w:bottom w:w="90" w:type="dxa"/>
              <w:end w:w="90" w:type="dxa"/>
            </w:tcMar>
            <w:vAlign w:val="center"/>
            <w:shd w:fill="F7F9FB"/>
          </w:tcPr>
          <w:p>
            <w:pPr>
              <w:spacing w:after="0"/>
            </w:pPr>
            <w:r>
              <w:rPr>
                <w:rFonts w:ascii="Aptos" w:hAnsi="Aptos"/>
                <w:sz w:val="15"/>
              </w:rPr>
              <w:t>batch.py</w:t>
            </w:r>
          </w:p>
        </w:tc>
        <w:tc>
          <w:tcPr>
            <w:tcW w:type="dxa" w:w="3024"/>
            <w:tcMar>
              <w:top w:w="90" w:type="dxa"/>
              <w:start w:w="90" w:type="dxa"/>
              <w:bottom w:w="90" w:type="dxa"/>
              <w:end w:w="90" w:type="dxa"/>
            </w:tcMar>
            <w:vAlign w:val="center"/>
            <w:shd w:fill="F7F9FB"/>
          </w:tcPr>
          <w:p>
            <w:pPr>
              <w:spacing w:after="0"/>
            </w:pPr>
            <w:r>
              <w:rPr>
                <w:rFonts w:ascii="Aptos" w:hAnsi="Aptos"/>
                <w:sz w:val="15"/>
              </w:rPr>
              <w:t>recognized_columns</w:t>
            </w:r>
          </w:p>
        </w:tc>
        <w:tc>
          <w:tcPr>
            <w:tcW w:type="dxa" w:w="5400"/>
            <w:tcMar>
              <w:top w:w="90" w:type="dxa"/>
              <w:start w:w="90" w:type="dxa"/>
              <w:bottom w:w="90" w:type="dxa"/>
              <w:end w:w="90" w:type="dxa"/>
            </w:tcMar>
            <w:vAlign w:val="center"/>
            <w:shd w:fill="F7F9FB"/>
          </w:tcPr>
          <w:p>
            <w:pPr>
              <w:spacing w:after="0"/>
            </w:pPr>
            <w:r>
              <w:rPr>
                <w:rFonts w:ascii="Aptos" w:hAnsi="Aptos"/>
                <w:sz w:val="15"/>
              </w:rPr>
              <w:t>Find uploaded columns that can affect the applicant or selected model</w:t>
            </w:r>
          </w:p>
        </w:tc>
      </w:tr>
      <w:tr>
        <w:tc>
          <w:tcPr>
            <w:tcW w:type="dxa" w:w="1800"/>
            <w:tcMar>
              <w:top w:w="90" w:type="dxa"/>
              <w:start w:w="90" w:type="dxa"/>
              <w:bottom w:w="90" w:type="dxa"/>
              <w:end w:w="90" w:type="dxa"/>
            </w:tcMar>
            <w:vAlign w:val="center"/>
          </w:tcPr>
          <w:p>
            <w:pPr>
              <w:spacing w:after="0"/>
            </w:pPr>
            <w:r>
              <w:rPr>
                <w:rFonts w:ascii="Aptos" w:hAnsi="Aptos"/>
                <w:sz w:val="15"/>
              </w:rPr>
              <w:t>batch.py</w:t>
            </w:r>
          </w:p>
        </w:tc>
        <w:tc>
          <w:tcPr>
            <w:tcW w:type="dxa" w:w="3024"/>
            <w:tcMar>
              <w:top w:w="90" w:type="dxa"/>
              <w:start w:w="90" w:type="dxa"/>
              <w:bottom w:w="90" w:type="dxa"/>
              <w:end w:w="90" w:type="dxa"/>
            </w:tcMar>
            <w:vAlign w:val="center"/>
          </w:tcPr>
          <w:p>
            <w:pPr>
              <w:spacing w:after="0"/>
            </w:pPr>
            <w:r>
              <w:rPr>
                <w:rFonts w:ascii="Aptos" w:hAnsi="Aptos"/>
                <w:sz w:val="15"/>
              </w:rPr>
              <w:t>applicant_from_row</w:t>
            </w:r>
          </w:p>
        </w:tc>
        <w:tc>
          <w:tcPr>
            <w:tcW w:type="dxa" w:w="5400"/>
            <w:tcMar>
              <w:top w:w="90" w:type="dxa"/>
              <w:start w:w="90" w:type="dxa"/>
              <w:bottom w:w="90" w:type="dxa"/>
              <w:end w:w="90" w:type="dxa"/>
            </w:tcMar>
            <w:vAlign w:val="center"/>
          </w:tcPr>
          <w:p>
            <w:pPr>
              <w:spacing w:after="0"/>
            </w:pPr>
            <w:r>
              <w:rPr>
                <w:rFonts w:ascii="Aptos" w:hAnsi="Aptos"/>
                <w:sz w:val="15"/>
              </w:rPr>
              <w:t>Map human-readable, raw, or encoded CSV fields into Applicant</w:t>
            </w:r>
          </w:p>
        </w:tc>
      </w:tr>
      <w:tr>
        <w:tc>
          <w:tcPr>
            <w:tcW w:type="dxa" w:w="1800"/>
            <w:tcMar>
              <w:top w:w="90" w:type="dxa"/>
              <w:start w:w="90" w:type="dxa"/>
              <w:bottom w:w="90" w:type="dxa"/>
              <w:end w:w="90" w:type="dxa"/>
            </w:tcMar>
            <w:vAlign w:val="center"/>
            <w:shd w:fill="F7F9FB"/>
          </w:tcPr>
          <w:p>
            <w:pPr>
              <w:spacing w:after="0"/>
            </w:pPr>
            <w:r>
              <w:rPr>
                <w:rFonts w:ascii="Aptos" w:hAnsi="Aptos"/>
                <w:sz w:val="15"/>
              </w:rPr>
              <w:t>batch.py</w:t>
            </w:r>
          </w:p>
        </w:tc>
        <w:tc>
          <w:tcPr>
            <w:tcW w:type="dxa" w:w="3024"/>
            <w:tcMar>
              <w:top w:w="90" w:type="dxa"/>
              <w:start w:w="90" w:type="dxa"/>
              <w:bottom w:w="90" w:type="dxa"/>
              <w:end w:w="90" w:type="dxa"/>
            </w:tcMar>
            <w:vAlign w:val="center"/>
            <w:shd w:fill="F7F9FB"/>
          </w:tcPr>
          <w:p>
            <w:pPr>
              <w:spacing w:after="0"/>
            </w:pPr>
            <w:r>
              <w:rPr>
                <w:rFonts w:ascii="Aptos" w:hAnsi="Aptos"/>
                <w:sz w:val="15"/>
              </w:rPr>
              <w:t>model_values</w:t>
            </w:r>
          </w:p>
        </w:tc>
        <w:tc>
          <w:tcPr>
            <w:tcW w:type="dxa" w:w="5400"/>
            <w:tcMar>
              <w:top w:w="90" w:type="dxa"/>
              <w:start w:w="90" w:type="dxa"/>
              <w:bottom w:w="90" w:type="dxa"/>
              <w:end w:w="90" w:type="dxa"/>
            </w:tcMar>
            <w:vAlign w:val="center"/>
            <w:shd w:fill="F7F9FB"/>
          </w:tcPr>
          <w:p>
            <w:pPr>
              <w:spacing w:after="0"/>
            </w:pPr>
            <w:r>
              <w:rPr>
                <w:rFonts w:ascii="Aptos" w:hAnsi="Aptos"/>
                <w:sz w:val="15"/>
              </w:rPr>
              <w:t>Pass through exact model columns and encode selected raw categoricals</w:t>
            </w:r>
          </w:p>
        </w:tc>
      </w:tr>
      <w:tr>
        <w:tc>
          <w:tcPr>
            <w:tcW w:type="dxa" w:w="1800"/>
            <w:tcMar>
              <w:top w:w="90" w:type="dxa"/>
              <w:start w:w="90" w:type="dxa"/>
              <w:bottom w:w="90" w:type="dxa"/>
              <w:end w:w="90" w:type="dxa"/>
            </w:tcMar>
            <w:vAlign w:val="center"/>
          </w:tcPr>
          <w:p>
            <w:pPr>
              <w:spacing w:after="0"/>
            </w:pPr>
            <w:r>
              <w:rPr>
                <w:rFonts w:ascii="Aptos" w:hAnsi="Aptos"/>
                <w:sz w:val="15"/>
              </w:rPr>
              <w:t>dcn.py</w:t>
            </w:r>
          </w:p>
        </w:tc>
        <w:tc>
          <w:tcPr>
            <w:tcW w:type="dxa" w:w="3024"/>
            <w:tcMar>
              <w:top w:w="90" w:type="dxa"/>
              <w:start w:w="90" w:type="dxa"/>
              <w:bottom w:w="90" w:type="dxa"/>
              <w:end w:w="90" w:type="dxa"/>
            </w:tcMar>
            <w:vAlign w:val="center"/>
          </w:tcPr>
          <w:p>
            <w:pPr>
              <w:spacing w:after="0"/>
            </w:pPr>
            <w:r>
              <w:rPr>
                <w:rFonts w:ascii="Aptos" w:hAnsi="Aptos"/>
                <w:sz w:val="15"/>
              </w:rPr>
              <w:t>CrossLayer</w:t>
            </w:r>
          </w:p>
        </w:tc>
        <w:tc>
          <w:tcPr>
            <w:tcW w:type="dxa" w:w="5400"/>
            <w:tcMar>
              <w:top w:w="90" w:type="dxa"/>
              <w:start w:w="90" w:type="dxa"/>
              <w:bottom w:w="90" w:type="dxa"/>
              <w:end w:w="90" w:type="dxa"/>
            </w:tcMar>
            <w:vAlign w:val="center"/>
          </w:tcPr>
          <w:p>
            <w:pPr>
              <w:spacing w:after="0"/>
            </w:pPr>
            <w:r>
              <w:rPr>
                <w:rFonts w:ascii="Aptos" w:hAnsi="Aptos"/>
                <w:sz w:val="15"/>
              </w:rPr>
              <w:t>Implement one explicit cross-feature layer</w:t>
            </w:r>
          </w:p>
        </w:tc>
      </w:tr>
      <w:tr>
        <w:tc>
          <w:tcPr>
            <w:tcW w:type="dxa" w:w="1800"/>
            <w:tcMar>
              <w:top w:w="90" w:type="dxa"/>
              <w:start w:w="90" w:type="dxa"/>
              <w:bottom w:w="90" w:type="dxa"/>
              <w:end w:w="90" w:type="dxa"/>
            </w:tcMar>
            <w:vAlign w:val="center"/>
            <w:shd w:fill="F7F9FB"/>
          </w:tcPr>
          <w:p>
            <w:pPr>
              <w:spacing w:after="0"/>
            </w:pPr>
            <w:r>
              <w:rPr>
                <w:rFonts w:ascii="Aptos" w:hAnsi="Aptos"/>
                <w:sz w:val="15"/>
              </w:rPr>
              <w:t>dcn.py</w:t>
            </w:r>
          </w:p>
        </w:tc>
        <w:tc>
          <w:tcPr>
            <w:tcW w:type="dxa" w:w="3024"/>
            <w:tcMar>
              <w:top w:w="90" w:type="dxa"/>
              <w:start w:w="90" w:type="dxa"/>
              <w:bottom w:w="90" w:type="dxa"/>
              <w:end w:w="90" w:type="dxa"/>
            </w:tcMar>
            <w:vAlign w:val="center"/>
            <w:shd w:fill="F7F9FB"/>
          </w:tcPr>
          <w:p>
            <w:pPr>
              <w:spacing w:after="0"/>
            </w:pPr>
            <w:r>
              <w:rPr>
                <w:rFonts w:ascii="Aptos" w:hAnsi="Aptos"/>
                <w:sz w:val="15"/>
              </w:rPr>
              <w:t>DeepCrossNetwork</w:t>
            </w:r>
          </w:p>
        </w:tc>
        <w:tc>
          <w:tcPr>
            <w:tcW w:type="dxa" w:w="5400"/>
            <w:tcMar>
              <w:top w:w="90" w:type="dxa"/>
              <w:start w:w="90" w:type="dxa"/>
              <w:bottom w:w="90" w:type="dxa"/>
              <w:end w:w="90" w:type="dxa"/>
            </w:tcMar>
            <w:vAlign w:val="center"/>
            <w:shd w:fill="F7F9FB"/>
          </w:tcPr>
          <w:p>
            <w:pPr>
              <w:spacing w:after="0"/>
            </w:pPr>
            <w:r>
              <w:rPr>
                <w:rFonts w:ascii="Aptos" w:hAnsi="Aptos"/>
                <w:sz w:val="15"/>
              </w:rPr>
              <w:t>Combine three cross layers with the deep network used by the checkpoint adapter</w:t>
            </w:r>
          </w:p>
        </w:tc>
      </w:tr>
      <w:tr>
        <w:tc>
          <w:tcPr>
            <w:tcW w:type="dxa" w:w="1800"/>
            <w:tcMar>
              <w:top w:w="90" w:type="dxa"/>
              <w:start w:w="90" w:type="dxa"/>
              <w:bottom w:w="90" w:type="dxa"/>
              <w:end w:w="90" w:type="dxa"/>
            </w:tcMar>
            <w:vAlign w:val="center"/>
          </w:tcPr>
          <w:p>
            <w:pPr>
              <w:spacing w:after="0"/>
            </w:pPr>
            <w:r>
              <w:rPr>
                <w:rFonts w:ascii="Aptos" w:hAnsi="Aptos"/>
                <w:sz w:val="15"/>
              </w:rPr>
              <w:t>reporting.py</w:t>
            </w:r>
          </w:p>
        </w:tc>
        <w:tc>
          <w:tcPr>
            <w:tcW w:type="dxa" w:w="3024"/>
            <w:tcMar>
              <w:top w:w="90" w:type="dxa"/>
              <w:start w:w="90" w:type="dxa"/>
              <w:bottom w:w="90" w:type="dxa"/>
              <w:end w:w="90" w:type="dxa"/>
            </w:tcMar>
            <w:vAlign w:val="center"/>
          </w:tcPr>
          <w:p>
            <w:pPr>
              <w:spacing w:after="0"/>
            </w:pPr>
            <w:r>
              <w:rPr>
                <w:rFonts w:ascii="Aptos" w:hAnsi="Aptos"/>
                <w:sz w:val="15"/>
              </w:rPr>
              <w:t>build_dashboard_report</w:t>
            </w:r>
          </w:p>
        </w:tc>
        <w:tc>
          <w:tcPr>
            <w:tcW w:type="dxa" w:w="5400"/>
            <w:tcMar>
              <w:top w:w="90" w:type="dxa"/>
              <w:start w:w="90" w:type="dxa"/>
              <w:bottom w:w="90" w:type="dxa"/>
              <w:end w:w="90" w:type="dxa"/>
            </w:tcMar>
            <w:vAlign w:val="center"/>
          </w:tcPr>
          <w:p>
            <w:pPr>
              <w:spacing w:after="0"/>
            </w:pPr>
            <w:r>
              <w:rPr>
                <w:rFonts w:ascii="Aptos" w:hAnsi="Aptos"/>
                <w:sz w:val="15"/>
              </w:rPr>
              <w:t>Build the filtered dashboard PDF in memory</w:t>
            </w:r>
          </w:p>
        </w:tc>
      </w:tr>
      <w:tr>
        <w:tc>
          <w:tcPr>
            <w:tcW w:type="dxa" w:w="1800"/>
            <w:tcMar>
              <w:top w:w="90" w:type="dxa"/>
              <w:start w:w="90" w:type="dxa"/>
              <w:bottom w:w="90" w:type="dxa"/>
              <w:end w:w="90" w:type="dxa"/>
            </w:tcMar>
            <w:vAlign w:val="center"/>
            <w:shd w:fill="F7F9FB"/>
          </w:tcPr>
          <w:p>
            <w:pPr>
              <w:spacing w:after="0"/>
            </w:pPr>
            <w:r>
              <w:rPr>
                <w:rFonts w:ascii="Aptos" w:hAnsi="Aptos"/>
                <w:sz w:val="15"/>
              </w:rPr>
              <w:t>main.py</w:t>
            </w:r>
          </w:p>
        </w:tc>
        <w:tc>
          <w:tcPr>
            <w:tcW w:type="dxa" w:w="3024"/>
            <w:tcMar>
              <w:top w:w="90" w:type="dxa"/>
              <w:start w:w="90" w:type="dxa"/>
              <w:bottom w:w="90" w:type="dxa"/>
              <w:end w:w="90" w:type="dxa"/>
            </w:tcMar>
            <w:vAlign w:val="center"/>
            <w:shd w:fill="F7F9FB"/>
          </w:tcPr>
          <w:p>
            <w:pPr>
              <w:spacing w:after="0"/>
            </w:pPr>
            <w:r>
              <w:rPr>
                <w:rFonts w:ascii="Aptos" w:hAnsi="Aptos"/>
                <w:sz w:val="15"/>
              </w:rPr>
              <w:t>boundaries</w:t>
            </w:r>
          </w:p>
        </w:tc>
        <w:tc>
          <w:tcPr>
            <w:tcW w:type="dxa" w:w="5400"/>
            <w:tcMar>
              <w:top w:w="90" w:type="dxa"/>
              <w:start w:w="90" w:type="dxa"/>
              <w:bottom w:w="90" w:type="dxa"/>
              <w:end w:w="90" w:type="dxa"/>
            </w:tcMar>
            <w:vAlign w:val="center"/>
            <w:shd w:fill="F7F9FB"/>
          </w:tcPr>
          <w:p>
            <w:pPr>
              <w:spacing w:after="0"/>
            </w:pPr>
            <w:r>
              <w:rPr>
                <w:rFonts w:ascii="Aptos" w:hAnsi="Aptos"/>
                <w:sz w:val="15"/>
              </w:rPr>
              <w:t>Enforce local host/origin boundaries and response security headers</w:t>
            </w:r>
          </w:p>
        </w:tc>
      </w:tr>
      <w:tr>
        <w:tc>
          <w:tcPr>
            <w:tcW w:type="dxa" w:w="1800"/>
            <w:tcMar>
              <w:top w:w="90" w:type="dxa"/>
              <w:start w:w="90" w:type="dxa"/>
              <w:bottom w:w="90" w:type="dxa"/>
              <w:end w:w="90" w:type="dxa"/>
            </w:tcMar>
            <w:vAlign w:val="center"/>
          </w:tcPr>
          <w:p>
            <w:pPr>
              <w:spacing w:after="0"/>
            </w:pPr>
            <w:r>
              <w:rPr>
                <w:rFonts w:ascii="Aptos" w:hAnsi="Aptos"/>
                <w:sz w:val="15"/>
              </w:rPr>
              <w:t>main.py</w:t>
            </w:r>
          </w:p>
        </w:tc>
        <w:tc>
          <w:tcPr>
            <w:tcW w:type="dxa" w:w="3024"/>
            <w:tcMar>
              <w:top w:w="90" w:type="dxa"/>
              <w:start w:w="90" w:type="dxa"/>
              <w:bottom w:w="90" w:type="dxa"/>
              <w:end w:w="90" w:type="dxa"/>
            </w:tcMar>
            <w:vAlign w:val="center"/>
          </w:tcPr>
          <w:p>
            <w:pPr>
              <w:spacing w:after="0"/>
            </w:pPr>
            <w:r>
              <w:rPr>
                <w:rFonts w:ascii="Aptos" w:hAnsi="Aptos"/>
                <w:sz w:val="15"/>
              </w:rPr>
              <w:t>admin</w:t>
            </w:r>
          </w:p>
        </w:tc>
        <w:tc>
          <w:tcPr>
            <w:tcW w:type="dxa" w:w="5400"/>
            <w:tcMar>
              <w:top w:w="90" w:type="dxa"/>
              <w:start w:w="90" w:type="dxa"/>
              <w:bottom w:w="90" w:type="dxa"/>
              <w:end w:w="90" w:type="dxa"/>
            </w:tcMar>
            <w:vAlign w:val="center"/>
          </w:tcPr>
          <w:p>
            <w:pPr>
              <w:spacing w:after="0"/>
            </w:pPr>
            <w:r>
              <w:rPr>
                <w:rFonts w:ascii="Aptos" w:hAnsi="Aptos"/>
                <w:sz w:val="15"/>
              </w:rPr>
              <w:t>Require the optional administrator token for protected operations</w:t>
            </w:r>
          </w:p>
        </w:tc>
      </w:tr>
      <w:tr>
        <w:tc>
          <w:tcPr>
            <w:tcW w:type="dxa" w:w="1800"/>
            <w:tcMar>
              <w:top w:w="90" w:type="dxa"/>
              <w:start w:w="90" w:type="dxa"/>
              <w:bottom w:w="90" w:type="dxa"/>
              <w:end w:w="90" w:type="dxa"/>
            </w:tcMar>
            <w:vAlign w:val="center"/>
            <w:shd w:fill="F7F9FB"/>
          </w:tcPr>
          <w:p>
            <w:pPr>
              <w:spacing w:after="0"/>
            </w:pPr>
            <w:r>
              <w:rPr>
                <w:rFonts w:ascii="Aptos" w:hAnsi="Aptos"/>
                <w:sz w:val="15"/>
              </w:rPr>
              <w:t>main.py</w:t>
            </w:r>
          </w:p>
        </w:tc>
        <w:tc>
          <w:tcPr>
            <w:tcW w:type="dxa" w:w="3024"/>
            <w:tcMar>
              <w:top w:w="90" w:type="dxa"/>
              <w:start w:w="90" w:type="dxa"/>
              <w:bottom w:w="90" w:type="dxa"/>
              <w:end w:w="90" w:type="dxa"/>
            </w:tcMar>
            <w:vAlign w:val="center"/>
            <w:shd w:fill="F7F9FB"/>
          </w:tcPr>
          <w:p>
            <w:pPr>
              <w:spacing w:after="0"/>
            </w:pPr>
            <w:r>
              <w:rPr>
                <w:rFonts w:ascii="Aptos" w:hAnsi="Aptos"/>
                <w:sz w:val="15"/>
              </w:rPr>
              <w:t>health and config</w:t>
            </w:r>
          </w:p>
        </w:tc>
        <w:tc>
          <w:tcPr>
            <w:tcW w:type="dxa" w:w="5400"/>
            <w:tcMar>
              <w:top w:w="90" w:type="dxa"/>
              <w:start w:w="90" w:type="dxa"/>
              <w:bottom w:w="90" w:type="dxa"/>
              <w:end w:w="90" w:type="dxa"/>
            </w:tcMar>
            <w:vAlign w:val="center"/>
            <w:shd w:fill="F7F9FB"/>
          </w:tcPr>
          <w:p>
            <w:pPr>
              <w:spacing w:after="0"/>
            </w:pPr>
            <w:r>
              <w:rPr>
                <w:rFonts w:ascii="Aptos" w:hAnsi="Aptos"/>
                <w:sz w:val="15"/>
              </w:rPr>
              <w:t>Describe readiness, assistants, filters, provenance, reference case, and global data</w:t>
            </w:r>
          </w:p>
        </w:tc>
      </w:tr>
      <w:tr>
        <w:tc>
          <w:tcPr>
            <w:tcW w:type="dxa" w:w="1800"/>
            <w:tcMar>
              <w:top w:w="90" w:type="dxa"/>
              <w:start w:w="90" w:type="dxa"/>
              <w:bottom w:w="90" w:type="dxa"/>
              <w:end w:w="90" w:type="dxa"/>
            </w:tcMar>
            <w:vAlign w:val="center"/>
          </w:tcPr>
          <w:p>
            <w:pPr>
              <w:spacing w:after="0"/>
            </w:pPr>
            <w:r>
              <w:rPr>
                <w:rFonts w:ascii="Aptos" w:hAnsi="Aptos"/>
                <w:sz w:val="15"/>
              </w:rPr>
              <w:t>main.py</w:t>
            </w:r>
          </w:p>
        </w:tc>
        <w:tc>
          <w:tcPr>
            <w:tcW w:type="dxa" w:w="3024"/>
            <w:tcMar>
              <w:top w:w="90" w:type="dxa"/>
              <w:start w:w="90" w:type="dxa"/>
              <w:bottom w:w="90" w:type="dxa"/>
              <w:end w:w="90" w:type="dxa"/>
            </w:tcMar>
            <w:vAlign w:val="center"/>
          </w:tcPr>
          <w:p>
            <w:pPr>
              <w:spacing w:after="0"/>
            </w:pPr>
            <w:r>
              <w:rPr>
                <w:rFonts w:ascii="Aptos" w:hAnsi="Aptos"/>
                <w:sz w:val="15"/>
              </w:rPr>
              <w:t>dashboard and dashboard_report</w:t>
            </w:r>
          </w:p>
        </w:tc>
        <w:tc>
          <w:tcPr>
            <w:tcW w:type="dxa" w:w="5400"/>
            <w:tcMar>
              <w:top w:w="90" w:type="dxa"/>
              <w:start w:w="90" w:type="dxa"/>
              <w:bottom w:w="90" w:type="dxa"/>
              <w:end w:w="90" w:type="dxa"/>
            </w:tcMar>
            <w:vAlign w:val="center"/>
          </w:tcPr>
          <w:p>
            <w:pPr>
              <w:spacing w:after="0"/>
            </w:pPr>
            <w:r>
              <w:rPr>
                <w:rFonts w:ascii="Aptos" w:hAnsi="Aptos"/>
                <w:sz w:val="15"/>
              </w:rPr>
              <w:t>Serve dashboard JSON and the filtered PDF</w:t>
            </w:r>
          </w:p>
        </w:tc>
      </w:tr>
      <w:tr>
        <w:tc>
          <w:tcPr>
            <w:tcW w:type="dxa" w:w="1800"/>
            <w:tcMar>
              <w:top w:w="90" w:type="dxa"/>
              <w:start w:w="90" w:type="dxa"/>
              <w:bottom w:w="90" w:type="dxa"/>
              <w:end w:w="90" w:type="dxa"/>
            </w:tcMar>
            <w:vAlign w:val="center"/>
            <w:shd w:fill="F7F9FB"/>
          </w:tcPr>
          <w:p>
            <w:pPr>
              <w:spacing w:after="0"/>
            </w:pPr>
            <w:r>
              <w:rPr>
                <w:rFonts w:ascii="Aptos" w:hAnsi="Aptos"/>
                <w:sz w:val="15"/>
              </w:rPr>
              <w:t>main.py</w:t>
            </w:r>
          </w:p>
        </w:tc>
        <w:tc>
          <w:tcPr>
            <w:tcW w:type="dxa" w:w="3024"/>
            <w:tcMar>
              <w:top w:w="90" w:type="dxa"/>
              <w:start w:w="90" w:type="dxa"/>
              <w:bottom w:w="90" w:type="dxa"/>
              <w:end w:w="90" w:type="dxa"/>
            </w:tcMar>
            <w:vAlign w:val="center"/>
            <w:shd w:fill="F7F9FB"/>
          </w:tcPr>
          <w:p>
            <w:pPr>
              <w:spacing w:after="0"/>
            </w:pPr>
            <w:r>
              <w:rPr>
                <w:rFonts w:ascii="Aptos" w:hAnsi="Aptos"/>
                <w:sz w:val="15"/>
              </w:rPr>
              <w:t>eda and model_list</w:t>
            </w:r>
          </w:p>
        </w:tc>
        <w:tc>
          <w:tcPr>
            <w:tcW w:type="dxa" w:w="5400"/>
            <w:tcMar>
              <w:top w:w="90" w:type="dxa"/>
              <w:start w:w="90" w:type="dxa"/>
              <w:bottom w:w="90" w:type="dxa"/>
              <w:end w:w="90" w:type="dxa"/>
            </w:tcMar>
            <w:vAlign w:val="center"/>
            <w:shd w:fill="F7F9FB"/>
          </w:tcPr>
          <w:p>
            <w:pPr>
              <w:spacing w:after="0"/>
            </w:pPr>
            <w:r>
              <w:rPr>
                <w:rFonts w:ascii="Aptos" w:hAnsi="Aptos"/>
                <w:sz w:val="15"/>
              </w:rPr>
              <w:t>Serve research assets and the current model registry</w:t>
            </w:r>
          </w:p>
        </w:tc>
      </w:tr>
      <w:tr>
        <w:tc>
          <w:tcPr>
            <w:tcW w:type="dxa" w:w="1800"/>
            <w:tcMar>
              <w:top w:w="90" w:type="dxa"/>
              <w:start w:w="90" w:type="dxa"/>
              <w:bottom w:w="90" w:type="dxa"/>
              <w:end w:w="90" w:type="dxa"/>
            </w:tcMar>
            <w:vAlign w:val="center"/>
          </w:tcPr>
          <w:p>
            <w:pPr>
              <w:spacing w:after="0"/>
            </w:pPr>
            <w:r>
              <w:rPr>
                <w:rFonts w:ascii="Aptos" w:hAnsi="Aptos"/>
                <w:sz w:val="15"/>
              </w:rPr>
              <w:t>main.py</w:t>
            </w:r>
          </w:p>
        </w:tc>
        <w:tc>
          <w:tcPr>
            <w:tcW w:type="dxa" w:w="3024"/>
            <w:tcMar>
              <w:top w:w="90" w:type="dxa"/>
              <w:start w:w="90" w:type="dxa"/>
              <w:bottom w:w="90" w:type="dxa"/>
              <w:end w:w="90" w:type="dxa"/>
            </w:tcMar>
            <w:vAlign w:val="center"/>
          </w:tcPr>
          <w:p>
            <w:pPr>
              <w:spacing w:after="0"/>
            </w:pPr>
            <w:r>
              <w:rPr>
                <w:rFonts w:ascii="Aptos" w:hAnsi="Aptos"/>
                <w:sz w:val="15"/>
              </w:rPr>
              <w:t>batch_predict and batch_detail</w:t>
            </w:r>
          </w:p>
        </w:tc>
        <w:tc>
          <w:tcPr>
            <w:tcW w:type="dxa" w:w="5400"/>
            <w:tcMar>
              <w:top w:w="90" w:type="dxa"/>
              <w:start w:w="90" w:type="dxa"/>
              <w:bottom w:w="90" w:type="dxa"/>
              <w:end w:w="90" w:type="dxa"/>
            </w:tcMar>
            <w:vAlign w:val="center"/>
          </w:tcPr>
          <w:p>
            <w:pPr>
              <w:spacing w:after="0"/>
            </w:pPr>
            <w:r>
              <w:rPr>
                <w:rFonts w:ascii="Aptos" w:hAnsi="Aptos"/>
                <w:sz w:val="15"/>
              </w:rPr>
              <w:t>Score uploaded CSV rows and inspect a retained row</w:t>
            </w:r>
          </w:p>
        </w:tc>
      </w:tr>
      <w:tr>
        <w:tc>
          <w:tcPr>
            <w:tcW w:type="dxa" w:w="1800"/>
            <w:tcMar>
              <w:top w:w="90" w:type="dxa"/>
              <w:start w:w="90" w:type="dxa"/>
              <w:bottom w:w="90" w:type="dxa"/>
              <w:end w:w="90" w:type="dxa"/>
            </w:tcMar>
            <w:vAlign w:val="center"/>
            <w:shd w:fill="F7F9FB"/>
          </w:tcPr>
          <w:p>
            <w:pPr>
              <w:spacing w:after="0"/>
            </w:pPr>
            <w:r>
              <w:rPr>
                <w:rFonts w:ascii="Aptos" w:hAnsi="Aptos"/>
                <w:sz w:val="15"/>
              </w:rPr>
              <w:t>main.py</w:t>
            </w:r>
          </w:p>
        </w:tc>
        <w:tc>
          <w:tcPr>
            <w:tcW w:type="dxa" w:w="3024"/>
            <w:tcMar>
              <w:top w:w="90" w:type="dxa"/>
              <w:start w:w="90" w:type="dxa"/>
              <w:bottom w:w="90" w:type="dxa"/>
              <w:end w:w="90" w:type="dxa"/>
            </w:tcMar>
            <w:vAlign w:val="center"/>
            <w:shd w:fill="F7F9FB"/>
          </w:tcPr>
          <w:p>
            <w:pPr>
              <w:spacing w:after="0"/>
            </w:pPr>
            <w:r>
              <w:rPr>
                <w:rFonts w:ascii="Aptos" w:hAnsi="Aptos"/>
                <w:sz w:val="15"/>
              </w:rPr>
              <w:t>predict and compare</w:t>
            </w:r>
          </w:p>
        </w:tc>
        <w:tc>
          <w:tcPr>
            <w:tcW w:type="dxa" w:w="5400"/>
            <w:tcMar>
              <w:top w:w="90" w:type="dxa"/>
              <w:start w:w="90" w:type="dxa"/>
              <w:bottom w:w="90" w:type="dxa"/>
              <w:end w:w="90" w:type="dxa"/>
            </w:tcMar>
            <w:vAlign w:val="center"/>
            <w:shd w:fill="F7F9FB"/>
          </w:tcPr>
          <w:p>
            <w:pPr>
              <w:spacing w:after="0"/>
            </w:pPr>
            <w:r>
              <w:rPr>
                <w:rFonts w:ascii="Aptos" w:hAnsi="Aptos"/>
                <w:sz w:val="15"/>
              </w:rPr>
              <w:t>Score one model or compare all compatible models</w:t>
            </w:r>
          </w:p>
        </w:tc>
      </w:tr>
      <w:tr>
        <w:tc>
          <w:tcPr>
            <w:tcW w:type="dxa" w:w="1800"/>
            <w:tcMar>
              <w:top w:w="90" w:type="dxa"/>
              <w:start w:w="90" w:type="dxa"/>
              <w:bottom w:w="90" w:type="dxa"/>
              <w:end w:w="90" w:type="dxa"/>
            </w:tcMar>
            <w:vAlign w:val="center"/>
          </w:tcPr>
          <w:p>
            <w:pPr>
              <w:spacing w:after="0"/>
            </w:pPr>
            <w:r>
              <w:rPr>
                <w:rFonts w:ascii="Aptos" w:hAnsi="Aptos"/>
                <w:sz w:val="15"/>
              </w:rPr>
              <w:t>main.py</w:t>
            </w:r>
          </w:p>
        </w:tc>
        <w:tc>
          <w:tcPr>
            <w:tcW w:type="dxa" w:w="3024"/>
            <w:tcMar>
              <w:top w:w="90" w:type="dxa"/>
              <w:start w:w="90" w:type="dxa"/>
              <w:bottom w:w="90" w:type="dxa"/>
              <w:end w:w="90" w:type="dxa"/>
            </w:tcMar>
            <w:vAlign w:val="center"/>
          </w:tcPr>
          <w:p>
            <w:pPr>
              <w:spacing w:after="0"/>
            </w:pPr>
            <w:r>
              <w:rPr>
                <w:rFonts w:ascii="Aptos" w:hAnsi="Aptos"/>
                <w:sz w:val="15"/>
              </w:rPr>
              <w:t>save_upload and deploy</w:t>
            </w:r>
          </w:p>
        </w:tc>
        <w:tc>
          <w:tcPr>
            <w:tcW w:type="dxa" w:w="5400"/>
            <w:tcMar>
              <w:top w:w="90" w:type="dxa"/>
              <w:start w:w="90" w:type="dxa"/>
              <w:bottom w:w="90" w:type="dxa"/>
              <w:end w:w="90" w:type="dxa"/>
            </w:tcMar>
            <w:vAlign w:val="center"/>
          </w:tcPr>
          <w:p>
            <w:pPr>
              <w:spacing w:after="0"/>
            </w:pPr>
            <w:r>
              <w:rPr>
                <w:rFonts w:ascii="Aptos" w:hAnsi="Aptos"/>
                <w:sz w:val="15"/>
              </w:rPr>
              <w:t>Limit, validate, smoke-test, and activate uploaded artifacts</w:t>
            </w:r>
          </w:p>
        </w:tc>
      </w:tr>
      <w:tr>
        <w:tc>
          <w:tcPr>
            <w:tcW w:type="dxa" w:w="1800"/>
            <w:tcMar>
              <w:top w:w="90" w:type="dxa"/>
              <w:start w:w="90" w:type="dxa"/>
              <w:bottom w:w="90" w:type="dxa"/>
              <w:end w:w="90" w:type="dxa"/>
            </w:tcMar>
            <w:vAlign w:val="center"/>
            <w:shd w:fill="F7F9FB"/>
          </w:tcPr>
          <w:p>
            <w:pPr>
              <w:spacing w:after="0"/>
            </w:pPr>
            <w:r>
              <w:rPr>
                <w:rFonts w:ascii="Aptos" w:hAnsi="Aptos"/>
                <w:sz w:val="15"/>
              </w:rPr>
              <w:t>main.py</w:t>
            </w:r>
          </w:p>
        </w:tc>
        <w:tc>
          <w:tcPr>
            <w:tcW w:type="dxa" w:w="3024"/>
            <w:tcMar>
              <w:top w:w="90" w:type="dxa"/>
              <w:start w:w="90" w:type="dxa"/>
              <w:bottom w:w="90" w:type="dxa"/>
              <w:end w:w="90" w:type="dxa"/>
            </w:tcMar>
            <w:vAlign w:val="center"/>
            <w:shd w:fill="F7F9FB"/>
          </w:tcPr>
          <w:p>
            <w:pPr>
              <w:spacing w:after="0"/>
            </w:pPr>
            <w:r>
              <w:rPr>
                <w:rFonts w:ascii="Aptos" w:hAnsi="Aptos"/>
                <w:sz w:val="15"/>
              </w:rPr>
              <w:t>delete</w:t>
            </w:r>
          </w:p>
        </w:tc>
        <w:tc>
          <w:tcPr>
            <w:tcW w:type="dxa" w:w="5400"/>
            <w:tcMar>
              <w:top w:w="90" w:type="dxa"/>
              <w:start w:w="90" w:type="dxa"/>
              <w:bottom w:w="90" w:type="dxa"/>
              <w:end w:w="90" w:type="dxa"/>
            </w:tcMar>
            <w:vAlign w:val="center"/>
            <w:shd w:fill="F7F9FB"/>
          </w:tcPr>
          <w:p>
            <w:pPr>
              <w:spacing w:after="0"/>
            </w:pPr>
            <w:r>
              <w:rPr>
                <w:rFonts w:ascii="Aptos" w:hAnsi="Aptos"/>
                <w:sz w:val="15"/>
              </w:rPr>
              <w:t>Move an active model into the recoverable archive</w:t>
            </w:r>
          </w:p>
        </w:tc>
      </w:tr>
      <w:tr>
        <w:tc>
          <w:tcPr>
            <w:tcW w:type="dxa" w:w="1800"/>
            <w:tcMar>
              <w:top w:w="90" w:type="dxa"/>
              <w:start w:w="90" w:type="dxa"/>
              <w:bottom w:w="90" w:type="dxa"/>
              <w:end w:w="90" w:type="dxa"/>
            </w:tcMar>
            <w:vAlign w:val="center"/>
          </w:tcPr>
          <w:p>
            <w:pPr>
              <w:spacing w:after="0"/>
            </w:pPr>
            <w:r>
              <w:rPr>
                <w:rFonts w:ascii="Aptos" w:hAnsi="Aptos"/>
                <w:sz w:val="15"/>
              </w:rPr>
              <w:t>main.py</w:t>
            </w:r>
          </w:p>
        </w:tc>
        <w:tc>
          <w:tcPr>
            <w:tcW w:type="dxa" w:w="3024"/>
            <w:tcMar>
              <w:top w:w="90" w:type="dxa"/>
              <w:start w:w="90" w:type="dxa"/>
              <w:bottom w:w="90" w:type="dxa"/>
              <w:end w:w="90" w:type="dxa"/>
            </w:tcMar>
            <w:vAlign w:val="center"/>
          </w:tcPr>
          <w:p>
            <w:pPr>
              <w:spacing w:after="0"/>
            </w:pPr>
            <w:r>
              <w:rPr>
                <w:rFonts w:ascii="Aptos" w:hAnsi="Aptos"/>
                <w:sz w:val="15"/>
              </w:rPr>
              <w:t>chat_instructions and applicant_brief</w:t>
            </w:r>
          </w:p>
        </w:tc>
        <w:tc>
          <w:tcPr>
            <w:tcW w:type="dxa" w:w="5400"/>
            <w:tcMar>
              <w:top w:w="90" w:type="dxa"/>
              <w:start w:w="90" w:type="dxa"/>
              <w:bottom w:w="90" w:type="dxa"/>
              <w:end w:w="90" w:type="dxa"/>
            </w:tcMar>
            <w:vAlign w:val="center"/>
          </w:tcPr>
          <w:p>
            <w:pPr>
              <w:spacing w:after="0"/>
            </w:pPr>
            <w:r>
              <w:rPr>
                <w:rFonts w:ascii="Aptos" w:hAnsi="Aptos"/>
                <w:sz w:val="15"/>
              </w:rPr>
              <w:t>Create evidence-grounded assistant context</w:t>
            </w:r>
          </w:p>
        </w:tc>
      </w:tr>
      <w:tr>
        <w:tc>
          <w:tcPr>
            <w:tcW w:type="dxa" w:w="1800"/>
            <w:tcMar>
              <w:top w:w="90" w:type="dxa"/>
              <w:start w:w="90" w:type="dxa"/>
              <w:bottom w:w="90" w:type="dxa"/>
              <w:end w:w="90" w:type="dxa"/>
            </w:tcMar>
            <w:vAlign w:val="center"/>
            <w:shd w:fill="F7F9FB"/>
          </w:tcPr>
          <w:p>
            <w:pPr>
              <w:spacing w:after="0"/>
            </w:pPr>
            <w:r>
              <w:rPr>
                <w:rFonts w:ascii="Aptos" w:hAnsi="Aptos"/>
                <w:sz w:val="15"/>
              </w:rPr>
              <w:t>main.py</w:t>
            </w:r>
          </w:p>
        </w:tc>
        <w:tc>
          <w:tcPr>
            <w:tcW w:type="dxa" w:w="3024"/>
            <w:tcMar>
              <w:top w:w="90" w:type="dxa"/>
              <w:start w:w="90" w:type="dxa"/>
              <w:bottom w:w="90" w:type="dxa"/>
              <w:end w:w="90" w:type="dxa"/>
            </w:tcMar>
            <w:vAlign w:val="center"/>
            <w:shd w:fill="F7F9FB"/>
          </w:tcPr>
          <w:p>
            <w:pPr>
              <w:spacing w:after="0"/>
            </w:pPr>
            <w:r>
              <w:rPr>
                <w:rFonts w:ascii="Aptos" w:hAnsi="Aptos"/>
                <w:sz w:val="15"/>
              </w:rPr>
              <w:t>ollama_url and chat</w:t>
            </w:r>
          </w:p>
        </w:tc>
        <w:tc>
          <w:tcPr>
            <w:tcW w:type="dxa" w:w="5400"/>
            <w:tcMar>
              <w:top w:w="90" w:type="dxa"/>
              <w:start w:w="90" w:type="dxa"/>
              <w:bottom w:w="90" w:type="dxa"/>
              <w:end w:w="90" w:type="dxa"/>
            </w:tcMar>
            <w:vAlign w:val="center"/>
            <w:shd w:fill="F7F9FB"/>
          </w:tcPr>
          <w:p>
            <w:pPr>
              <w:spacing w:after="0"/>
            </w:pPr>
            <w:r>
              <w:rPr>
                <w:rFonts w:ascii="Aptos" w:hAnsi="Aptos"/>
                <w:sz w:val="15"/>
              </w:rPr>
              <w:t>Restrict the local provider URL and call Ollama or Gemini</w:t>
            </w:r>
          </w:p>
        </w:tc>
      </w:tr>
      <w:tr>
        <w:tc>
          <w:tcPr>
            <w:tcW w:type="dxa" w:w="1800"/>
            <w:tcMar>
              <w:top w:w="90" w:type="dxa"/>
              <w:start w:w="90" w:type="dxa"/>
              <w:bottom w:w="90" w:type="dxa"/>
              <w:end w:w="90" w:type="dxa"/>
            </w:tcMar>
            <w:vAlign w:val="center"/>
          </w:tcPr>
          <w:p>
            <w:pPr>
              <w:spacing w:after="0"/>
            </w:pPr>
            <w:r>
              <w:rPr>
                <w:rFonts w:ascii="Aptos" w:hAnsi="Aptos"/>
                <w:sz w:val="15"/>
              </w:rPr>
              <w:t>main.py</w:t>
            </w:r>
          </w:p>
        </w:tc>
        <w:tc>
          <w:tcPr>
            <w:tcW w:type="dxa" w:w="3024"/>
            <w:tcMar>
              <w:top w:w="90" w:type="dxa"/>
              <w:start w:w="90" w:type="dxa"/>
              <w:bottom w:w="90" w:type="dxa"/>
              <w:end w:w="90" w:type="dxa"/>
            </w:tcMar>
            <w:vAlign w:val="center"/>
          </w:tcPr>
          <w:p>
            <w:pPr>
              <w:spacing w:after="0"/>
            </w:pPr>
            <w:r>
              <w:rPr>
                <w:rFonts w:ascii="Aptos" w:hAnsi="Aptos"/>
                <w:sz w:val="15"/>
              </w:rPr>
              <w:t>index and api_docs</w:t>
            </w:r>
          </w:p>
        </w:tc>
        <w:tc>
          <w:tcPr>
            <w:tcW w:type="dxa" w:w="5400"/>
            <w:tcMar>
              <w:top w:w="90" w:type="dxa"/>
              <w:start w:w="90" w:type="dxa"/>
              <w:bottom w:w="90" w:type="dxa"/>
              <w:end w:w="90" w:type="dxa"/>
            </w:tcMar>
            <w:vAlign w:val="center"/>
          </w:tcPr>
          <w:p>
            <w:pPr>
              <w:spacing w:after="0"/>
            </w:pPr>
            <w:r>
              <w:rPr>
                <w:rFonts w:ascii="Aptos" w:hAnsi="Aptos"/>
                <w:sz w:val="15"/>
              </w:rPr>
              <w:t>Serve the main application and local API documentation</w:t>
            </w:r>
          </w:p>
        </w:tc>
      </w:tr>
    </w:tbl>
    <w:p>
      <w:pPr>
        <w:spacing w:after="40"/>
      </w:pPr>
    </w:p>
    <w:p>
      <w:pPr>
        <w:pStyle w:val="Heading2"/>
        <w:keepNext/>
      </w:pPr>
      <w:r>
        <w:t>Frontend functions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3384"/>
            <w:shd w:fill="D9EAF7"/>
            <w:tcMar>
              <w:top w:w="90" w:type="dxa"/>
              <w:start w:w="90" w:type="dxa"/>
              <w:bottom w:w="90" w:type="dxa"/>
              <w:end w:w="90" w:type="dxa"/>
            </w:tcMar>
            <w:vAlign w:val="center"/>
          </w:tcPr>
          <w:p>
            <w:pPr>
              <w:spacing w:after="0"/>
            </w:pPr>
            <w:r>
              <w:rPr>
                <w:rFonts w:ascii="Aptos" w:hAnsi="Aptos"/>
                <w:b/>
                <w:sz w:val="16"/>
              </w:rPr>
              <w:t>Function group</w:t>
            </w:r>
          </w:p>
        </w:tc>
        <w:tc>
          <w:tcPr>
            <w:tcW w:type="dxa" w:w="6840"/>
            <w:shd w:fill="D9EAF7"/>
            <w:tcMar>
              <w:top w:w="90" w:type="dxa"/>
              <w:start w:w="90" w:type="dxa"/>
              <w:bottom w:w="90" w:type="dxa"/>
              <w:end w:w="90" w:type="dxa"/>
            </w:tcMar>
            <w:vAlign w:val="center"/>
          </w:tcPr>
          <w:p>
            <w:pPr>
              <w:spacing w:after="0"/>
            </w:pPr>
            <w:r>
              <w:rPr>
                <w:rFonts w:ascii="Aptos" w:hAnsi="Aptos"/>
                <w:b/>
                <w:sz w:val="16"/>
              </w:rPr>
              <w:t>Responsibility</w:t>
            </w:r>
          </w:p>
        </w:tc>
      </w:tr>
      <w:tr>
        <w:tc>
          <w:tcPr>
            <w:tcW w:type="dxa" w:w="3384"/>
            <w:tcMar>
              <w:top w:w="90" w:type="dxa"/>
              <w:start w:w="90" w:type="dxa"/>
              <w:bottom w:w="90" w:type="dxa"/>
              <w:end w:w="90" w:type="dxa"/>
            </w:tcMar>
            <w:vAlign w:val="center"/>
          </w:tcPr>
          <w:p>
            <w:pPr>
              <w:spacing w:after="0"/>
            </w:pPr>
            <w:r>
              <w:rPr>
                <w:rFonts w:ascii="Aptos" w:hAnsi="Aptos"/>
                <w:sz w:val="16"/>
              </w:rPr>
              <w:t>api</w:t>
            </w:r>
          </w:p>
        </w:tc>
        <w:tc>
          <w:tcPr>
            <w:tcW w:type="dxa" w:w="6840"/>
            <w:tcMar>
              <w:top w:w="90" w:type="dxa"/>
              <w:start w:w="90" w:type="dxa"/>
              <w:bottom w:w="90" w:type="dxa"/>
              <w:end w:w="90" w:type="dxa"/>
            </w:tcMar>
            <w:vAlign w:val="center"/>
          </w:tcPr>
          <w:p>
            <w:pPr>
              <w:spacing w:after="0"/>
            </w:pPr>
            <w:r>
              <w:rPr>
                <w:rFonts w:ascii="Aptos" w:hAnsi="Aptos"/>
                <w:sz w:val="16"/>
              </w:rPr>
              <w:t>Send API requests, attach JSON/admin headers, parse responses, and raise readable errors</w:t>
            </w:r>
          </w:p>
        </w:tc>
      </w:tr>
      <w:tr>
        <w:tc>
          <w:tcPr>
            <w:tcW w:type="dxa" w:w="3384"/>
            <w:tcMar>
              <w:top w:w="90" w:type="dxa"/>
              <w:start w:w="90" w:type="dxa"/>
              <w:bottom w:w="90" w:type="dxa"/>
              <w:end w:w="90" w:type="dxa"/>
            </w:tcMar>
            <w:vAlign w:val="center"/>
            <w:shd w:fill="F7F9FB"/>
          </w:tcPr>
          <w:p>
            <w:pPr>
              <w:spacing w:after="0"/>
            </w:pPr>
            <w:r>
              <w:rPr>
                <w:rFonts w:ascii="Aptos" w:hAnsi="Aptos"/>
                <w:sz w:val="16"/>
              </w:rPr>
              <w:t>download and toast</w:t>
            </w:r>
          </w:p>
        </w:tc>
        <w:tc>
          <w:tcPr>
            <w:tcW w:type="dxa" w:w="6840"/>
            <w:tcMar>
              <w:top w:w="90" w:type="dxa"/>
              <w:start w:w="90" w:type="dxa"/>
              <w:bottom w:w="90" w:type="dxa"/>
              <w:end w:w="90" w:type="dxa"/>
            </w:tcMar>
            <w:vAlign w:val="center"/>
            <w:shd w:fill="F7F9FB"/>
          </w:tcPr>
          <w:p>
            <w:pPr>
              <w:spacing w:after="0"/>
            </w:pPr>
            <w:r>
              <w:rPr>
                <w:rFonts w:ascii="Aptos" w:hAnsi="Aptos"/>
                <w:sz w:val="16"/>
              </w:rPr>
              <w:t>Create local downloads and display temporary status messages</w:t>
            </w:r>
          </w:p>
        </w:tc>
      </w:tr>
      <w:tr>
        <w:tc>
          <w:tcPr>
            <w:tcW w:type="dxa" w:w="3384"/>
            <w:tcMar>
              <w:top w:w="90" w:type="dxa"/>
              <w:start w:w="90" w:type="dxa"/>
              <w:bottom w:w="90" w:type="dxa"/>
              <w:end w:w="90" w:type="dxa"/>
            </w:tcMar>
            <w:vAlign w:val="center"/>
          </w:tcPr>
          <w:p>
            <w:pPr>
              <w:spacing w:after="0"/>
            </w:pPr>
            <w:r>
              <w:rPr>
                <w:rFonts w:ascii="Aptos" w:hAnsi="Aptos"/>
                <w:sz w:val="16"/>
              </w:rPr>
              <w:t>heading, stat, panel, field</w:t>
            </w:r>
          </w:p>
        </w:tc>
        <w:tc>
          <w:tcPr>
            <w:tcW w:type="dxa" w:w="6840"/>
            <w:tcMar>
              <w:top w:w="90" w:type="dxa"/>
              <w:start w:w="90" w:type="dxa"/>
              <w:bottom w:w="90" w:type="dxa"/>
              <w:end w:w="90" w:type="dxa"/>
            </w:tcMar>
            <w:vAlign w:val="center"/>
          </w:tcPr>
          <w:p>
            <w:pPr>
              <w:spacing w:after="0"/>
            </w:pPr>
            <w:r>
              <w:rPr>
                <w:rFonts w:ascii="Aptos" w:hAnsi="Aptos"/>
                <w:sz w:val="16"/>
              </w:rPr>
              <w:t>Generate reusable page headings, metric cards, panels, and form controls</w:t>
            </w:r>
          </w:p>
        </w:tc>
      </w:tr>
      <w:tr>
        <w:tc>
          <w:tcPr>
            <w:tcW w:type="dxa" w:w="3384"/>
            <w:tcMar>
              <w:top w:w="90" w:type="dxa"/>
              <w:start w:w="90" w:type="dxa"/>
              <w:bottom w:w="90" w:type="dxa"/>
              <w:end w:w="90" w:type="dxa"/>
            </w:tcMar>
            <w:vAlign w:val="center"/>
            <w:shd w:fill="F7F9FB"/>
          </w:tcPr>
          <w:p>
            <w:pPr>
              <w:spacing w:after="0"/>
            </w:pPr>
            <w:r>
              <w:rPr>
                <w:rFonts w:ascii="Aptos" w:hAnsi="Aptos"/>
                <w:sz w:val="16"/>
              </w:rPr>
              <w:t>infoButton and bindInfoButtons</w:t>
            </w:r>
          </w:p>
        </w:tc>
        <w:tc>
          <w:tcPr>
            <w:tcW w:type="dxa" w:w="6840"/>
            <w:tcMar>
              <w:top w:w="90" w:type="dxa"/>
              <w:start w:w="90" w:type="dxa"/>
              <w:bottom w:w="90" w:type="dxa"/>
              <w:end w:w="90" w:type="dxa"/>
            </w:tcMar>
            <w:vAlign w:val="center"/>
            <w:shd w:fill="F7F9FB"/>
          </w:tcPr>
          <w:p>
            <w:pPr>
              <w:spacing w:after="0"/>
            </w:pPr>
            <w:r>
              <w:rPr>
                <w:rFonts w:ascii="Aptos" w:hAnsi="Aptos"/>
                <w:sz w:val="16"/>
              </w:rPr>
              <w:t>Open plain-language metric definitions and interpretation guidance</w:t>
            </w:r>
          </w:p>
        </w:tc>
      </w:tr>
      <w:tr>
        <w:tc>
          <w:tcPr>
            <w:tcW w:type="dxa" w:w="3384"/>
            <w:tcMar>
              <w:top w:w="90" w:type="dxa"/>
              <w:start w:w="90" w:type="dxa"/>
              <w:bottom w:w="90" w:type="dxa"/>
              <w:end w:w="90" w:type="dxa"/>
            </w:tcMar>
            <w:vAlign w:val="center"/>
          </w:tcPr>
          <w:p>
            <w:pPr>
              <w:spacing w:after="0"/>
            </w:pPr>
            <w:r>
              <w:rPr>
                <w:rFonts w:ascii="Aptos" w:hAnsi="Aptos"/>
                <w:sz w:val="16"/>
              </w:rPr>
              <w:t>bars and matrix</w:t>
            </w:r>
          </w:p>
        </w:tc>
        <w:tc>
          <w:tcPr>
            <w:tcW w:type="dxa" w:w="6840"/>
            <w:tcMar>
              <w:top w:w="90" w:type="dxa"/>
              <w:start w:w="90" w:type="dxa"/>
              <w:bottom w:w="90" w:type="dxa"/>
              <w:end w:w="90" w:type="dxa"/>
            </w:tcMar>
            <w:vAlign w:val="center"/>
          </w:tcPr>
          <w:p>
            <w:pPr>
              <w:spacing w:after="0"/>
            </w:pPr>
            <w:r>
              <w:rPr>
                <w:rFonts w:ascii="Aptos" w:hAnsi="Aptos"/>
                <w:sz w:val="16"/>
              </w:rPr>
              <w:t>Render grouped rates and the age-income matrix</w:t>
            </w:r>
          </w:p>
        </w:tc>
      </w:tr>
      <w:tr>
        <w:tc>
          <w:tcPr>
            <w:tcW w:type="dxa" w:w="3384"/>
            <w:tcMar>
              <w:top w:w="90" w:type="dxa"/>
              <w:start w:w="90" w:type="dxa"/>
              <w:bottom w:w="90" w:type="dxa"/>
              <w:end w:w="90" w:type="dxa"/>
            </w:tcMar>
            <w:vAlign w:val="center"/>
            <w:shd w:fill="F7F9FB"/>
          </w:tcPr>
          <w:p>
            <w:pPr>
              <w:spacing w:after="0"/>
            </w:pPr>
            <w:r>
              <w:rPr>
                <w:rFonts w:ascii="Aptos" w:hAnsi="Aptos"/>
                <w:sz w:val="16"/>
              </w:rPr>
              <w:t>robinsonPoint</w:t>
            </w:r>
          </w:p>
        </w:tc>
        <w:tc>
          <w:tcPr>
            <w:tcW w:type="dxa" w:w="6840"/>
            <w:tcMar>
              <w:top w:w="90" w:type="dxa"/>
              <w:start w:w="90" w:type="dxa"/>
              <w:bottom w:w="90" w:type="dxa"/>
              <w:end w:w="90" w:type="dxa"/>
            </w:tcMar>
            <w:vAlign w:val="center"/>
            <w:shd w:fill="F7F9FB"/>
          </w:tcPr>
          <w:p>
            <w:pPr>
              <w:spacing w:after="0"/>
            </w:pPr>
            <w:r>
              <w:rPr>
                <w:rFonts w:ascii="Aptos" w:hAnsi="Aptos"/>
                <w:sz w:val="16"/>
              </w:rPr>
              <w:t>Project stored latitude/longitude coordinates onto the browser map</w:t>
            </w:r>
          </w:p>
        </w:tc>
      </w:tr>
      <w:tr>
        <w:tc>
          <w:tcPr>
            <w:tcW w:type="dxa" w:w="3384"/>
            <w:tcMar>
              <w:top w:w="90" w:type="dxa"/>
              <w:start w:w="90" w:type="dxa"/>
              <w:bottom w:w="90" w:type="dxa"/>
              <w:end w:w="90" w:type="dxa"/>
            </w:tcMar>
            <w:vAlign w:val="center"/>
          </w:tcPr>
          <w:p>
            <w:pPr>
              <w:spacing w:after="0"/>
            </w:pPr>
            <w:r>
              <w:rPr>
                <w:rFonts w:ascii="Aptos" w:hAnsi="Aptos"/>
                <w:sz w:val="16"/>
              </w:rPr>
              <w:t>indicatorCard and globalRiskMarkup</w:t>
            </w:r>
          </w:p>
        </w:tc>
        <w:tc>
          <w:tcPr>
            <w:tcW w:type="dxa" w:w="6840"/>
            <w:tcMar>
              <w:top w:w="90" w:type="dxa"/>
              <w:start w:w="90" w:type="dxa"/>
              <w:bottom w:w="90" w:type="dxa"/>
              <w:end w:w="90" w:type="dxa"/>
            </w:tcMar>
            <w:vAlign w:val="center"/>
          </w:tcPr>
          <w:p>
            <w:pPr>
              <w:spacing w:after="0"/>
            </w:pPr>
            <w:r>
              <w:rPr>
                <w:rFonts w:ascii="Aptos" w:hAnsi="Aptos"/>
                <w:sz w:val="16"/>
              </w:rPr>
              <w:t>Render country indicators, source notes, and the world map</w:t>
            </w:r>
          </w:p>
        </w:tc>
      </w:tr>
      <w:tr>
        <w:tc>
          <w:tcPr>
            <w:tcW w:type="dxa" w:w="3384"/>
            <w:tcMar>
              <w:top w:w="90" w:type="dxa"/>
              <w:start w:w="90" w:type="dxa"/>
              <w:bottom w:w="90" w:type="dxa"/>
              <w:end w:w="90" w:type="dxa"/>
            </w:tcMar>
            <w:vAlign w:val="center"/>
            <w:shd w:fill="F7F9FB"/>
          </w:tcPr>
          <w:p>
            <w:pPr>
              <w:spacing w:after="0"/>
            </w:pPr>
            <w:r>
              <w:rPr>
                <w:rFonts w:ascii="Aptos" w:hAnsi="Aptos"/>
                <w:sz w:val="16"/>
              </w:rPr>
              <w:t>defaultRiskPulseMarkup</w:t>
            </w:r>
          </w:p>
        </w:tc>
        <w:tc>
          <w:tcPr>
            <w:tcW w:type="dxa" w:w="6840"/>
            <w:tcMar>
              <w:top w:w="90" w:type="dxa"/>
              <w:start w:w="90" w:type="dxa"/>
              <w:bottom w:w="90" w:type="dxa"/>
              <w:end w:w="90" w:type="dxa"/>
            </w:tcMar>
            <w:vAlign w:val="center"/>
            <w:shd w:fill="F7F9FB"/>
          </w:tcPr>
          <w:p>
            <w:pPr>
              <w:spacing w:after="0"/>
            </w:pPr>
            <w:r>
              <w:rPr>
                <w:rFonts w:ascii="Aptos" w:hAnsi="Aptos"/>
                <w:sz w:val="16"/>
              </w:rPr>
              <w:t>Show the selected country's non-performing-loan position</w:t>
            </w:r>
          </w:p>
        </w:tc>
      </w:tr>
      <w:tr>
        <w:tc>
          <w:tcPr>
            <w:tcW w:type="dxa" w:w="3384"/>
            <w:tcMar>
              <w:top w:w="90" w:type="dxa"/>
              <w:start w:w="90" w:type="dxa"/>
              <w:bottom w:w="90" w:type="dxa"/>
              <w:end w:w="90" w:type="dxa"/>
            </w:tcMar>
            <w:vAlign w:val="center"/>
          </w:tcPr>
          <w:p>
            <w:pPr>
              <w:spacing w:after="0"/>
            </w:pPr>
            <w:r>
              <w:rPr>
                <w:rFonts w:ascii="Aptos" w:hAnsi="Aptos"/>
                <w:sz w:val="16"/>
              </w:rPr>
              <w:t>lossPanelMarkup and bindLossPanel</w:t>
            </w:r>
          </w:p>
        </w:tc>
        <w:tc>
          <w:tcPr>
            <w:tcW w:type="dxa" w:w="6840"/>
            <w:tcMar>
              <w:top w:w="90" w:type="dxa"/>
              <w:start w:w="90" w:type="dxa"/>
              <w:bottom w:w="90" w:type="dxa"/>
              <w:end w:w="90" w:type="dxa"/>
            </w:tcMar>
            <w:vAlign w:val="center"/>
          </w:tcPr>
          <w:p>
            <w:pPr>
              <w:spacing w:after="0"/>
            </w:pPr>
            <w:r>
              <w:rPr>
                <w:rFonts w:ascii="Aptos" w:hAnsi="Aptos"/>
                <w:sz w:val="16"/>
              </w:rPr>
              <w:t>Render and update expected-loss scenario controls</w:t>
            </w:r>
          </w:p>
        </w:tc>
      </w:tr>
      <w:tr>
        <w:tc>
          <w:tcPr>
            <w:tcW w:type="dxa" w:w="3384"/>
            <w:tcMar>
              <w:top w:w="90" w:type="dxa"/>
              <w:start w:w="90" w:type="dxa"/>
              <w:bottom w:w="90" w:type="dxa"/>
              <w:end w:w="90" w:type="dxa"/>
            </w:tcMar>
            <w:vAlign w:val="center"/>
            <w:shd w:fill="F7F9FB"/>
          </w:tcPr>
          <w:p>
            <w:pPr>
              <w:spacing w:after="0"/>
            </w:pPr>
            <w:r>
              <w:rPr>
                <w:rFonts w:ascii="Aptos" w:hAnsi="Aptos"/>
                <w:sz w:val="16"/>
              </w:rPr>
              <w:t>portfolioLossMarkup and bindGlobalRisk</w:t>
            </w:r>
          </w:p>
        </w:tc>
        <w:tc>
          <w:tcPr>
            <w:tcW w:type="dxa" w:w="6840"/>
            <w:tcMar>
              <w:top w:w="90" w:type="dxa"/>
              <w:start w:w="90" w:type="dxa"/>
              <w:bottom w:w="90" w:type="dxa"/>
              <w:end w:w="90" w:type="dxa"/>
            </w:tcMar>
            <w:vAlign w:val="center"/>
            <w:shd w:fill="F7F9FB"/>
          </w:tcPr>
          <w:p>
            <w:pPr>
              <w:spacing w:after="0"/>
            </w:pPr>
            <w:r>
              <w:rPr>
                <w:rFonts w:ascii="Aptos" w:hAnsi="Aptos"/>
                <w:sz w:val="16"/>
              </w:rPr>
              <w:t>Apply scenario logic to portfolio and global pages</w:t>
            </w:r>
          </w:p>
        </w:tc>
      </w:tr>
      <w:tr>
        <w:tc>
          <w:tcPr>
            <w:tcW w:type="dxa" w:w="3384"/>
            <w:tcMar>
              <w:top w:w="90" w:type="dxa"/>
              <w:start w:w="90" w:type="dxa"/>
              <w:bottom w:w="90" w:type="dxa"/>
              <w:end w:w="90" w:type="dxa"/>
            </w:tcMar>
            <w:vAlign w:val="center"/>
          </w:tcPr>
          <w:p>
            <w:pPr>
              <w:spacing w:after="0"/>
            </w:pPr>
            <w:r>
              <w:rPr>
                <w:rFonts w:ascii="Aptos" w:hAnsi="Aptos"/>
                <w:sz w:val="16"/>
              </w:rPr>
              <w:t>renderGlobal</w:t>
            </w:r>
          </w:p>
        </w:tc>
        <w:tc>
          <w:tcPr>
            <w:tcW w:type="dxa" w:w="6840"/>
            <w:tcMar>
              <w:top w:w="90" w:type="dxa"/>
              <w:start w:w="90" w:type="dxa"/>
              <w:bottom w:w="90" w:type="dxa"/>
              <w:end w:w="90" w:type="dxa"/>
            </w:tcMar>
            <w:vAlign w:val="center"/>
          </w:tcPr>
          <w:p>
            <w:pPr>
              <w:spacing w:after="0"/>
            </w:pPr>
            <w:r>
              <w:rPr>
                <w:rFonts w:ascii="Aptos" w:hAnsi="Aptos"/>
                <w:sz w:val="16"/>
              </w:rPr>
              <w:t>Load and display Worldwide statistics</w:t>
            </w:r>
          </w:p>
        </w:tc>
      </w:tr>
      <w:tr>
        <w:tc>
          <w:tcPr>
            <w:tcW w:type="dxa" w:w="3384"/>
            <w:tcMar>
              <w:top w:w="90" w:type="dxa"/>
              <w:start w:w="90" w:type="dxa"/>
              <w:bottom w:w="90" w:type="dxa"/>
              <w:end w:w="90" w:type="dxa"/>
            </w:tcMar>
            <w:vAlign w:val="center"/>
            <w:shd w:fill="F7F9FB"/>
          </w:tcPr>
          <w:p>
            <w:pPr>
              <w:spacing w:after="0"/>
            </w:pPr>
            <w:r>
              <w:rPr>
                <w:rFonts w:ascii="Aptos" w:hAnsi="Aptos"/>
                <w:sz w:val="16"/>
              </w:rPr>
              <w:t>renderOverview and refreshDashboard</w:t>
            </w:r>
          </w:p>
        </w:tc>
        <w:tc>
          <w:tcPr>
            <w:tcW w:type="dxa" w:w="6840"/>
            <w:tcMar>
              <w:top w:w="90" w:type="dxa"/>
              <w:start w:w="90" w:type="dxa"/>
              <w:bottom w:w="90" w:type="dxa"/>
              <w:end w:w="90" w:type="dxa"/>
            </w:tcMar>
            <w:vAlign w:val="center"/>
            <w:shd w:fill="F7F9FB"/>
          </w:tcPr>
          <w:p>
            <w:pPr>
              <w:spacing w:after="0"/>
            </w:pPr>
            <w:r>
              <w:rPr>
                <w:rFonts w:ascii="Aptos" w:hAnsi="Aptos"/>
                <w:sz w:val="16"/>
              </w:rPr>
              <w:t>Render the executive overview and recalculate after filters</w:t>
            </w:r>
          </w:p>
        </w:tc>
      </w:tr>
      <w:tr>
        <w:tc>
          <w:tcPr>
            <w:tcW w:type="dxa" w:w="3384"/>
            <w:tcMar>
              <w:top w:w="90" w:type="dxa"/>
              <w:start w:w="90" w:type="dxa"/>
              <w:bottom w:w="90" w:type="dxa"/>
              <w:end w:w="90" w:type="dxa"/>
            </w:tcMar>
            <w:vAlign w:val="center"/>
          </w:tcPr>
          <w:p>
            <w:pPr>
              <w:spacing w:after="0"/>
            </w:pPr>
            <w:r>
              <w:rPr>
                <w:rFonts w:ascii="Aptos" w:hAnsi="Aptos"/>
                <w:sz w:val="16"/>
              </w:rPr>
              <w:t>readCase</w:t>
            </w:r>
          </w:p>
        </w:tc>
        <w:tc>
          <w:tcPr>
            <w:tcW w:type="dxa" w:w="6840"/>
            <w:tcMar>
              <w:top w:w="90" w:type="dxa"/>
              <w:start w:w="90" w:type="dxa"/>
              <w:bottom w:w="90" w:type="dxa"/>
              <w:end w:w="90" w:type="dxa"/>
            </w:tcMar>
            <w:vAlign w:val="center"/>
          </w:tcPr>
          <w:p>
            <w:pPr>
              <w:spacing w:after="0"/>
            </w:pPr>
            <w:r>
              <w:rPr>
                <w:rFonts w:ascii="Aptos" w:hAnsi="Aptos"/>
                <w:sz w:val="16"/>
              </w:rPr>
              <w:t>Read the 12 applicant form values</w:t>
            </w:r>
          </w:p>
        </w:tc>
      </w:tr>
      <w:tr>
        <w:tc>
          <w:tcPr>
            <w:tcW w:type="dxa" w:w="3384"/>
            <w:tcMar>
              <w:top w:w="90" w:type="dxa"/>
              <w:start w:w="90" w:type="dxa"/>
              <w:bottom w:w="90" w:type="dxa"/>
              <w:end w:w="90" w:type="dxa"/>
            </w:tcMar>
            <w:vAlign w:val="center"/>
            <w:shd w:fill="F7F9FB"/>
          </w:tcPr>
          <w:p>
            <w:pPr>
              <w:spacing w:after="0"/>
            </w:pPr>
            <w:r>
              <w:rPr>
                <w:rFonts w:ascii="Aptos" w:hAnsi="Aptos"/>
                <w:sz w:val="16"/>
              </w:rPr>
              <w:t>renderPredict</w:t>
            </w:r>
          </w:p>
        </w:tc>
        <w:tc>
          <w:tcPr>
            <w:tcW w:type="dxa" w:w="6840"/>
            <w:tcMar>
              <w:top w:w="90" w:type="dxa"/>
              <w:start w:w="90" w:type="dxa"/>
              <w:bottom w:w="90" w:type="dxa"/>
              <w:end w:w="90" w:type="dxa"/>
            </w:tcMar>
            <w:vAlign w:val="center"/>
            <w:shd w:fill="F7F9FB"/>
          </w:tcPr>
          <w:p>
            <w:pPr>
              <w:spacing w:after="0"/>
            </w:pPr>
            <w:r>
              <w:rPr>
                <w:rFonts w:ascii="Aptos" w:hAnsi="Aptos"/>
                <w:sz w:val="16"/>
              </w:rPr>
              <w:t>Build the prediction screen and submit or compare a case</w:t>
            </w:r>
          </w:p>
        </w:tc>
      </w:tr>
      <w:tr>
        <w:tc>
          <w:tcPr>
            <w:tcW w:type="dxa" w:w="3384"/>
            <w:tcMar>
              <w:top w:w="90" w:type="dxa"/>
              <w:start w:w="90" w:type="dxa"/>
              <w:bottom w:w="90" w:type="dxa"/>
              <w:end w:w="90" w:type="dxa"/>
            </w:tcMar>
            <w:vAlign w:val="center"/>
          </w:tcPr>
          <w:p>
            <w:pPr>
              <w:spacing w:after="0"/>
            </w:pPr>
            <w:r>
              <w:rPr>
                <w:rFonts w:ascii="Aptos" w:hAnsi="Aptos"/>
                <w:sz w:val="16"/>
              </w:rPr>
              <w:t>selectChatCase</w:t>
            </w:r>
          </w:p>
        </w:tc>
        <w:tc>
          <w:tcPr>
            <w:tcW w:type="dxa" w:w="6840"/>
            <w:tcMar>
              <w:top w:w="90" w:type="dxa"/>
              <w:start w:w="90" w:type="dxa"/>
              <w:bottom w:w="90" w:type="dxa"/>
              <w:end w:w="90" w:type="dxa"/>
            </w:tcMar>
            <w:vAlign w:val="center"/>
          </w:tcPr>
          <w:p>
            <w:pPr>
              <w:spacing w:after="0"/>
            </w:pPr>
            <w:r>
              <w:rPr>
                <w:rFonts w:ascii="Aptos" w:hAnsi="Aptos"/>
                <w:sz w:val="16"/>
              </w:rPr>
              <w:t>Attach a scored case to the assistant workflow</w:t>
            </w:r>
          </w:p>
        </w:tc>
      </w:tr>
      <w:tr>
        <w:tc>
          <w:tcPr>
            <w:tcW w:type="dxa" w:w="3384"/>
            <w:tcMar>
              <w:top w:w="90" w:type="dxa"/>
              <w:start w:w="90" w:type="dxa"/>
              <w:bottom w:w="90" w:type="dxa"/>
              <w:end w:w="90" w:type="dxa"/>
            </w:tcMar>
            <w:vAlign w:val="center"/>
            <w:shd w:fill="F7F9FB"/>
          </w:tcPr>
          <w:p>
            <w:pPr>
              <w:spacing w:after="0"/>
            </w:pPr>
            <w:r>
              <w:rPr>
                <w:rFonts w:ascii="Aptos" w:hAnsi="Aptos"/>
                <w:sz w:val="16"/>
              </w:rPr>
              <w:t>renderBatch and renderBatchResults</w:t>
            </w:r>
          </w:p>
        </w:tc>
        <w:tc>
          <w:tcPr>
            <w:tcW w:type="dxa" w:w="6840"/>
            <w:tcMar>
              <w:top w:w="90" w:type="dxa"/>
              <w:start w:w="90" w:type="dxa"/>
              <w:bottom w:w="90" w:type="dxa"/>
              <w:end w:w="90" w:type="dxa"/>
            </w:tcMar>
            <w:vAlign w:val="center"/>
            <w:shd w:fill="F7F9FB"/>
          </w:tcPr>
          <w:p>
            <w:pPr>
              <w:spacing w:after="0"/>
            </w:pPr>
            <w:r>
              <w:rPr>
                <w:rFonts w:ascii="Aptos" w:hAnsi="Aptos"/>
                <w:sz w:val="16"/>
              </w:rPr>
              <w:t>Upload CSV data, display ranked results/errors, and export results</w:t>
            </w:r>
          </w:p>
        </w:tc>
      </w:tr>
      <w:tr>
        <w:tc>
          <w:tcPr>
            <w:tcW w:type="dxa" w:w="3384"/>
            <w:tcMar>
              <w:top w:w="90" w:type="dxa"/>
              <w:start w:w="90" w:type="dxa"/>
              <w:bottom w:w="90" w:type="dxa"/>
              <w:end w:w="90" w:type="dxa"/>
            </w:tcMar>
            <w:vAlign w:val="center"/>
          </w:tcPr>
          <w:p>
            <w:pPr>
              <w:spacing w:after="0"/>
            </w:pPr>
            <w:r>
              <w:rPr>
                <w:rFonts w:ascii="Aptos" w:hAnsi="Aptos"/>
                <w:sz w:val="16"/>
              </w:rPr>
              <w:t>resultMarkup and bindResult</w:t>
            </w:r>
          </w:p>
        </w:tc>
        <w:tc>
          <w:tcPr>
            <w:tcW w:type="dxa" w:w="6840"/>
            <w:tcMar>
              <w:top w:w="90" w:type="dxa"/>
              <w:start w:w="90" w:type="dxa"/>
              <w:bottom w:w="90" w:type="dxa"/>
              <w:end w:w="90" w:type="dxa"/>
            </w:tcMar>
            <w:vAlign w:val="center"/>
          </w:tcPr>
          <w:p>
            <w:pPr>
              <w:spacing w:after="0"/>
            </w:pPr>
            <w:r>
              <w:rPr>
                <w:rFonts w:ascii="Aptos" w:hAnsi="Aptos"/>
                <w:sz w:val="16"/>
              </w:rPr>
              <w:t>Display score, threshold, sensitivities, assumptions, exports, and follow-up actions</w:t>
            </w:r>
          </w:p>
        </w:tc>
      </w:tr>
      <w:tr>
        <w:tc>
          <w:tcPr>
            <w:tcW w:type="dxa" w:w="3384"/>
            <w:tcMar>
              <w:top w:w="90" w:type="dxa"/>
              <w:start w:w="90" w:type="dxa"/>
              <w:bottom w:w="90" w:type="dxa"/>
              <w:end w:w="90" w:type="dxa"/>
            </w:tcMar>
            <w:vAlign w:val="center"/>
            <w:shd w:fill="F7F9FB"/>
          </w:tcPr>
          <w:p>
            <w:pPr>
              <w:spacing w:after="0"/>
            </w:pPr>
            <w:r>
              <w:rPr>
                <w:rFonts w:ascii="Aptos" w:hAnsi="Aptos"/>
                <w:sz w:val="16"/>
              </w:rPr>
              <w:t>renderEDA and renderEDABody</w:t>
            </w:r>
          </w:p>
        </w:tc>
        <w:tc>
          <w:tcPr>
            <w:tcW w:type="dxa" w:w="6840"/>
            <w:tcMar>
              <w:top w:w="90" w:type="dxa"/>
              <w:start w:w="90" w:type="dxa"/>
              <w:bottom w:w="90" w:type="dxa"/>
              <w:end w:w="90" w:type="dxa"/>
            </w:tcMar>
            <w:vAlign w:val="center"/>
            <w:shd w:fill="F7F9FB"/>
          </w:tcPr>
          <w:p>
            <w:pPr>
              <w:spacing w:after="0"/>
            </w:pPr>
            <w:r>
              <w:rPr>
                <w:rFonts w:ascii="Aptos" w:hAnsi="Aptos"/>
                <w:sz w:val="16"/>
              </w:rPr>
              <w:t>Load and filter the notebook research page</w:t>
            </w:r>
          </w:p>
        </w:tc>
      </w:tr>
      <w:tr>
        <w:tc>
          <w:tcPr>
            <w:tcW w:type="dxa" w:w="3384"/>
            <w:tcMar>
              <w:top w:w="90" w:type="dxa"/>
              <w:start w:w="90" w:type="dxa"/>
              <w:bottom w:w="90" w:type="dxa"/>
              <w:end w:w="90" w:type="dxa"/>
            </w:tcMar>
            <w:vAlign w:val="center"/>
          </w:tcPr>
          <w:p>
            <w:pPr>
              <w:spacing w:after="0"/>
            </w:pPr>
            <w:r>
              <w:rPr>
                <w:rFonts w:ascii="Aptos" w:hAnsi="Aptos"/>
                <w:sz w:val="16"/>
              </w:rPr>
              <w:t>researchMetrics and renderGallery</w:t>
            </w:r>
          </w:p>
        </w:tc>
        <w:tc>
          <w:tcPr>
            <w:tcW w:type="dxa" w:w="6840"/>
            <w:tcMar>
              <w:top w:w="90" w:type="dxa"/>
              <w:start w:w="90" w:type="dxa"/>
              <w:bottom w:w="90" w:type="dxa"/>
              <w:end w:w="90" w:type="dxa"/>
            </w:tcMar>
            <w:vAlign w:val="center"/>
          </w:tcPr>
          <w:p>
            <w:pPr>
              <w:spacing w:after="0"/>
            </w:pPr>
            <w:r>
              <w:rPr>
                <w:rFonts w:ascii="Aptos" w:hAnsi="Aptos"/>
                <w:sz w:val="16"/>
              </w:rPr>
              <w:t>Summarize metrics and render plot cards</w:t>
            </w:r>
          </w:p>
        </w:tc>
      </w:tr>
      <w:tr>
        <w:tc>
          <w:tcPr>
            <w:tcW w:type="dxa" w:w="3384"/>
            <w:tcMar>
              <w:top w:w="90" w:type="dxa"/>
              <w:start w:w="90" w:type="dxa"/>
              <w:bottom w:w="90" w:type="dxa"/>
              <w:end w:w="90" w:type="dxa"/>
            </w:tcMar>
            <w:vAlign w:val="center"/>
            <w:shd w:fill="F7F9FB"/>
          </w:tcPr>
          <w:p>
            <w:pPr>
              <w:spacing w:after="0"/>
            </w:pPr>
            <w:r>
              <w:rPr>
                <w:rFonts w:ascii="Aptos" w:hAnsi="Aptos"/>
                <w:sz w:val="16"/>
              </w:rPr>
              <w:t>currentAssistant and formattedAnswer</w:t>
            </w:r>
          </w:p>
        </w:tc>
        <w:tc>
          <w:tcPr>
            <w:tcW w:type="dxa" w:w="6840"/>
            <w:tcMar>
              <w:top w:w="90" w:type="dxa"/>
              <w:start w:w="90" w:type="dxa"/>
              <w:bottom w:w="90" w:type="dxa"/>
              <w:end w:w="90" w:type="dxa"/>
            </w:tcMar>
            <w:vAlign w:val="center"/>
            <w:shd w:fill="F7F9FB"/>
          </w:tcPr>
          <w:p>
            <w:pPr>
              <w:spacing w:after="0"/>
            </w:pPr>
            <w:r>
              <w:rPr>
                <w:rFonts w:ascii="Aptos" w:hAnsi="Aptos"/>
                <w:sz w:val="16"/>
              </w:rPr>
              <w:t>Select an assistant and safely convert its Markdown response</w:t>
            </w:r>
          </w:p>
        </w:tc>
      </w:tr>
      <w:tr>
        <w:tc>
          <w:tcPr>
            <w:tcW w:type="dxa" w:w="3384"/>
            <w:tcMar>
              <w:top w:w="90" w:type="dxa"/>
              <w:start w:w="90" w:type="dxa"/>
              <w:bottom w:w="90" w:type="dxa"/>
              <w:end w:w="90" w:type="dxa"/>
            </w:tcMar>
            <w:vAlign w:val="center"/>
          </w:tcPr>
          <w:p>
            <w:pPr>
              <w:spacing w:after="0"/>
            </w:pPr>
            <w:r>
              <w:rPr>
                <w:rFonts w:ascii="Aptos" w:hAnsi="Aptos"/>
                <w:sz w:val="16"/>
              </w:rPr>
              <w:t>renderCaseChat, renderAssistant, renderMessages</w:t>
            </w:r>
          </w:p>
        </w:tc>
        <w:tc>
          <w:tcPr>
            <w:tcW w:type="dxa" w:w="6840"/>
            <w:tcMar>
              <w:top w:w="90" w:type="dxa"/>
              <w:start w:w="90" w:type="dxa"/>
              <w:bottom w:w="90" w:type="dxa"/>
              <w:end w:w="90" w:type="dxa"/>
            </w:tcMar>
            <w:vAlign w:val="center"/>
          </w:tcPr>
          <w:p>
            <w:pPr>
              <w:spacing w:after="0"/>
            </w:pPr>
            <w:r>
              <w:rPr>
                <w:rFonts w:ascii="Aptos" w:hAnsi="Aptos"/>
                <w:sz w:val="16"/>
              </w:rPr>
              <w:t>Render assistant selection, selected-case context, and chat history</w:t>
            </w:r>
          </w:p>
        </w:tc>
      </w:tr>
      <w:tr>
        <w:tc>
          <w:tcPr>
            <w:tcW w:type="dxa" w:w="3384"/>
            <w:tcMar>
              <w:top w:w="90" w:type="dxa"/>
              <w:start w:w="90" w:type="dxa"/>
              <w:bottom w:w="90" w:type="dxa"/>
              <w:end w:w="90" w:type="dxa"/>
            </w:tcMar>
            <w:vAlign w:val="center"/>
            <w:shd w:fill="F7F9FB"/>
          </w:tcPr>
          <w:p>
            <w:pPr>
              <w:spacing w:after="0"/>
            </w:pPr>
            <w:r>
              <w:rPr>
                <w:rFonts w:ascii="Aptos" w:hAnsi="Aptos"/>
                <w:sz w:val="16"/>
              </w:rPr>
              <w:t>sendChat</w:t>
            </w:r>
          </w:p>
        </w:tc>
        <w:tc>
          <w:tcPr>
            <w:tcW w:type="dxa" w:w="6840"/>
            <w:tcMar>
              <w:top w:w="90" w:type="dxa"/>
              <w:start w:w="90" w:type="dxa"/>
              <w:bottom w:w="90" w:type="dxa"/>
              <w:end w:w="90" w:type="dxa"/>
            </w:tcMar>
            <w:vAlign w:val="center"/>
            <w:shd w:fill="F7F9FB"/>
          </w:tcPr>
          <w:p>
            <w:pPr>
              <w:spacing w:after="0"/>
            </w:pPr>
            <w:r>
              <w:rPr>
                <w:rFonts w:ascii="Aptos" w:hAnsi="Aptos"/>
                <w:sz w:val="16"/>
              </w:rPr>
              <w:t>Submit a general or case-grounded assistant request</w:t>
            </w:r>
          </w:p>
        </w:tc>
      </w:tr>
      <w:tr>
        <w:tc>
          <w:tcPr>
            <w:tcW w:type="dxa" w:w="3384"/>
            <w:tcMar>
              <w:top w:w="90" w:type="dxa"/>
              <w:start w:w="90" w:type="dxa"/>
              <w:bottom w:w="90" w:type="dxa"/>
              <w:end w:w="90" w:type="dxa"/>
            </w:tcMar>
            <w:vAlign w:val="center"/>
          </w:tcPr>
          <w:p>
            <w:pPr>
              <w:spacing w:after="0"/>
            </w:pPr>
            <w:r>
              <w:rPr>
                <w:rFonts w:ascii="Aptos" w:hAnsi="Aptos"/>
                <w:sz w:val="16"/>
              </w:rPr>
              <w:t>adminInput and bindAdmin</w:t>
            </w:r>
          </w:p>
        </w:tc>
        <w:tc>
          <w:tcPr>
            <w:tcW w:type="dxa" w:w="6840"/>
            <w:tcMar>
              <w:top w:w="90" w:type="dxa"/>
              <w:start w:w="90" w:type="dxa"/>
              <w:bottom w:w="90" w:type="dxa"/>
              <w:end w:w="90" w:type="dxa"/>
            </w:tcMar>
            <w:vAlign w:val="center"/>
          </w:tcPr>
          <w:p>
            <w:pPr>
              <w:spacing w:after="0"/>
            </w:pPr>
            <w:r>
              <w:rPr>
                <w:rFonts w:ascii="Aptos" w:hAnsi="Aptos"/>
                <w:sz w:val="16"/>
              </w:rPr>
              <w:t>Keep the optional administrator token in page memory</w:t>
            </w:r>
          </w:p>
        </w:tc>
      </w:tr>
      <w:tr>
        <w:tc>
          <w:tcPr>
            <w:tcW w:type="dxa" w:w="3384"/>
            <w:tcMar>
              <w:top w:w="90" w:type="dxa"/>
              <w:start w:w="90" w:type="dxa"/>
              <w:bottom w:w="90" w:type="dxa"/>
              <w:end w:w="90" w:type="dxa"/>
            </w:tcMar>
            <w:vAlign w:val="center"/>
            <w:shd w:fill="F7F9FB"/>
          </w:tcPr>
          <w:p>
            <w:pPr>
              <w:spacing w:after="0"/>
            </w:pPr>
            <w:r>
              <w:rPr>
                <w:rFonts w:ascii="Aptos" w:hAnsi="Aptos"/>
                <w:sz w:val="16"/>
              </w:rPr>
              <w:t>renderModels and refreshModels</w:t>
            </w:r>
          </w:p>
        </w:tc>
        <w:tc>
          <w:tcPr>
            <w:tcW w:type="dxa" w:w="6840"/>
            <w:tcMar>
              <w:top w:w="90" w:type="dxa"/>
              <w:start w:w="90" w:type="dxa"/>
              <w:bottom w:w="90" w:type="dxa"/>
              <w:end w:w="90" w:type="dxa"/>
            </w:tcMar>
            <w:vAlign w:val="center"/>
            <w:shd w:fill="F7F9FB"/>
          </w:tcPr>
          <w:p>
            <w:pPr>
              <w:spacing w:after="0"/>
            </w:pPr>
            <w:r>
              <w:rPr>
                <w:rFonts w:ascii="Aptos" w:hAnsi="Aptos"/>
                <w:sz w:val="16"/>
              </w:rPr>
              <w:t>Render model deployment/removal controls and refresh the active registry</w:t>
            </w:r>
          </w:p>
        </w:tc>
      </w:tr>
      <w:tr>
        <w:tc>
          <w:tcPr>
            <w:tcW w:type="dxa" w:w="3384"/>
            <w:tcMar>
              <w:top w:w="90" w:type="dxa"/>
              <w:start w:w="90" w:type="dxa"/>
              <w:bottom w:w="90" w:type="dxa"/>
              <w:end w:w="90" w:type="dxa"/>
            </w:tcMar>
            <w:vAlign w:val="center"/>
          </w:tcPr>
          <w:p>
            <w:pPr>
              <w:spacing w:after="0"/>
            </w:pPr>
            <w:r>
              <w:rPr>
                <w:rFonts w:ascii="Aptos" w:hAnsi="Aptos"/>
                <w:sz w:val="16"/>
              </w:rPr>
              <w:t>currentPage, navigate, start</w:t>
            </w:r>
          </w:p>
        </w:tc>
        <w:tc>
          <w:tcPr>
            <w:tcW w:type="dxa" w:w="6840"/>
            <w:tcMar>
              <w:top w:w="90" w:type="dxa"/>
              <w:start w:w="90" w:type="dxa"/>
              <w:bottom w:w="90" w:type="dxa"/>
              <w:end w:w="90" w:type="dxa"/>
            </w:tcMar>
            <w:vAlign w:val="center"/>
          </w:tcPr>
          <w:p>
            <w:pPr>
              <w:spacing w:after="0"/>
            </w:pPr>
            <w:r>
              <w:rPr>
                <w:rFonts w:ascii="Aptos" w:hAnsi="Aptos"/>
                <w:sz w:val="16"/>
              </w:rPr>
              <w:t>Control hash navigation, route rendering, initial configuration, and startup</w:t>
            </w:r>
          </w:p>
        </w:tc>
      </w:tr>
    </w:tbl>
    <w:p>
      <w:pPr>
        <w:spacing w:after="40"/>
      </w:pPr>
    </w:p>
    <w:p>
      <w:pPr>
        <w:pStyle w:val="Heading1"/>
        <w:keepNext/>
      </w:pPr>
      <w:r>
        <w:t>18 Security Testing and Deployment Boundaries</w:t>
      </w:r>
    </w:p>
    <w:p>
      <w:pPr>
        <w:pStyle w:val="Heading2"/>
        <w:keepNext/>
      </w:pPr>
      <w:r>
        <w:t>Implemented local controls</w:t>
      </w:r>
    </w:p>
    <w:p>
      <w:pPr>
        <w:pStyle w:val="ListBullet"/>
        <w:keepLines/>
      </w:pPr>
      <w:r>
        <w:t>Requests are limited to localhost, loopback addresses, and the test host unless a secured reverse proxy is added.</w:t>
      </w:r>
    </w:p>
    <w:p>
      <w:pPr>
        <w:pStyle w:val="ListBullet"/>
        <w:keepLines/>
      </w:pPr>
      <w:r>
        <w:t>Cross-origin POST, PUT, PATCH, and DELETE requests are rejected.</w:t>
      </w:r>
    </w:p>
    <w:p>
      <w:pPr>
        <w:pStyle w:val="ListBullet"/>
        <w:keepLines/>
      </w:pPr>
      <w:r>
        <w:t>Responses include content-type sniffing, referrer, framing, and content-security-policy headers.</w:t>
      </w:r>
    </w:p>
    <w:p>
      <w:pPr>
        <w:pStyle w:val="ListBullet"/>
        <w:keepLines/>
      </w:pPr>
      <w:r>
        <w:t>Pydantic forbids unexpected applicant fields, rejects non-finite numbers, and enforces numeric ranges and employment-age consistency.</w:t>
      </w:r>
    </w:p>
    <w:p>
      <w:pPr>
        <w:pStyle w:val="ListBullet"/>
        <w:keepLines/>
      </w:pPr>
      <w:r>
        <w:t>Upload size, extension, metadata, feature order, framework requirements, threshold, and actual inference output are checked before activation.</w:t>
      </w:r>
    </w:p>
    <w:p>
      <w:pPr>
        <w:pStyle w:val="ListBullet"/>
        <w:keepLines/>
      </w:pPr>
      <w:r>
        <w:t>Serialized joblib and pickle files are accepted only after the user confirms they are trusted because loading them can execute code.</w:t>
      </w:r>
    </w:p>
    <w:p>
      <w:pPr>
        <w:pStyle w:val="ListBullet"/>
        <w:keepLines/>
      </w:pPr>
      <w:r>
        <w:t>An optional CREDITSCOPE_ADMIN_TOKEN protects model mutation and AI use; remote model management is blocked when no token is configured.</w:t>
      </w:r>
    </w:p>
    <w:p>
      <w:pPr>
        <w:pStyle w:val="ListBullet"/>
        <w:keepLines/>
      </w:pPr>
      <w:r>
        <w:t>Removed models are archived instead of permanently deleted.</w:t>
      </w:r>
    </w:p>
    <w:p>
      <w:pPr>
        <w:pStyle w:val="Heading2"/>
        <w:keepNext/>
      </w:pPr>
      <w:r>
        <w:t>Automated verification</w:t>
      </w:r>
    </w:p>
    <w:p>
      <w:pPr>
        <w:widowControl/>
      </w:pPr>
      <w:r>
        <w:t>The current repository test run completed 16 tests successfully. The suite isolates the model registry and checks dashboard totals and empty cohorts, feature transformations and ordering, real MLP parity, original DCN loading, trusted upload and archival, invalid inputs, host and origin protections, assistant setup errors, batch behavior, selected-applicant context, and chart assets. Artifact-dependent checks are skipped only when the corresponding original model files are unavailable.</w:t>
      </w:r>
    </w:p>
    <w:tbl>
      <w:tblPr>
        <w:tblStyle w:val="TableGrid"/>
        <w:tblW w:type="auto" w:w="0"/>
        <w:jc w:val="center"/>
        <w:tblLayout w:type="fixed"/>
        <w:tblLook w:firstColumn="1" w:firstRow="1" w:lastColumn="0" w:lastRow="0" w:noHBand="0" w:noVBand="1" w:val="04A0"/>
        <w:tblBorders>
          <w:top w:val="single" w:sz="6" w:space="0" w:color="B7BEC7"/>
          <w:left w:val="single" w:sz="6" w:space="0" w:color="B7BEC7"/>
          <w:bottom w:val="single" w:sz="6" w:space="0" w:color="B7BEC7"/>
          <w:right w:val="single" w:sz="6" w:space="0" w:color="B7BEC7"/>
          <w:insideH w:val="single" w:sz="6" w:space="0" w:color="B7BEC7"/>
          <w:insideV w:val="single" w:sz="6" w:space="0" w:color="B7BEC7"/>
        </w:tblBorders>
      </w:tblPr>
      <w:tblGrid>
        <w:gridCol w:w="10224"/>
      </w:tblGrid>
      <w:tr>
        <w:trPr>
          <w:tblHeader w:val="true"/>
        </w:trPr>
        <w:tc>
          <w:tcPr>
            <w:tcW w:type="dxa" w:w="10224"/>
            <w:shd w:fill="F3F4F6"/>
            <w:tcMar>
              <w:top w:w="110" w:type="dxa"/>
              <w:start w:w="110" w:type="dxa"/>
              <w:bottom w:w="110" w:type="dxa"/>
              <w:end w:w="110" w:type="dxa"/>
            </w:tcMar>
          </w:tcPr>
          <w:p>
            <w:pPr>
              <w:spacing w:after="0" w:line="240" w:lineRule="auto"/>
            </w:pPr>
            <w:r>
              <w:rPr>
                <w:rFonts w:ascii="Consolas" w:hAnsi="Consolas"/>
                <w:sz w:val="16"/>
              </w:rPr>
              <w:t>.\.venv\Scripts\python.exe -m pytest tests -q</w:t>
            </w:r>
          </w:p>
        </w:tc>
      </w:tr>
    </w:tbl>
    <w:p/>
    <w:p>
      <w:pPr>
        <w:pStyle w:val="Heading2"/>
        <w:keepNext/>
      </w:pPr>
      <w:r>
        <w:t>Boundaries before remote hosting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4608"/>
            <w:shd w:fill="D9EAF7"/>
            <w:tcMar>
              <w:top w:w="90" w:type="dxa"/>
              <w:start w:w="90" w:type="dxa"/>
              <w:bottom w:w="90" w:type="dxa"/>
              <w:end w:w="90" w:type="dxa"/>
            </w:tcMar>
            <w:vAlign w:val="center"/>
          </w:tcPr>
          <w:p>
            <w:pPr>
              <w:spacing w:after="0"/>
            </w:pPr>
            <w:r>
              <w:rPr>
                <w:rFonts w:ascii="Aptos" w:hAnsi="Aptos"/>
                <w:b/>
                <w:sz w:val="16"/>
              </w:rPr>
              <w:t>Current local design</w:t>
            </w:r>
          </w:p>
        </w:tc>
        <w:tc>
          <w:tcPr>
            <w:tcW w:type="dxa" w:w="5616"/>
            <w:shd w:fill="D9EAF7"/>
            <w:tcMar>
              <w:top w:w="90" w:type="dxa"/>
              <w:start w:w="90" w:type="dxa"/>
              <w:bottom w:w="90" w:type="dxa"/>
              <w:end w:w="90" w:type="dxa"/>
            </w:tcMar>
            <w:vAlign w:val="center"/>
          </w:tcPr>
          <w:p>
            <w:pPr>
              <w:spacing w:after="0"/>
            </w:pPr>
            <w:r>
              <w:rPr>
                <w:rFonts w:ascii="Aptos" w:hAnsi="Aptos"/>
                <w:b/>
                <w:sz w:val="16"/>
              </w:rPr>
              <w:t>Required for an internet-facing service</w:t>
            </w:r>
          </w:p>
        </w:tc>
      </w:tr>
      <w:tr>
        <w:tc>
          <w:tcPr>
            <w:tcW w:type="dxa" w:w="4608"/>
            <w:tcMar>
              <w:top w:w="90" w:type="dxa"/>
              <w:start w:w="90" w:type="dxa"/>
              <w:bottom w:w="90" w:type="dxa"/>
              <w:end w:w="90" w:type="dxa"/>
            </w:tcMar>
            <w:vAlign w:val="center"/>
          </w:tcPr>
          <w:p>
            <w:pPr>
              <w:spacing w:after="0"/>
            </w:pPr>
            <w:r>
              <w:rPr>
                <w:rFonts w:ascii="Aptos" w:hAnsi="Aptos"/>
                <w:sz w:val="16"/>
              </w:rPr>
              <w:t>Single local user with optional administrator token</w:t>
            </w:r>
          </w:p>
        </w:tc>
        <w:tc>
          <w:tcPr>
            <w:tcW w:type="dxa" w:w="5616"/>
            <w:tcMar>
              <w:top w:w="90" w:type="dxa"/>
              <w:start w:w="90" w:type="dxa"/>
              <w:bottom w:w="90" w:type="dxa"/>
              <w:end w:w="90" w:type="dxa"/>
            </w:tcMar>
            <w:vAlign w:val="center"/>
          </w:tcPr>
          <w:p>
            <w:pPr>
              <w:spacing w:after="0"/>
            </w:pPr>
            <w:r>
              <w:rPr>
                <w:rFonts w:ascii="Aptos" w:hAnsi="Aptos"/>
                <w:sz w:val="16"/>
              </w:rPr>
              <w:t>Full authentication, authorization, roles, session controls, and audit logging</w:t>
            </w:r>
          </w:p>
        </w:tc>
      </w:tr>
      <w:tr>
        <w:tc>
          <w:tcPr>
            <w:tcW w:type="dxa" w:w="4608"/>
            <w:tcMar>
              <w:top w:w="90" w:type="dxa"/>
              <w:start w:w="90" w:type="dxa"/>
              <w:bottom w:w="90" w:type="dxa"/>
              <w:end w:w="90" w:type="dxa"/>
            </w:tcMar>
            <w:vAlign w:val="center"/>
            <w:shd w:fill="F7F9FB"/>
          </w:tcPr>
          <w:p>
            <w:pPr>
              <w:spacing w:after="0"/>
            </w:pPr>
            <w:r>
              <w:rPr>
                <w:rFonts w:ascii="Aptos" w:hAnsi="Aptos"/>
                <w:sz w:val="16"/>
              </w:rPr>
              <w:t>Loopback host and same-origin mutation checks</w:t>
            </w:r>
          </w:p>
        </w:tc>
        <w:tc>
          <w:tcPr>
            <w:tcW w:type="dxa" w:w="5616"/>
            <w:tcMar>
              <w:top w:w="90" w:type="dxa"/>
              <w:start w:w="90" w:type="dxa"/>
              <w:bottom w:w="90" w:type="dxa"/>
              <w:end w:w="90" w:type="dxa"/>
            </w:tcMar>
            <w:vAlign w:val="center"/>
            <w:shd w:fill="F7F9FB"/>
          </w:tcPr>
          <w:p>
            <w:pPr>
              <w:spacing w:after="0"/>
            </w:pPr>
            <w:r>
              <w:rPr>
                <w:rFonts w:ascii="Aptos" w:hAnsi="Aptos"/>
                <w:sz w:val="16"/>
              </w:rPr>
              <w:t>HTTPS, secured reverse proxy, explicit trusted hosts/origins, and network controls</w:t>
            </w:r>
          </w:p>
        </w:tc>
      </w:tr>
      <w:tr>
        <w:tc>
          <w:tcPr>
            <w:tcW w:type="dxa" w:w="4608"/>
            <w:tcMar>
              <w:top w:w="90" w:type="dxa"/>
              <w:start w:w="90" w:type="dxa"/>
              <w:bottom w:w="90" w:type="dxa"/>
              <w:end w:w="90" w:type="dxa"/>
            </w:tcMar>
            <w:vAlign w:val="center"/>
          </w:tcPr>
          <w:p>
            <w:pPr>
              <w:spacing w:after="0"/>
            </w:pPr>
            <w:r>
              <w:rPr>
                <w:rFonts w:ascii="Aptos" w:hAnsi="Aptos"/>
                <w:sz w:val="16"/>
              </w:rPr>
              <w:t>In-process model loading</w:t>
            </w:r>
          </w:p>
        </w:tc>
        <w:tc>
          <w:tcPr>
            <w:tcW w:type="dxa" w:w="5616"/>
            <w:tcMar>
              <w:top w:w="90" w:type="dxa"/>
              <w:start w:w="90" w:type="dxa"/>
              <w:bottom w:w="90" w:type="dxa"/>
              <w:end w:w="90" w:type="dxa"/>
            </w:tcMar>
            <w:vAlign w:val="center"/>
          </w:tcPr>
          <w:p>
            <w:pPr>
              <w:spacing w:after="0"/>
            </w:pPr>
            <w:r>
              <w:rPr>
                <w:rFonts w:ascii="Aptos" w:hAnsi="Aptos"/>
                <w:sz w:val="16"/>
              </w:rPr>
              <w:t>Isolated model-loading workers or containers with resource and filesystem restrictions</w:t>
            </w:r>
          </w:p>
        </w:tc>
      </w:tr>
      <w:tr>
        <w:tc>
          <w:tcPr>
            <w:tcW w:type="dxa" w:w="4608"/>
            <w:tcMar>
              <w:top w:w="90" w:type="dxa"/>
              <w:start w:w="90" w:type="dxa"/>
              <w:bottom w:w="90" w:type="dxa"/>
              <w:end w:w="90" w:type="dxa"/>
            </w:tcMar>
            <w:vAlign w:val="center"/>
            <w:shd w:fill="F7F9FB"/>
          </w:tcPr>
          <w:p>
            <w:pPr>
              <w:spacing w:after="0"/>
            </w:pPr>
            <w:r>
              <w:rPr>
                <w:rFonts w:ascii="Aptos" w:hAnsi="Aptos"/>
                <w:sz w:val="16"/>
              </w:rPr>
              <w:t>Basic request and upload limits</w:t>
            </w:r>
          </w:p>
        </w:tc>
        <w:tc>
          <w:tcPr>
            <w:tcW w:type="dxa" w:w="5616"/>
            <w:tcMar>
              <w:top w:w="90" w:type="dxa"/>
              <w:start w:w="90" w:type="dxa"/>
              <w:bottom w:w="90" w:type="dxa"/>
              <w:end w:w="90" w:type="dxa"/>
            </w:tcMar>
            <w:vAlign w:val="center"/>
            <w:shd w:fill="F7F9FB"/>
          </w:tcPr>
          <w:p>
            <w:pPr>
              <w:spacing w:after="0"/>
            </w:pPr>
            <w:r>
              <w:rPr>
                <w:rFonts w:ascii="Aptos" w:hAnsi="Aptos"/>
                <w:sz w:val="16"/>
              </w:rPr>
              <w:t>Rate limiting, quotas, malware scanning, timeout policy, and abuse monitoring</w:t>
            </w:r>
          </w:p>
        </w:tc>
      </w:tr>
      <w:tr>
        <w:tc>
          <w:tcPr>
            <w:tcW w:type="dxa" w:w="4608"/>
            <w:tcMar>
              <w:top w:w="90" w:type="dxa"/>
              <w:start w:w="90" w:type="dxa"/>
              <w:bottom w:w="90" w:type="dxa"/>
              <w:end w:w="90" w:type="dxa"/>
            </w:tcMar>
            <w:vAlign w:val="center"/>
          </w:tcPr>
          <w:p>
            <w:pPr>
              <w:spacing w:after="0"/>
            </w:pPr>
            <w:r>
              <w:rPr>
                <w:rFonts w:ascii="Aptos" w:hAnsi="Aptos"/>
                <w:sz w:val="16"/>
              </w:rPr>
              <w:t>Local files for models and archives</w:t>
            </w:r>
          </w:p>
        </w:tc>
        <w:tc>
          <w:tcPr>
            <w:tcW w:type="dxa" w:w="5616"/>
            <w:tcMar>
              <w:top w:w="90" w:type="dxa"/>
              <w:start w:w="90" w:type="dxa"/>
              <w:bottom w:w="90" w:type="dxa"/>
              <w:end w:w="90" w:type="dxa"/>
            </w:tcMar>
            <w:vAlign w:val="center"/>
          </w:tcPr>
          <w:p>
            <w:pPr>
              <w:spacing w:after="0"/>
            </w:pPr>
            <w:r>
              <w:rPr>
                <w:rFonts w:ascii="Aptos" w:hAnsi="Aptos"/>
                <w:sz w:val="16"/>
              </w:rPr>
              <w:t>Backups, retention policy, encryption, disaster recovery, and controlled artifact promotion</w:t>
            </w:r>
          </w:p>
        </w:tc>
      </w:tr>
      <w:tr>
        <w:tc>
          <w:tcPr>
            <w:tcW w:type="dxa" w:w="4608"/>
            <w:tcMar>
              <w:top w:w="90" w:type="dxa"/>
              <w:start w:w="90" w:type="dxa"/>
              <w:bottom w:w="90" w:type="dxa"/>
              <w:end w:w="90" w:type="dxa"/>
            </w:tcMar>
            <w:vAlign w:val="center"/>
            <w:shd w:fill="F7F9FB"/>
          </w:tcPr>
          <w:p>
            <w:pPr>
              <w:spacing w:after="0"/>
            </w:pPr>
            <w:r>
              <w:rPr>
                <w:rFonts w:ascii="Aptos" w:hAnsi="Aptos"/>
                <w:sz w:val="16"/>
              </w:rPr>
              <w:t>Research applicant snapshot</w:t>
            </w:r>
          </w:p>
        </w:tc>
        <w:tc>
          <w:tcPr>
            <w:tcW w:type="dxa" w:w="5616"/>
            <w:tcMar>
              <w:top w:w="90" w:type="dxa"/>
              <w:start w:w="90" w:type="dxa"/>
              <w:bottom w:w="90" w:type="dxa"/>
              <w:end w:w="90" w:type="dxa"/>
            </w:tcMar>
            <w:vAlign w:val="center"/>
            <w:shd w:fill="F7F9FB"/>
          </w:tcPr>
          <w:p>
            <w:pPr>
              <w:spacing w:after="0"/>
            </w:pPr>
            <w:r>
              <w:rPr>
                <w:rFonts w:ascii="Aptos" w:hAnsi="Aptos"/>
                <w:sz w:val="16"/>
              </w:rPr>
              <w:t>Reviewed borrower-data governance, access policy, minimization, consent/legal basis, and deletion procedures</w:t>
            </w:r>
          </w:p>
        </w:tc>
      </w:tr>
      <w:tr>
        <w:tc>
          <w:tcPr>
            <w:tcW w:type="dxa" w:w="4608"/>
            <w:tcMar>
              <w:top w:w="90" w:type="dxa"/>
              <w:start w:w="90" w:type="dxa"/>
              <w:bottom w:w="90" w:type="dxa"/>
              <w:end w:w="90" w:type="dxa"/>
            </w:tcMar>
            <w:vAlign w:val="center"/>
          </w:tcPr>
          <w:p>
            <w:pPr>
              <w:spacing w:after="0"/>
            </w:pPr>
            <w:r>
              <w:rPr>
                <w:rFonts w:ascii="Aptos" w:hAnsi="Aptos"/>
                <w:sz w:val="16"/>
              </w:rPr>
              <w:t>Local operational visibility</w:t>
            </w:r>
          </w:p>
        </w:tc>
        <w:tc>
          <w:tcPr>
            <w:tcW w:type="dxa" w:w="5616"/>
            <w:tcMar>
              <w:top w:w="90" w:type="dxa"/>
              <w:start w:w="90" w:type="dxa"/>
              <w:bottom w:w="90" w:type="dxa"/>
              <w:end w:w="90" w:type="dxa"/>
            </w:tcMar>
            <w:vAlign w:val="center"/>
          </w:tcPr>
          <w:p>
            <w:pPr>
              <w:spacing w:after="0"/>
            </w:pPr>
            <w:r>
              <w:rPr>
                <w:rFonts w:ascii="Aptos" w:hAnsi="Aptos"/>
                <w:sz w:val="16"/>
              </w:rPr>
              <w:t>Central logs, metrics, alerts, model drift monitoring, incident response, and service-level objectives</w:t>
            </w:r>
          </w:p>
        </w:tc>
      </w:tr>
    </w:tbl>
    <w:p>
      <w:pPr>
        <w:spacing w:after="40"/>
      </w:pPr>
    </w:p>
    <w:p>
      <w:pPr>
        <w:pStyle w:val="Heading1"/>
        <w:keepNext/>
      </w:pPr>
      <w:r>
        <w:t>19 Installation Operation and Maintenance</w:t>
      </w:r>
    </w:p>
    <w:p>
      <w:pPr>
        <w:pStyle w:val="Heading2"/>
        <w:keepNext/>
      </w:pPr>
      <w:r>
        <w:t>Clone and start on Windows</w:t>
      </w:r>
    </w:p>
    <w:tbl>
      <w:tblPr>
        <w:tblStyle w:val="TableGrid"/>
        <w:tblW w:type="auto" w:w="0"/>
        <w:jc w:val="center"/>
        <w:tblLayout w:type="fixed"/>
        <w:tblLook w:firstColumn="1" w:firstRow="1" w:lastColumn="0" w:lastRow="0" w:noHBand="0" w:noVBand="1" w:val="04A0"/>
        <w:tblBorders>
          <w:top w:val="single" w:sz="6" w:space="0" w:color="B7BEC7"/>
          <w:left w:val="single" w:sz="6" w:space="0" w:color="B7BEC7"/>
          <w:bottom w:val="single" w:sz="6" w:space="0" w:color="B7BEC7"/>
          <w:right w:val="single" w:sz="6" w:space="0" w:color="B7BEC7"/>
          <w:insideH w:val="single" w:sz="6" w:space="0" w:color="B7BEC7"/>
          <w:insideV w:val="single" w:sz="6" w:space="0" w:color="B7BEC7"/>
        </w:tblBorders>
      </w:tblPr>
      <w:tblGrid>
        <w:gridCol w:w="10224"/>
      </w:tblGrid>
      <w:tr>
        <w:trPr>
          <w:tblHeader w:val="true"/>
        </w:trPr>
        <w:tc>
          <w:tcPr>
            <w:tcW w:type="dxa" w:w="10224"/>
            <w:shd w:fill="F3F4F6"/>
            <w:tcMar>
              <w:top w:w="110" w:type="dxa"/>
              <w:start w:w="110" w:type="dxa"/>
              <w:bottom w:w="110" w:type="dxa"/>
              <w:end w:w="110" w:type="dxa"/>
            </w:tcMar>
          </w:tcPr>
          <w:p>
            <w:pPr>
              <w:spacing w:after="0" w:line="240" w:lineRule="auto"/>
            </w:pPr>
            <w:r>
              <w:rPr>
                <w:rFonts w:ascii="Consolas" w:hAnsi="Consolas"/>
                <w:sz w:val="16"/>
              </w:rPr>
              <w:t>git lfs install</w:t>
              <w:br/>
              <w:t>git clone https://github.com/MImahin/CreditScope.git</w:t>
              <w:br/>
              <w:t>cd CreditScope</w:t>
              <w:br/>
              <w:t>git lfs pull</w:t>
              <w:br/>
              <w:t>python -m venv .venv</w:t>
              <w:br/>
              <w:t>.\.venv\Scripts\python.exe -m pip install --upgrade pip</w:t>
              <w:br/>
              <w:t>.\.venv\Scripts\python.exe -m pip install -r requirements.txt</w:t>
              <w:br/>
              <w:t>Copy-Item .env.example .env</w:t>
              <w:br/>
              <w:t>.\start.bat</w:t>
            </w:r>
          </w:p>
        </w:tc>
      </w:tr>
    </w:tbl>
    <w:p/>
    <w:p>
      <w:pPr>
        <w:widowControl/>
      </w:pPr>
      <w:r>
        <w:t>After the launcher reports that startup is complete, open http://127.0.0.1:8000 and keep the launcher window running. The launcher checks the environment and imports the project data if the local snapshot is missing. Press Ctrl+C in the launcher window to stop the service.</w:t>
      </w:r>
    </w:p>
    <w:p>
      <w:pPr>
        <w:pStyle w:val="Heading2"/>
        <w:keepNext/>
      </w:pPr>
      <w:r>
        <w:t>Optional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3240"/>
            <w:shd w:fill="D9EAF7"/>
            <w:tcMar>
              <w:top w:w="90" w:type="dxa"/>
              <w:start w:w="90" w:type="dxa"/>
              <w:bottom w:w="90" w:type="dxa"/>
              <w:end w:w="90" w:type="dxa"/>
            </w:tcMar>
            <w:vAlign w:val="center"/>
          </w:tcPr>
          <w:p>
            <w:pPr>
              <w:spacing w:after="0"/>
            </w:pPr>
            <w:r>
              <w:rPr>
                <w:rFonts w:ascii="Aptos" w:hAnsi="Aptos"/>
                <w:b/>
                <w:sz w:val="17"/>
              </w:rPr>
              <w:t>Setting</w:t>
            </w:r>
          </w:p>
        </w:tc>
        <w:tc>
          <w:tcPr>
            <w:tcW w:type="dxa" w:w="6983"/>
            <w:shd w:fill="D9EAF7"/>
            <w:tcMar>
              <w:top w:w="90" w:type="dxa"/>
              <w:start w:w="90" w:type="dxa"/>
              <w:bottom w:w="90" w:type="dxa"/>
              <w:end w:w="90" w:type="dxa"/>
            </w:tcMar>
            <w:vAlign w:val="center"/>
          </w:tcPr>
          <w:p>
            <w:pPr>
              <w:spacing w:after="0"/>
            </w:pPr>
            <w:r>
              <w:rPr>
                <w:rFonts w:ascii="Aptos" w:hAnsi="Aptos"/>
                <w:b/>
                <w:sz w:val="17"/>
              </w:rPr>
              <w:t>Purpose</w:t>
            </w:r>
          </w:p>
        </w:tc>
      </w:tr>
      <w:tr>
        <w:tc>
          <w:tcPr>
            <w:tcW w:type="dxa" w:w="3240"/>
            <w:tcMar>
              <w:top w:w="90" w:type="dxa"/>
              <w:start w:w="90" w:type="dxa"/>
              <w:bottom w:w="90" w:type="dxa"/>
              <w:end w:w="90" w:type="dxa"/>
            </w:tcMar>
            <w:vAlign w:val="center"/>
          </w:tcPr>
          <w:p>
            <w:pPr>
              <w:spacing w:after="0"/>
            </w:pPr>
            <w:r>
              <w:rPr>
                <w:rFonts w:ascii="Aptos" w:hAnsi="Aptos"/>
                <w:sz w:val="17"/>
              </w:rPr>
              <w:t>CREDITSCOPE_SOURCE</w:t>
            </w:r>
          </w:p>
        </w:tc>
        <w:tc>
          <w:tcPr>
            <w:tcW w:type="dxa" w:w="6983"/>
            <w:tcMar>
              <w:top w:w="90" w:type="dxa"/>
              <w:start w:w="90" w:type="dxa"/>
              <w:bottom w:w="90" w:type="dxa"/>
              <w:end w:w="90" w:type="dxa"/>
            </w:tcMar>
            <w:vAlign w:val="center"/>
          </w:tcPr>
          <w:p>
            <w:pPr>
              <w:spacing w:after="0"/>
            </w:pPr>
            <w:r>
              <w:rPr>
                <w:rFonts w:ascii="Aptos" w:hAnsi="Aptos"/>
                <w:sz w:val="17"/>
              </w:rPr>
              <w:t>Use a different original dataset folder when rebuilding imported assets</w:t>
            </w:r>
          </w:p>
        </w:tc>
      </w:tr>
      <w:tr>
        <w:tc>
          <w:tcPr>
            <w:tcW w:type="dxa" w:w="3240"/>
            <w:tcMar>
              <w:top w:w="90" w:type="dxa"/>
              <w:start w:w="90" w:type="dxa"/>
              <w:bottom w:w="90" w:type="dxa"/>
              <w:end w:w="90" w:type="dxa"/>
            </w:tcMar>
            <w:vAlign w:val="center"/>
            <w:shd w:fill="F7F9FB"/>
          </w:tcPr>
          <w:p>
            <w:pPr>
              <w:spacing w:after="0"/>
            </w:pPr>
            <w:r>
              <w:rPr>
                <w:rFonts w:ascii="Aptos" w:hAnsi="Aptos"/>
                <w:sz w:val="17"/>
              </w:rPr>
              <w:t>CREDITSCOPE_ADMIN_TOKEN</w:t>
            </w:r>
          </w:p>
        </w:tc>
        <w:tc>
          <w:tcPr>
            <w:tcW w:type="dxa" w:w="6983"/>
            <w:tcMar>
              <w:top w:w="90" w:type="dxa"/>
              <w:start w:w="90" w:type="dxa"/>
              <w:bottom w:w="90" w:type="dxa"/>
              <w:end w:w="90" w:type="dxa"/>
            </w:tcMar>
            <w:vAlign w:val="center"/>
            <w:shd w:fill="F7F9FB"/>
          </w:tcPr>
          <w:p>
            <w:pPr>
              <w:spacing w:after="0"/>
            </w:pPr>
            <w:r>
              <w:rPr>
                <w:rFonts w:ascii="Aptos" w:hAnsi="Aptos"/>
                <w:sz w:val="17"/>
              </w:rPr>
              <w:t>Protect model mutation and assistant requests</w:t>
            </w:r>
          </w:p>
        </w:tc>
      </w:tr>
      <w:tr>
        <w:tc>
          <w:tcPr>
            <w:tcW w:type="dxa" w:w="3240"/>
            <w:tcMar>
              <w:top w:w="90" w:type="dxa"/>
              <w:start w:w="90" w:type="dxa"/>
              <w:bottom w:w="90" w:type="dxa"/>
              <w:end w:w="90" w:type="dxa"/>
            </w:tcMar>
            <w:vAlign w:val="center"/>
          </w:tcPr>
          <w:p>
            <w:pPr>
              <w:spacing w:after="0"/>
            </w:pPr>
            <w:r>
              <w:rPr>
                <w:rFonts w:ascii="Aptos" w:hAnsi="Aptos"/>
                <w:sz w:val="17"/>
              </w:rPr>
              <w:t>CHAT_PROVIDER</w:t>
            </w:r>
          </w:p>
        </w:tc>
        <w:tc>
          <w:tcPr>
            <w:tcW w:type="dxa" w:w="6983"/>
            <w:tcMar>
              <w:top w:w="90" w:type="dxa"/>
              <w:start w:w="90" w:type="dxa"/>
              <w:bottom w:w="90" w:type="dxa"/>
              <w:end w:w="90" w:type="dxa"/>
            </w:tcMar>
            <w:vAlign w:val="center"/>
          </w:tcPr>
          <w:p>
            <w:pPr>
              <w:spacing w:after="0"/>
            </w:pPr>
            <w:r>
              <w:rPr>
                <w:rFonts w:ascii="Aptos" w:hAnsi="Aptos"/>
                <w:sz w:val="17"/>
              </w:rPr>
              <w:t>Select the default assistant provider</w:t>
            </w:r>
          </w:p>
        </w:tc>
      </w:tr>
      <w:tr>
        <w:tc>
          <w:tcPr>
            <w:tcW w:type="dxa" w:w="3240"/>
            <w:tcMar>
              <w:top w:w="90" w:type="dxa"/>
              <w:start w:w="90" w:type="dxa"/>
              <w:bottom w:w="90" w:type="dxa"/>
              <w:end w:w="90" w:type="dxa"/>
            </w:tcMar>
            <w:vAlign w:val="center"/>
            <w:shd w:fill="F7F9FB"/>
          </w:tcPr>
          <w:p>
            <w:pPr>
              <w:spacing w:after="0"/>
            </w:pPr>
            <w:r>
              <w:rPr>
                <w:rFonts w:ascii="Aptos" w:hAnsi="Aptos"/>
                <w:sz w:val="17"/>
              </w:rPr>
              <w:t>OLLAMA_BASE_URL</w:t>
            </w:r>
          </w:p>
        </w:tc>
        <w:tc>
          <w:tcPr>
            <w:tcW w:type="dxa" w:w="6983"/>
            <w:tcMar>
              <w:top w:w="90" w:type="dxa"/>
              <w:start w:w="90" w:type="dxa"/>
              <w:bottom w:w="90" w:type="dxa"/>
              <w:end w:w="90" w:type="dxa"/>
            </w:tcMar>
            <w:vAlign w:val="center"/>
            <w:shd w:fill="F7F9FB"/>
          </w:tcPr>
          <w:p>
            <w:pPr>
              <w:spacing w:after="0"/>
            </w:pPr>
            <w:r>
              <w:rPr>
                <w:rFonts w:ascii="Aptos" w:hAnsi="Aptos"/>
                <w:sz w:val="17"/>
              </w:rPr>
              <w:t>Local Ollama base URL; only loopback hostnames are accepted</w:t>
            </w:r>
          </w:p>
        </w:tc>
      </w:tr>
      <w:tr>
        <w:tc>
          <w:tcPr>
            <w:tcW w:type="dxa" w:w="3240"/>
            <w:tcMar>
              <w:top w:w="90" w:type="dxa"/>
              <w:start w:w="90" w:type="dxa"/>
              <w:bottom w:w="90" w:type="dxa"/>
              <w:end w:w="90" w:type="dxa"/>
            </w:tcMar>
            <w:vAlign w:val="center"/>
          </w:tcPr>
          <w:p>
            <w:pPr>
              <w:spacing w:after="0"/>
            </w:pPr>
            <w:r>
              <w:rPr>
                <w:rFonts w:ascii="Aptos" w:hAnsi="Aptos"/>
                <w:sz w:val="17"/>
              </w:rPr>
              <w:t>OLLAMA_MODEL</w:t>
            </w:r>
          </w:p>
        </w:tc>
        <w:tc>
          <w:tcPr>
            <w:tcW w:type="dxa" w:w="6983"/>
            <w:tcMar>
              <w:top w:w="90" w:type="dxa"/>
              <w:start w:w="90" w:type="dxa"/>
              <w:bottom w:w="90" w:type="dxa"/>
              <w:end w:w="90" w:type="dxa"/>
            </w:tcMar>
            <w:vAlign w:val="center"/>
          </w:tcPr>
          <w:p>
            <w:pPr>
              <w:spacing w:after="0"/>
            </w:pPr>
            <w:r>
              <w:rPr>
                <w:rFonts w:ascii="Aptos" w:hAnsi="Aptos"/>
                <w:sz w:val="17"/>
              </w:rPr>
              <w:t>Local assistant model name, default gemma3:4b</w:t>
            </w:r>
          </w:p>
        </w:tc>
      </w:tr>
      <w:tr>
        <w:tc>
          <w:tcPr>
            <w:tcW w:type="dxa" w:w="3240"/>
            <w:tcMar>
              <w:top w:w="90" w:type="dxa"/>
              <w:start w:w="90" w:type="dxa"/>
              <w:bottom w:w="90" w:type="dxa"/>
              <w:end w:w="90" w:type="dxa"/>
            </w:tcMar>
            <w:vAlign w:val="center"/>
            <w:shd w:fill="F7F9FB"/>
          </w:tcPr>
          <w:p>
            <w:pPr>
              <w:spacing w:after="0"/>
            </w:pPr>
            <w:r>
              <w:rPr>
                <w:rFonts w:ascii="Aptos" w:hAnsi="Aptos"/>
                <w:sz w:val="17"/>
              </w:rPr>
              <w:t>GEMINI_API_KEY</w:t>
            </w:r>
          </w:p>
        </w:tc>
        <w:tc>
          <w:tcPr>
            <w:tcW w:type="dxa" w:w="6983"/>
            <w:tcMar>
              <w:top w:w="90" w:type="dxa"/>
              <w:start w:w="90" w:type="dxa"/>
              <w:bottom w:w="90" w:type="dxa"/>
              <w:end w:w="90" w:type="dxa"/>
            </w:tcMar>
            <w:vAlign w:val="center"/>
            <w:shd w:fill="F7F9FB"/>
          </w:tcPr>
          <w:p>
            <w:pPr>
              <w:spacing w:after="0"/>
            </w:pPr>
            <w:r>
              <w:rPr>
                <w:rFonts w:ascii="Aptos" w:hAnsi="Aptos"/>
                <w:sz w:val="17"/>
              </w:rPr>
              <w:t>Enable the Gemini assistant</w:t>
            </w:r>
          </w:p>
        </w:tc>
      </w:tr>
      <w:tr>
        <w:tc>
          <w:tcPr>
            <w:tcW w:type="dxa" w:w="3240"/>
            <w:tcMar>
              <w:top w:w="90" w:type="dxa"/>
              <w:start w:w="90" w:type="dxa"/>
              <w:bottom w:w="90" w:type="dxa"/>
              <w:end w:w="90" w:type="dxa"/>
            </w:tcMar>
            <w:vAlign w:val="center"/>
          </w:tcPr>
          <w:p>
            <w:pPr>
              <w:spacing w:after="0"/>
            </w:pPr>
            <w:r>
              <w:rPr>
                <w:rFonts w:ascii="Aptos" w:hAnsi="Aptos"/>
                <w:sz w:val="17"/>
              </w:rPr>
              <w:t>GEMINI_MODEL</w:t>
            </w:r>
          </w:p>
        </w:tc>
        <w:tc>
          <w:tcPr>
            <w:tcW w:type="dxa" w:w="6983"/>
            <w:tcMar>
              <w:top w:w="90" w:type="dxa"/>
              <w:start w:w="90" w:type="dxa"/>
              <w:bottom w:w="90" w:type="dxa"/>
              <w:end w:w="90" w:type="dxa"/>
            </w:tcMar>
            <w:vAlign w:val="center"/>
          </w:tcPr>
          <w:p>
            <w:pPr>
              <w:spacing w:after="0"/>
            </w:pPr>
            <w:r>
              <w:rPr>
                <w:rFonts w:ascii="Aptos" w:hAnsi="Aptos"/>
                <w:sz w:val="17"/>
              </w:rPr>
              <w:t>Gemini model name, default gemini-3.5-flash-lite</w:t>
            </w:r>
          </w:p>
        </w:tc>
      </w:tr>
    </w:tbl>
    <w:p>
      <w:pPr>
        <w:spacing w:after="40"/>
      </w:pPr>
    </w:p>
    <w:p>
      <w:pPr>
        <w:pStyle w:val="Heading2"/>
        <w:keepNext/>
      </w:pPr>
      <w:r>
        <w:t>Routine operating checklist</w:t>
      </w:r>
    </w:p>
    <w:p>
      <w:pPr>
        <w:pStyle w:val="ListNumber"/>
        <w:keepLines/>
      </w:pPr>
      <w:r>
        <w:t>Confirm data/schema.json and data/applicants.pkl are present, or rebuild them with scripts/import_project.py.</w:t>
      </w:r>
    </w:p>
    <w:p>
      <w:pPr>
        <w:pStyle w:val="ListNumber"/>
        <w:keepLines/>
      </w:pPr>
      <w:r>
        <w:t>Start CreditScope and verify /api/health reports status ok and data_ready true.</w:t>
      </w:r>
    </w:p>
    <w:p>
      <w:pPr>
        <w:pStyle w:val="ListNumber"/>
        <w:keepLines/>
      </w:pPr>
      <w:r>
        <w:t>Deploy each trained model with the exact artifact, feature list, metadata, categorical list, and preprocessor from one package folder.</w:t>
      </w:r>
    </w:p>
    <w:p>
      <w:pPr>
        <w:pStyle w:val="ListNumber"/>
        <w:keepLines/>
      </w:pPr>
      <w:r>
        <w:t>Run an individual reference case and a small CSV batch before a demonstration or analysis session.</w:t>
      </w:r>
    </w:p>
    <w:p>
      <w:pPr>
        <w:pStyle w:val="ListNumber"/>
        <w:keepLines/>
      </w:pPr>
      <w:r>
        <w:t>Use the dashboard source notes and model caveats when presenting results; do not describe a model score as a calibrated probability unless its metadata supports that claim.</w:t>
      </w:r>
    </w:p>
    <w:p>
      <w:pPr>
        <w:pStyle w:val="ListNumber"/>
        <w:keepLines/>
      </w:pPr>
      <w:r>
        <w:t>Run the automated tests after modifying feature construction, model loading, API validation, security middleware, or frontend assets.</w:t>
      </w:r>
    </w:p>
    <w:p>
      <w:pPr>
        <w:pStyle w:val="ListNumber"/>
        <w:keepLines/>
      </w:pPr>
      <w:r>
        <w:t>Archive obsolete models through the application and back up storage/models, storage/archived, and any updated data assets before moving computers.</w:t>
      </w:r>
    </w:p>
    <w:p>
      <w:pPr>
        <w:pStyle w:val="Heading2"/>
        <w:keepNext/>
      </w:pPr>
      <w:r>
        <w:t>Rebuilding imported research data</w:t>
      </w:r>
    </w:p>
    <w:tbl>
      <w:tblPr>
        <w:tblStyle w:val="TableGrid"/>
        <w:tblW w:type="auto" w:w="0"/>
        <w:jc w:val="center"/>
        <w:tblLayout w:type="fixed"/>
        <w:tblLook w:firstColumn="1" w:firstRow="1" w:lastColumn="0" w:lastRow="0" w:noHBand="0" w:noVBand="1" w:val="04A0"/>
        <w:tblBorders>
          <w:top w:val="single" w:sz="6" w:space="0" w:color="B7BEC7"/>
          <w:left w:val="single" w:sz="6" w:space="0" w:color="B7BEC7"/>
          <w:bottom w:val="single" w:sz="6" w:space="0" w:color="B7BEC7"/>
          <w:right w:val="single" w:sz="6" w:space="0" w:color="B7BEC7"/>
          <w:insideH w:val="single" w:sz="6" w:space="0" w:color="B7BEC7"/>
          <w:insideV w:val="single" w:sz="6" w:space="0" w:color="B7BEC7"/>
        </w:tblBorders>
      </w:tblPr>
      <w:tblGrid>
        <w:gridCol w:w="10224"/>
      </w:tblGrid>
      <w:tr>
        <w:trPr>
          <w:tblHeader w:val="true"/>
        </w:trPr>
        <w:tc>
          <w:tcPr>
            <w:tcW w:type="dxa" w:w="10224"/>
            <w:shd w:fill="F3F4F6"/>
            <w:tcMar>
              <w:top w:w="110" w:type="dxa"/>
              <w:start w:w="110" w:type="dxa"/>
              <w:bottom w:w="110" w:type="dxa"/>
              <w:end w:w="110" w:type="dxa"/>
            </w:tcMar>
          </w:tcPr>
          <w:p>
            <w:pPr>
              <w:spacing w:after="0" w:line="240" w:lineRule="auto"/>
            </w:pPr>
            <w:r>
              <w:rPr>
                <w:rFonts w:ascii="Consolas" w:hAnsi="Consolas"/>
                <w:sz w:val="16"/>
              </w:rPr>
              <w:t>.\.venv\Scripts\python.exe scripts\import_project.py</w:t>
            </w:r>
          </w:p>
        </w:tc>
      </w:tr>
    </w:tbl>
    <w:p/>
    <w:p>
      <w:pPr>
        <w:widowControl/>
      </w:pPr>
      <w:r>
        <w:t>The importer reads the original project sources and writes the local application snapshot. It does not execute notebook code or modify the source files. The dashboard is therefore based on a local snapshot rather than a live Power BI connection; rerun the importer and restart the application when source data changes. Original amount units are preserved and no currency conversion is inferred.</w:t>
      </w:r>
    </w:p>
    <w:p>
      <w:pPr>
        <w:pStyle w:val="Heading1"/>
        <w:keepNext/>
      </w:pPr>
      <w:r>
        <w:t>Appendix B Project Files and Runtime Responsibilities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3528"/>
            <w:shd w:fill="D9EAF7"/>
            <w:tcMar>
              <w:top w:w="90" w:type="dxa"/>
              <w:start w:w="90" w:type="dxa"/>
              <w:bottom w:w="90" w:type="dxa"/>
              <w:end w:w="90" w:type="dxa"/>
            </w:tcMar>
            <w:vAlign w:val="center"/>
          </w:tcPr>
          <w:p>
            <w:pPr>
              <w:spacing w:after="0"/>
            </w:pPr>
            <w:r>
              <w:rPr>
                <w:rFonts w:ascii="Aptos" w:hAnsi="Aptos"/>
                <w:b/>
                <w:sz w:val="16"/>
              </w:rPr>
              <w:t>Path</w:t>
            </w:r>
          </w:p>
        </w:tc>
        <w:tc>
          <w:tcPr>
            <w:tcW w:type="dxa" w:w="6696"/>
            <w:shd w:fill="D9EAF7"/>
            <w:tcMar>
              <w:top w:w="90" w:type="dxa"/>
              <w:start w:w="90" w:type="dxa"/>
              <w:bottom w:w="90" w:type="dxa"/>
              <w:end w:w="90" w:type="dxa"/>
            </w:tcMar>
            <w:vAlign w:val="center"/>
          </w:tcPr>
          <w:p>
            <w:pPr>
              <w:spacing w:after="0"/>
            </w:pPr>
            <w:r>
              <w:rPr>
                <w:rFonts w:ascii="Aptos" w:hAnsi="Aptos"/>
                <w:b/>
                <w:sz w:val="16"/>
              </w:rPr>
              <w:t>Role</w:t>
            </w:r>
          </w:p>
        </w:tc>
      </w:tr>
      <w:tr>
        <w:tc>
          <w:tcPr>
            <w:tcW w:type="dxa" w:w="3528"/>
            <w:tcMar>
              <w:top w:w="90" w:type="dxa"/>
              <w:start w:w="90" w:type="dxa"/>
              <w:bottom w:w="90" w:type="dxa"/>
              <w:end w:w="90" w:type="dxa"/>
            </w:tcMar>
            <w:vAlign w:val="center"/>
          </w:tcPr>
          <w:p>
            <w:pPr>
              <w:spacing w:after="0"/>
            </w:pPr>
            <w:r>
              <w:rPr>
                <w:rFonts w:ascii="Aptos" w:hAnsi="Aptos"/>
                <w:sz w:val="16"/>
              </w:rPr>
              <w:t>backend/main.py</w:t>
            </w:r>
          </w:p>
        </w:tc>
        <w:tc>
          <w:tcPr>
            <w:tcW w:type="dxa" w:w="6696"/>
            <w:tcMar>
              <w:top w:w="90" w:type="dxa"/>
              <w:start w:w="90" w:type="dxa"/>
              <w:bottom w:w="90" w:type="dxa"/>
              <w:end w:w="90" w:type="dxa"/>
            </w:tcMar>
            <w:vAlign w:val="center"/>
          </w:tcPr>
          <w:p>
            <w:pPr>
              <w:spacing w:after="0"/>
            </w:pPr>
            <w:r>
              <w:rPr>
                <w:rFonts w:ascii="Aptos" w:hAnsi="Aptos"/>
                <w:sz w:val="16"/>
              </w:rPr>
              <w:t>FastAPI application, routes, middleware, model upload/removal, chat providers, and static serving</w:t>
            </w:r>
          </w:p>
        </w:tc>
      </w:tr>
      <w:tr>
        <w:tc>
          <w:tcPr>
            <w:tcW w:type="dxa" w:w="3528"/>
            <w:tcMar>
              <w:top w:w="90" w:type="dxa"/>
              <w:start w:w="90" w:type="dxa"/>
              <w:bottom w:w="90" w:type="dxa"/>
              <w:end w:w="90" w:type="dxa"/>
            </w:tcMar>
            <w:vAlign w:val="center"/>
            <w:shd w:fill="F7F9FB"/>
          </w:tcPr>
          <w:p>
            <w:pPr>
              <w:spacing w:after="0"/>
            </w:pPr>
            <w:r>
              <w:rPr>
                <w:rFonts w:ascii="Aptos" w:hAnsi="Aptos"/>
                <w:sz w:val="16"/>
              </w:rPr>
              <w:t>backend/analytics.py</w:t>
            </w:r>
          </w:p>
        </w:tc>
        <w:tc>
          <w:tcPr>
            <w:tcW w:type="dxa" w:w="6696"/>
            <w:tcMar>
              <w:top w:w="90" w:type="dxa"/>
              <w:start w:w="90" w:type="dxa"/>
              <w:bottom w:w="90" w:type="dxa"/>
              <w:end w:w="90" w:type="dxa"/>
            </w:tcMar>
            <w:vAlign w:val="center"/>
            <w:shd w:fill="F7F9FB"/>
          </w:tcPr>
          <w:p>
            <w:pPr>
              <w:spacing w:after="0"/>
            </w:pPr>
            <w:r>
              <w:rPr>
                <w:rFonts w:ascii="Aptos" w:hAnsi="Aptos"/>
                <w:sz w:val="16"/>
              </w:rPr>
              <w:t>Applicant snapshot loading, filters, cohort metrics, grouped rates, and research table access</w:t>
            </w:r>
          </w:p>
        </w:tc>
      </w:tr>
      <w:tr>
        <w:tc>
          <w:tcPr>
            <w:tcW w:type="dxa" w:w="3528"/>
            <w:tcMar>
              <w:top w:w="90" w:type="dxa"/>
              <w:start w:w="90" w:type="dxa"/>
              <w:bottom w:w="90" w:type="dxa"/>
              <w:end w:w="90" w:type="dxa"/>
            </w:tcMar>
            <w:vAlign w:val="center"/>
          </w:tcPr>
          <w:p>
            <w:pPr>
              <w:spacing w:after="0"/>
            </w:pPr>
            <w:r>
              <w:rPr>
                <w:rFonts w:ascii="Aptos" w:hAnsi="Aptos"/>
                <w:sz w:val="16"/>
              </w:rPr>
              <w:t>backend/features.py</w:t>
            </w:r>
          </w:p>
        </w:tc>
        <w:tc>
          <w:tcPr>
            <w:tcW w:type="dxa" w:w="6696"/>
            <w:tcMar>
              <w:top w:w="90" w:type="dxa"/>
              <w:start w:w="90" w:type="dxa"/>
              <w:bottom w:w="90" w:type="dxa"/>
              <w:end w:w="90" w:type="dxa"/>
            </w:tcMar>
            <w:vAlign w:val="center"/>
          </w:tcPr>
          <w:p>
            <w:pPr>
              <w:spacing w:after="0"/>
            </w:pPr>
            <w:r>
              <w:rPr>
                <w:rFonts w:ascii="Aptos" w:hAnsi="Aptos"/>
                <w:sz w:val="16"/>
              </w:rPr>
              <w:t>Applicant validation, defaults, feature derivation, categoricals, aliases, and ordered model rows</w:t>
            </w:r>
          </w:p>
        </w:tc>
      </w:tr>
      <w:tr>
        <w:tc>
          <w:tcPr>
            <w:tcW w:type="dxa" w:w="3528"/>
            <w:tcMar>
              <w:top w:w="90" w:type="dxa"/>
              <w:start w:w="90" w:type="dxa"/>
              <w:bottom w:w="90" w:type="dxa"/>
              <w:end w:w="90" w:type="dxa"/>
            </w:tcMar>
            <w:vAlign w:val="center"/>
            <w:shd w:fill="F7F9FB"/>
          </w:tcPr>
          <w:p>
            <w:pPr>
              <w:spacing w:after="0"/>
            </w:pPr>
            <w:r>
              <w:rPr>
                <w:rFonts w:ascii="Aptos" w:hAnsi="Aptos"/>
                <w:sz w:val="16"/>
              </w:rPr>
              <w:t>backend/models.py</w:t>
            </w:r>
          </w:p>
        </w:tc>
        <w:tc>
          <w:tcPr>
            <w:tcW w:type="dxa" w:w="6696"/>
            <w:tcMar>
              <w:top w:w="90" w:type="dxa"/>
              <w:start w:w="90" w:type="dxa"/>
              <w:bottom w:w="90" w:type="dxa"/>
              <w:end w:w="90" w:type="dxa"/>
            </w:tcMar>
            <w:vAlign w:val="center"/>
            <w:shd w:fill="F7F9FB"/>
          </w:tcPr>
          <w:p>
            <w:pPr>
              <w:spacing w:after="0"/>
            </w:pPr>
            <w:r>
              <w:rPr>
                <w:rFonts w:ascii="Aptos" w:hAnsi="Aptos"/>
                <w:sz w:val="16"/>
              </w:rPr>
              <w:t>Active registry, multi-framework loaders, preprocessors, scoring, threshold flags, and sensitivities</w:t>
            </w:r>
          </w:p>
        </w:tc>
      </w:tr>
      <w:tr>
        <w:tc>
          <w:tcPr>
            <w:tcW w:type="dxa" w:w="3528"/>
            <w:tcMar>
              <w:top w:w="90" w:type="dxa"/>
              <w:start w:w="90" w:type="dxa"/>
              <w:bottom w:w="90" w:type="dxa"/>
              <w:end w:w="90" w:type="dxa"/>
            </w:tcMar>
            <w:vAlign w:val="center"/>
          </w:tcPr>
          <w:p>
            <w:pPr>
              <w:spacing w:after="0"/>
            </w:pPr>
            <w:r>
              <w:rPr>
                <w:rFonts w:ascii="Aptos" w:hAnsi="Aptos"/>
                <w:sz w:val="16"/>
              </w:rPr>
              <w:t>backend/batch.py</w:t>
            </w:r>
          </w:p>
        </w:tc>
        <w:tc>
          <w:tcPr>
            <w:tcW w:type="dxa" w:w="6696"/>
            <w:tcMar>
              <w:top w:w="90" w:type="dxa"/>
              <w:start w:w="90" w:type="dxa"/>
              <w:bottom w:w="90" w:type="dxa"/>
              <w:end w:w="90" w:type="dxa"/>
            </w:tcMar>
            <w:vAlign w:val="center"/>
          </w:tcPr>
          <w:p>
            <w:pPr>
              <w:spacing w:after="0"/>
            </w:pPr>
            <w:r>
              <w:rPr>
                <w:rFonts w:ascii="Aptos" w:hAnsi="Aptos"/>
                <w:sz w:val="16"/>
              </w:rPr>
              <w:t>CSV parsing, row mapping, model-value pass-through, and short-lived batch sessions</w:t>
            </w:r>
          </w:p>
        </w:tc>
      </w:tr>
      <w:tr>
        <w:tc>
          <w:tcPr>
            <w:tcW w:type="dxa" w:w="3528"/>
            <w:tcMar>
              <w:top w:w="90" w:type="dxa"/>
              <w:start w:w="90" w:type="dxa"/>
              <w:bottom w:w="90" w:type="dxa"/>
              <w:end w:w="90" w:type="dxa"/>
            </w:tcMar>
            <w:vAlign w:val="center"/>
            <w:shd w:fill="F7F9FB"/>
          </w:tcPr>
          <w:p>
            <w:pPr>
              <w:spacing w:after="0"/>
            </w:pPr>
            <w:r>
              <w:rPr>
                <w:rFonts w:ascii="Aptos" w:hAnsi="Aptos"/>
                <w:sz w:val="16"/>
              </w:rPr>
              <w:t>backend/dcn.py</w:t>
            </w:r>
          </w:p>
        </w:tc>
        <w:tc>
          <w:tcPr>
            <w:tcW w:type="dxa" w:w="6696"/>
            <w:tcMar>
              <w:top w:w="90" w:type="dxa"/>
              <w:start w:w="90" w:type="dxa"/>
              <w:bottom w:w="90" w:type="dxa"/>
              <w:end w:w="90" w:type="dxa"/>
            </w:tcMar>
            <w:vAlign w:val="center"/>
            <w:shd w:fill="F7F9FB"/>
          </w:tcPr>
          <w:p>
            <w:pPr>
              <w:spacing w:after="0"/>
            </w:pPr>
            <w:r>
              <w:rPr>
                <w:rFonts w:ascii="Aptos" w:hAnsi="Aptos"/>
                <w:sz w:val="16"/>
              </w:rPr>
              <w:t>Deep and Cross Network architecture for original checkpoint compatibility</w:t>
            </w:r>
          </w:p>
        </w:tc>
      </w:tr>
      <w:tr>
        <w:tc>
          <w:tcPr>
            <w:tcW w:type="dxa" w:w="3528"/>
            <w:tcMar>
              <w:top w:w="90" w:type="dxa"/>
              <w:start w:w="90" w:type="dxa"/>
              <w:bottom w:w="90" w:type="dxa"/>
              <w:end w:w="90" w:type="dxa"/>
            </w:tcMar>
            <w:vAlign w:val="center"/>
          </w:tcPr>
          <w:p>
            <w:pPr>
              <w:spacing w:after="0"/>
            </w:pPr>
            <w:r>
              <w:rPr>
                <w:rFonts w:ascii="Aptos" w:hAnsi="Aptos"/>
                <w:sz w:val="16"/>
              </w:rPr>
              <w:t>backend/reporting.py</w:t>
            </w:r>
          </w:p>
        </w:tc>
        <w:tc>
          <w:tcPr>
            <w:tcW w:type="dxa" w:w="6696"/>
            <w:tcMar>
              <w:top w:w="90" w:type="dxa"/>
              <w:start w:w="90" w:type="dxa"/>
              <w:bottom w:w="90" w:type="dxa"/>
              <w:end w:w="90" w:type="dxa"/>
            </w:tcMar>
            <w:vAlign w:val="center"/>
          </w:tcPr>
          <w:p>
            <w:pPr>
              <w:spacing w:after="0"/>
            </w:pPr>
            <w:r>
              <w:rPr>
                <w:rFonts w:ascii="Aptos" w:hAnsi="Aptos"/>
                <w:sz w:val="16"/>
              </w:rPr>
              <w:t>Filtered executive dashboard PDF generation</w:t>
            </w:r>
          </w:p>
        </w:tc>
      </w:tr>
      <w:tr>
        <w:tc>
          <w:tcPr>
            <w:tcW w:type="dxa" w:w="3528"/>
            <w:tcMar>
              <w:top w:w="90" w:type="dxa"/>
              <w:start w:w="90" w:type="dxa"/>
              <w:bottom w:w="90" w:type="dxa"/>
              <w:end w:w="90" w:type="dxa"/>
            </w:tcMar>
            <w:vAlign w:val="center"/>
            <w:shd w:fill="F7F9FB"/>
          </w:tcPr>
          <w:p>
            <w:pPr>
              <w:spacing w:after="0"/>
            </w:pPr>
            <w:r>
              <w:rPr>
                <w:rFonts w:ascii="Aptos" w:hAnsi="Aptos"/>
                <w:sz w:val="16"/>
              </w:rPr>
              <w:t>frontend/index.html</w:t>
            </w:r>
          </w:p>
        </w:tc>
        <w:tc>
          <w:tcPr>
            <w:tcW w:type="dxa" w:w="6696"/>
            <w:tcMar>
              <w:top w:w="90" w:type="dxa"/>
              <w:start w:w="90" w:type="dxa"/>
              <w:bottom w:w="90" w:type="dxa"/>
              <w:end w:w="90" w:type="dxa"/>
            </w:tcMar>
            <w:vAlign w:val="center"/>
            <w:shd w:fill="F7F9FB"/>
          </w:tcPr>
          <w:p>
            <w:pPr>
              <w:spacing w:after="0"/>
            </w:pPr>
            <w:r>
              <w:rPr>
                <w:rFonts w:ascii="Aptos" w:hAnsi="Aptos"/>
                <w:sz w:val="16"/>
              </w:rPr>
              <w:t>Application shell, dialogs, navigation, and page mount points</w:t>
            </w:r>
          </w:p>
        </w:tc>
      </w:tr>
      <w:tr>
        <w:tc>
          <w:tcPr>
            <w:tcW w:type="dxa" w:w="3528"/>
            <w:tcMar>
              <w:top w:w="90" w:type="dxa"/>
              <w:start w:w="90" w:type="dxa"/>
              <w:bottom w:w="90" w:type="dxa"/>
              <w:end w:w="90" w:type="dxa"/>
            </w:tcMar>
            <w:vAlign w:val="center"/>
          </w:tcPr>
          <w:p>
            <w:pPr>
              <w:spacing w:after="0"/>
            </w:pPr>
            <w:r>
              <w:rPr>
                <w:rFonts w:ascii="Aptos" w:hAnsi="Aptos"/>
                <w:sz w:val="16"/>
              </w:rPr>
              <w:t>frontend/styles.css</w:t>
            </w:r>
          </w:p>
        </w:tc>
        <w:tc>
          <w:tcPr>
            <w:tcW w:type="dxa" w:w="6696"/>
            <w:tcMar>
              <w:top w:w="90" w:type="dxa"/>
              <w:start w:w="90" w:type="dxa"/>
              <w:bottom w:w="90" w:type="dxa"/>
              <w:end w:w="90" w:type="dxa"/>
            </w:tcMar>
            <w:vAlign w:val="center"/>
          </w:tcPr>
          <w:p>
            <w:pPr>
              <w:spacing w:after="0"/>
            </w:pPr>
            <w:r>
              <w:rPr>
                <w:rFonts w:ascii="Aptos" w:hAnsi="Aptos"/>
                <w:sz w:val="16"/>
              </w:rPr>
              <w:t>Responsive visual system for the dashboard and forms</w:t>
            </w:r>
          </w:p>
        </w:tc>
      </w:tr>
      <w:tr>
        <w:tc>
          <w:tcPr>
            <w:tcW w:type="dxa" w:w="3528"/>
            <w:tcMar>
              <w:top w:w="90" w:type="dxa"/>
              <w:start w:w="90" w:type="dxa"/>
              <w:bottom w:w="90" w:type="dxa"/>
              <w:end w:w="90" w:type="dxa"/>
            </w:tcMar>
            <w:vAlign w:val="center"/>
            <w:shd w:fill="F7F9FB"/>
          </w:tcPr>
          <w:p>
            <w:pPr>
              <w:spacing w:after="0"/>
            </w:pPr>
            <w:r>
              <w:rPr>
                <w:rFonts w:ascii="Aptos" w:hAnsi="Aptos"/>
                <w:sz w:val="16"/>
              </w:rPr>
              <w:t>frontend/app.js</w:t>
            </w:r>
          </w:p>
        </w:tc>
        <w:tc>
          <w:tcPr>
            <w:tcW w:type="dxa" w:w="6696"/>
            <w:tcMar>
              <w:top w:w="90" w:type="dxa"/>
              <w:start w:w="90" w:type="dxa"/>
              <w:bottom w:w="90" w:type="dxa"/>
              <w:end w:w="90" w:type="dxa"/>
            </w:tcMar>
            <w:vAlign w:val="center"/>
            <w:shd w:fill="F7F9FB"/>
          </w:tcPr>
          <w:p>
            <w:pPr>
              <w:spacing w:after="0"/>
            </w:pPr>
            <w:r>
              <w:rPr>
                <w:rFonts w:ascii="Aptos" w:hAnsi="Aptos"/>
                <w:sz w:val="16"/>
              </w:rPr>
              <w:t>State, page rendering, interactions, API calls, downloads, maps, charts, prediction, batch, registry, and chat</w:t>
            </w:r>
          </w:p>
        </w:tc>
      </w:tr>
      <w:tr>
        <w:tc>
          <w:tcPr>
            <w:tcW w:type="dxa" w:w="3528"/>
            <w:tcMar>
              <w:top w:w="90" w:type="dxa"/>
              <w:start w:w="90" w:type="dxa"/>
              <w:bottom w:w="90" w:type="dxa"/>
              <w:end w:w="90" w:type="dxa"/>
            </w:tcMar>
            <w:vAlign w:val="center"/>
          </w:tcPr>
          <w:p>
            <w:pPr>
              <w:spacing w:after="0"/>
            </w:pPr>
            <w:r>
              <w:rPr>
                <w:rFonts w:ascii="Aptos" w:hAnsi="Aptos"/>
                <w:sz w:val="16"/>
              </w:rPr>
              <w:t>frontend/docs.html and docs.js</w:t>
            </w:r>
          </w:p>
        </w:tc>
        <w:tc>
          <w:tcPr>
            <w:tcW w:type="dxa" w:w="6696"/>
            <w:tcMar>
              <w:top w:w="90" w:type="dxa"/>
              <w:start w:w="90" w:type="dxa"/>
              <w:bottom w:w="90" w:type="dxa"/>
              <w:end w:w="90" w:type="dxa"/>
            </w:tcMar>
            <w:vAlign w:val="center"/>
          </w:tcPr>
          <w:p>
            <w:pPr>
              <w:spacing w:after="0"/>
            </w:pPr>
            <w:r>
              <w:rPr>
                <w:rFonts w:ascii="Aptos" w:hAnsi="Aptos"/>
                <w:sz w:val="16"/>
              </w:rPr>
              <w:t>Local OpenAPI documentation interface</w:t>
            </w:r>
          </w:p>
        </w:tc>
      </w:tr>
      <w:tr>
        <w:tc>
          <w:tcPr>
            <w:tcW w:type="dxa" w:w="3528"/>
            <w:tcMar>
              <w:top w:w="90" w:type="dxa"/>
              <w:start w:w="90" w:type="dxa"/>
              <w:bottom w:w="90" w:type="dxa"/>
              <w:end w:w="90" w:type="dxa"/>
            </w:tcMar>
            <w:vAlign w:val="center"/>
            <w:shd w:fill="F7F9FB"/>
          </w:tcPr>
          <w:p>
            <w:pPr>
              <w:spacing w:after="0"/>
            </w:pPr>
            <w:r>
              <w:rPr>
                <w:rFonts w:ascii="Aptos" w:hAnsi="Aptos"/>
                <w:sz w:val="16"/>
              </w:rPr>
              <w:t>scripts/import_project.py</w:t>
            </w:r>
          </w:p>
        </w:tc>
        <w:tc>
          <w:tcPr>
            <w:tcW w:type="dxa" w:w="6696"/>
            <w:tcMar>
              <w:top w:w="90" w:type="dxa"/>
              <w:start w:w="90" w:type="dxa"/>
              <w:bottom w:w="90" w:type="dxa"/>
              <w:end w:w="90" w:type="dxa"/>
            </w:tcMar>
            <w:vAlign w:val="center"/>
            <w:shd w:fill="F7F9FB"/>
          </w:tcPr>
          <w:p>
            <w:pPr>
              <w:spacing w:after="0"/>
            </w:pPr>
            <w:r>
              <w:rPr>
                <w:rFonts w:ascii="Aptos" w:hAnsi="Aptos"/>
                <w:sz w:val="16"/>
              </w:rPr>
              <w:t>Build application data and research assets from the original project sources</w:t>
            </w:r>
          </w:p>
        </w:tc>
      </w:tr>
      <w:tr>
        <w:tc>
          <w:tcPr>
            <w:tcW w:type="dxa" w:w="3528"/>
            <w:tcMar>
              <w:top w:w="90" w:type="dxa"/>
              <w:start w:w="90" w:type="dxa"/>
              <w:bottom w:w="90" w:type="dxa"/>
              <w:end w:w="90" w:type="dxa"/>
            </w:tcMar>
            <w:vAlign w:val="center"/>
          </w:tcPr>
          <w:p>
            <w:pPr>
              <w:spacing w:after="0"/>
            </w:pPr>
            <w:r>
              <w:rPr>
                <w:rFonts w:ascii="Aptos" w:hAnsi="Aptos"/>
                <w:sz w:val="16"/>
              </w:rPr>
              <w:t>scripts/export_smote_models.py</w:t>
            </w:r>
          </w:p>
        </w:tc>
        <w:tc>
          <w:tcPr>
            <w:tcW w:type="dxa" w:w="6696"/>
            <w:tcMar>
              <w:top w:w="90" w:type="dxa"/>
              <w:start w:w="90" w:type="dxa"/>
              <w:bottom w:w="90" w:type="dxa"/>
              <w:end w:w="90" w:type="dxa"/>
            </w:tcMar>
            <w:vAlign w:val="center"/>
          </w:tcPr>
          <w:p>
            <w:pPr>
              <w:spacing w:after="0"/>
            </w:pPr>
            <w:r>
              <w:rPr>
                <w:rFonts w:ascii="Aptos" w:hAnsi="Aptos"/>
                <w:sz w:val="16"/>
              </w:rPr>
              <w:t>Package already-trained SMOTE estimators for deployment without retraining or inference-time resampling</w:t>
            </w:r>
          </w:p>
        </w:tc>
      </w:tr>
      <w:tr>
        <w:tc>
          <w:tcPr>
            <w:tcW w:type="dxa" w:w="3528"/>
            <w:tcMar>
              <w:top w:w="90" w:type="dxa"/>
              <w:start w:w="90" w:type="dxa"/>
              <w:bottom w:w="90" w:type="dxa"/>
              <w:end w:w="90" w:type="dxa"/>
            </w:tcMar>
            <w:vAlign w:val="center"/>
            <w:shd w:fill="F7F9FB"/>
          </w:tcPr>
          <w:p>
            <w:pPr>
              <w:spacing w:after="0"/>
            </w:pPr>
            <w:r>
              <w:rPr>
                <w:rFonts w:ascii="Aptos" w:hAnsi="Aptos"/>
                <w:sz w:val="16"/>
              </w:rPr>
              <w:t>tests/test_api.py</w:t>
            </w:r>
          </w:p>
        </w:tc>
        <w:tc>
          <w:tcPr>
            <w:tcW w:type="dxa" w:w="6696"/>
            <w:tcMar>
              <w:top w:w="90" w:type="dxa"/>
              <w:start w:w="90" w:type="dxa"/>
              <w:bottom w:w="90" w:type="dxa"/>
              <w:end w:w="90" w:type="dxa"/>
            </w:tcMar>
            <w:vAlign w:val="center"/>
            <w:shd w:fill="F7F9FB"/>
          </w:tcPr>
          <w:p>
            <w:pPr>
              <w:spacing w:after="0"/>
            </w:pPr>
            <w:r>
              <w:rPr>
                <w:rFonts w:ascii="Aptos" w:hAnsi="Aptos"/>
                <w:sz w:val="16"/>
              </w:rPr>
              <w:t>Integration tests using temporary model registries</w:t>
            </w:r>
          </w:p>
        </w:tc>
      </w:tr>
      <w:tr>
        <w:tc>
          <w:tcPr>
            <w:tcW w:type="dxa" w:w="3528"/>
            <w:tcMar>
              <w:top w:w="90" w:type="dxa"/>
              <w:start w:w="90" w:type="dxa"/>
              <w:bottom w:w="90" w:type="dxa"/>
              <w:end w:w="90" w:type="dxa"/>
            </w:tcMar>
            <w:vAlign w:val="center"/>
          </w:tcPr>
          <w:p>
            <w:pPr>
              <w:spacing w:after="0"/>
            </w:pPr>
            <w:r>
              <w:rPr>
                <w:rFonts w:ascii="Aptos" w:hAnsi="Aptos"/>
                <w:sz w:val="16"/>
              </w:rPr>
              <w:t>start.bat</w:t>
            </w:r>
          </w:p>
        </w:tc>
        <w:tc>
          <w:tcPr>
            <w:tcW w:type="dxa" w:w="6696"/>
            <w:tcMar>
              <w:top w:w="90" w:type="dxa"/>
              <w:start w:w="90" w:type="dxa"/>
              <w:bottom w:w="90" w:type="dxa"/>
              <w:end w:w="90" w:type="dxa"/>
            </w:tcMar>
            <w:vAlign w:val="center"/>
          </w:tcPr>
          <w:p>
            <w:pPr>
              <w:spacing w:after="0"/>
            </w:pPr>
            <w:r>
              <w:rPr>
                <w:rFonts w:ascii="Aptos" w:hAnsi="Aptos"/>
                <w:sz w:val="16"/>
              </w:rPr>
              <w:t>Windows launcher and environment/data readiness checks</w:t>
            </w:r>
          </w:p>
        </w:tc>
      </w:tr>
      <w:tr>
        <w:tc>
          <w:tcPr>
            <w:tcW w:type="dxa" w:w="3528"/>
            <w:tcMar>
              <w:top w:w="90" w:type="dxa"/>
              <w:start w:w="90" w:type="dxa"/>
              <w:bottom w:w="90" w:type="dxa"/>
              <w:end w:w="90" w:type="dxa"/>
            </w:tcMar>
            <w:vAlign w:val="center"/>
            <w:shd w:fill="F7F9FB"/>
          </w:tcPr>
          <w:p>
            <w:pPr>
              <w:spacing w:after="0"/>
            </w:pPr>
            <w:r>
              <w:rPr>
                <w:rFonts w:ascii="Aptos" w:hAnsi="Aptos"/>
                <w:sz w:val="16"/>
              </w:rPr>
              <w:t>requirements.txt</w:t>
            </w:r>
          </w:p>
        </w:tc>
        <w:tc>
          <w:tcPr>
            <w:tcW w:type="dxa" w:w="6696"/>
            <w:tcMar>
              <w:top w:w="90" w:type="dxa"/>
              <w:start w:w="90" w:type="dxa"/>
              <w:bottom w:w="90" w:type="dxa"/>
              <w:end w:w="90" w:type="dxa"/>
            </w:tcMar>
            <w:vAlign w:val="center"/>
            <w:shd w:fill="F7F9FB"/>
          </w:tcPr>
          <w:p>
            <w:pPr>
              <w:spacing w:after="0"/>
            </w:pPr>
            <w:r>
              <w:rPr>
                <w:rFonts w:ascii="Aptos" w:hAnsi="Aptos"/>
                <w:sz w:val="16"/>
              </w:rPr>
              <w:t>Core Python runtime dependencies</w:t>
            </w:r>
          </w:p>
        </w:tc>
      </w:tr>
      <w:tr>
        <w:tc>
          <w:tcPr>
            <w:tcW w:type="dxa" w:w="3528"/>
            <w:tcMar>
              <w:top w:w="90" w:type="dxa"/>
              <w:start w:w="90" w:type="dxa"/>
              <w:bottom w:w="90" w:type="dxa"/>
              <w:end w:w="90" w:type="dxa"/>
            </w:tcMar>
            <w:vAlign w:val="center"/>
          </w:tcPr>
          <w:p>
            <w:pPr>
              <w:spacing w:after="0"/>
            </w:pPr>
            <w:r>
              <w:rPr>
                <w:rFonts w:ascii="Aptos" w:hAnsi="Aptos"/>
                <w:sz w:val="16"/>
              </w:rPr>
              <w:t>requirements-keras.txt</w:t>
            </w:r>
          </w:p>
        </w:tc>
        <w:tc>
          <w:tcPr>
            <w:tcW w:type="dxa" w:w="6696"/>
            <w:tcMar>
              <w:top w:w="90" w:type="dxa"/>
              <w:start w:w="90" w:type="dxa"/>
              <w:bottom w:w="90" w:type="dxa"/>
              <w:end w:w="90" w:type="dxa"/>
            </w:tcMar>
            <w:vAlign w:val="center"/>
          </w:tcPr>
          <w:p>
            <w:pPr>
              <w:spacing w:after="0"/>
            </w:pPr>
            <w:r>
              <w:rPr>
                <w:rFonts w:ascii="Aptos" w:hAnsi="Aptos"/>
                <w:sz w:val="16"/>
              </w:rPr>
              <w:t>Optional TensorFlow dependency for Keras models</w:t>
            </w:r>
          </w:p>
        </w:tc>
      </w:tr>
      <w:tr>
        <w:tc>
          <w:tcPr>
            <w:tcW w:type="dxa" w:w="3528"/>
            <w:tcMar>
              <w:top w:w="90" w:type="dxa"/>
              <w:start w:w="90" w:type="dxa"/>
              <w:bottom w:w="90" w:type="dxa"/>
              <w:end w:w="90" w:type="dxa"/>
            </w:tcMar>
            <w:vAlign w:val="center"/>
            <w:shd w:fill="F7F9FB"/>
          </w:tcPr>
          <w:p>
            <w:pPr>
              <w:spacing w:after="0"/>
            </w:pPr>
            <w:r>
              <w:rPr>
                <w:rFonts w:ascii="Aptos" w:hAnsi="Aptos"/>
                <w:sz w:val="16"/>
              </w:rPr>
              <w:t>README.md</w:t>
            </w:r>
          </w:p>
        </w:tc>
        <w:tc>
          <w:tcPr>
            <w:tcW w:type="dxa" w:w="6696"/>
            <w:tcMar>
              <w:top w:w="90" w:type="dxa"/>
              <w:start w:w="90" w:type="dxa"/>
              <w:bottom w:w="90" w:type="dxa"/>
              <w:end w:w="90" w:type="dxa"/>
            </w:tcMar>
            <w:vAlign w:val="center"/>
            <w:shd w:fill="F7F9FB"/>
          </w:tcPr>
          <w:p>
            <w:pPr>
              <w:spacing w:after="0"/>
            </w:pPr>
            <w:r>
              <w:rPr>
                <w:rFonts w:ascii="Aptos" w:hAnsi="Aptos"/>
                <w:sz w:val="16"/>
              </w:rPr>
              <w:t>User setup, model deployment, interpretation, testing, and boundary guidance</w:t>
            </w:r>
          </w:p>
        </w:tc>
      </w:tr>
    </w:tbl>
    <w:p>
      <w:pPr>
        <w:spacing w:after="40"/>
      </w:pPr>
    </w:p>
    <w:p>
      <w:pPr>
        <w:pStyle w:val="Heading2"/>
        <w:keepNext/>
      </w:pPr>
      <w:r>
        <w:t>End to end completion checklist</w:t>
      </w:r>
    </w:p>
    <w:p>
      <w:pPr>
        <w:pStyle w:val="ListNumber"/>
        <w:keepLines/>
      </w:pPr>
      <w:r>
        <w:t>Complete the notebook pipeline and retain its feature, metric, and caveat evidence.</w:t>
      </w:r>
    </w:p>
    <w:p>
      <w:pPr>
        <w:pStyle w:val="ListNumber"/>
        <w:keepLines/>
      </w:pPr>
      <w:r>
        <w:t>Export each production model with its exact ordered input schema, preprocessing object, threshold, and validation metadata.</w:t>
      </w:r>
    </w:p>
    <w:p>
      <w:pPr>
        <w:pStyle w:val="ListNumber"/>
        <w:keepLines/>
      </w:pPr>
      <w:r>
        <w:t>Import the applicant snapshot, plots, research tables, provenance, and global context into the CreditScope data directory.</w:t>
      </w:r>
    </w:p>
    <w:p>
      <w:pPr>
        <w:pStyle w:val="ListNumber"/>
        <w:keepLines/>
      </w:pPr>
      <w:r>
        <w:t>Start the local FastAPI service and confirm dashboard and EDA assets load.</w:t>
      </w:r>
    </w:p>
    <w:p>
      <w:pPr>
        <w:pStyle w:val="ListNumber"/>
        <w:keepLines/>
      </w:pPr>
      <w:r>
        <w:t>Deploy trusted model packages and confirm the reference inference smoke test passes.</w:t>
      </w:r>
    </w:p>
    <w:p>
      <w:pPr>
        <w:pStyle w:val="ListNumber"/>
        <w:keepLines/>
      </w:pPr>
      <w:r>
        <w:t>Verify individual scoring, comparison, feature provenance, local sensitivities, batch upload/detail, and downloads.</w:t>
      </w:r>
    </w:p>
    <w:p>
      <w:pPr>
        <w:pStyle w:val="ListNumber"/>
        <w:keepLines/>
      </w:pPr>
      <w:r>
        <w:t>Verify Ollama and Gemini separately if those optional assistants will be demonstrated.</w:t>
      </w:r>
    </w:p>
    <w:p>
      <w:pPr>
        <w:pStyle w:val="ListNumber"/>
        <w:keepLines/>
      </w:pPr>
      <w:r>
        <w:t>Run the test suite and review the security and research-use boundaries before sharing the application.</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 Project — Home Credit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Notebook and application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Credit Data Analytics and CreditScope Web Application Technical Report</dc:title>
  <dc:subject>Notebook-grounded analysis with the implemented CreditScope web application</dc:subject>
  <dc:creator>DA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